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888E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7B236B4D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18D86043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  <w:lang w:val="en-US"/>
        </w:rPr>
        <w:t>http</w:t>
      </w:r>
      <w:r w:rsidRPr="004608E1">
        <w:rPr>
          <w:rFonts w:ascii="Times New Roman" w:eastAsia="Times New Roman" w:hAnsi="Times New Roman" w:cs="Times New Roman"/>
        </w:rPr>
        <w:t>://</w:t>
      </w:r>
      <w:r w:rsidRPr="004608E1">
        <w:rPr>
          <w:rFonts w:ascii="Times New Roman" w:eastAsia="Times New Roman" w:hAnsi="Times New Roman" w:cs="Times New Roman"/>
          <w:lang w:val="en-US"/>
        </w:rPr>
        <w:t>www</w:t>
      </w:r>
      <w:r w:rsidRPr="004608E1">
        <w:rPr>
          <w:rFonts w:ascii="Times New Roman" w:eastAsia="Times New Roman" w:hAnsi="Times New Roman" w:cs="Times New Roman"/>
        </w:rPr>
        <w:t>.</w:t>
      </w:r>
      <w:r w:rsidRPr="004608E1">
        <w:rPr>
          <w:rFonts w:ascii="Times New Roman" w:eastAsia="Times New Roman" w:hAnsi="Times New Roman" w:cs="Times New Roman"/>
          <w:lang w:val="en-US"/>
        </w:rPr>
        <w:t>rostov</w:t>
      </w:r>
      <w:r w:rsidRPr="004608E1">
        <w:rPr>
          <w:rFonts w:ascii="Times New Roman" w:eastAsia="Times New Roman" w:hAnsi="Times New Roman" w:cs="Times New Roman"/>
        </w:rPr>
        <w:t>.</w:t>
      </w:r>
      <w:r w:rsidRPr="004608E1">
        <w:rPr>
          <w:rFonts w:ascii="Times New Roman" w:eastAsia="Times New Roman" w:hAnsi="Times New Roman" w:cs="Times New Roman"/>
          <w:lang w:val="en-US"/>
        </w:rPr>
        <w:t>arbitr</w:t>
      </w:r>
      <w:r w:rsidRPr="004608E1">
        <w:rPr>
          <w:rFonts w:ascii="Times New Roman" w:eastAsia="Times New Roman" w:hAnsi="Times New Roman" w:cs="Times New Roman"/>
        </w:rPr>
        <w:t>.</w:t>
      </w:r>
      <w:r w:rsidRPr="004608E1">
        <w:rPr>
          <w:rFonts w:ascii="Times New Roman" w:eastAsia="Times New Roman" w:hAnsi="Times New Roman" w:cs="Times New Roman"/>
          <w:lang w:val="en-US"/>
        </w:rPr>
        <w:t>ru</w:t>
      </w:r>
      <w:r w:rsidRPr="004608E1">
        <w:rPr>
          <w:rFonts w:ascii="Times New Roman" w:eastAsia="Times New Roman" w:hAnsi="Times New Roman" w:cs="Times New Roman"/>
        </w:rPr>
        <w:t>; е-</w:t>
      </w:r>
      <w:r w:rsidRPr="004608E1">
        <w:rPr>
          <w:rFonts w:ascii="Times New Roman" w:eastAsia="Times New Roman" w:hAnsi="Times New Roman" w:cs="Times New Roman"/>
          <w:lang w:val="en-US"/>
        </w:rPr>
        <w:t>mail</w:t>
      </w:r>
      <w:r w:rsidRPr="004608E1">
        <w:rPr>
          <w:rFonts w:ascii="Times New Roman" w:eastAsia="Times New Roman" w:hAnsi="Times New Roman" w:cs="Times New Roman"/>
        </w:rPr>
        <w:t xml:space="preserve">: </w:t>
      </w:r>
      <w:r w:rsidRPr="004608E1">
        <w:rPr>
          <w:rFonts w:ascii="Times New Roman" w:eastAsia="Times New Roman" w:hAnsi="Times New Roman" w:cs="Times New Roman"/>
          <w:lang w:val="en-US"/>
        </w:rPr>
        <w:t>info</w:t>
      </w:r>
      <w:r w:rsidRPr="004608E1">
        <w:rPr>
          <w:rFonts w:ascii="Times New Roman" w:eastAsia="Times New Roman" w:hAnsi="Times New Roman" w:cs="Times New Roman"/>
        </w:rPr>
        <w:t>@</w:t>
      </w:r>
      <w:r w:rsidRPr="004608E1">
        <w:rPr>
          <w:rFonts w:ascii="Times New Roman" w:eastAsia="Times New Roman" w:hAnsi="Times New Roman" w:cs="Times New Roman"/>
          <w:lang w:val="en-US"/>
        </w:rPr>
        <w:t>rostov</w:t>
      </w:r>
      <w:r w:rsidRPr="004608E1">
        <w:rPr>
          <w:rFonts w:ascii="Times New Roman" w:eastAsia="Times New Roman" w:hAnsi="Times New Roman" w:cs="Times New Roman"/>
        </w:rPr>
        <w:t>.</w:t>
      </w:r>
      <w:r w:rsidRPr="004608E1">
        <w:rPr>
          <w:rFonts w:ascii="Times New Roman" w:eastAsia="Times New Roman" w:hAnsi="Times New Roman" w:cs="Times New Roman"/>
          <w:lang w:val="en-US"/>
        </w:rPr>
        <w:t>arbitr</w:t>
      </w:r>
      <w:r w:rsidRPr="004608E1">
        <w:rPr>
          <w:rFonts w:ascii="Times New Roman" w:eastAsia="Times New Roman" w:hAnsi="Times New Roman" w:cs="Times New Roman"/>
        </w:rPr>
        <w:t>.</w:t>
      </w:r>
      <w:r w:rsidRPr="004608E1">
        <w:rPr>
          <w:rFonts w:ascii="Times New Roman" w:eastAsia="Times New Roman" w:hAnsi="Times New Roman" w:cs="Times New Roman"/>
          <w:lang w:val="en-US"/>
        </w:rPr>
        <w:t>ru</w:t>
      </w:r>
    </w:p>
    <w:p w14:paraId="3FF1B2CC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36650863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ОПРЕДЕЛЕНИЕ</w:t>
      </w:r>
    </w:p>
    <w:p w14:paraId="5CFF945B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53EB5175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546BB44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A0CCA6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608E1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4D7B94D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 w:rsidRPr="004608E1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4608E1">
              <w:rPr>
                <w:rFonts w:ascii="Times New Roman" w:eastAsia="Times New Roman" w:hAnsi="Times New Roman" w:cs="Times New Roman"/>
              </w:rPr>
              <w:t>66</w:t>
            </w:r>
            <w:r w:rsidRPr="004608E1"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 w:rsidR="00827576" w:rsidRPr="004608E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EC6CE7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31AC105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4608E1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506F3D" w:rsidRPr="004608E1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2EF20D7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 xml:space="preserve">            </w:t>
      </w:r>
    </w:p>
    <w:p w14:paraId="6ACBC247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[3], ИНН [4], [5])</w:t>
      </w:r>
    </w:p>
    <w:p w14:paraId="25E90665" w14:textId="47A845D1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ООО «</w:t>
      </w:r>
      <w:r w:rsidR="00275C4A" w:rsidRPr="004608E1">
        <w:rPr>
          <w:rFonts w:ascii="Times New Roman" w:eastAsia="Times New Roman" w:hAnsi="Times New Roman" w:cs="Times New Roman"/>
        </w:rPr>
        <w:t>[2</w:t>
      </w:r>
      <w:r w:rsidR="00BC4479" w:rsidRPr="004608E1">
        <w:rPr>
          <w:rFonts w:ascii="Times New Roman" w:eastAsia="Times New Roman" w:hAnsi="Times New Roman" w:cs="Times New Roman"/>
        </w:rPr>
        <w:t>.1</w:t>
      </w:r>
      <w:r w:rsidR="00275C4A" w:rsidRPr="004608E1">
        <w:rPr>
          <w:rFonts w:ascii="Times New Roman" w:eastAsia="Times New Roman" w:hAnsi="Times New Roman" w:cs="Times New Roman"/>
        </w:rPr>
        <w:t>]»</w:t>
      </w:r>
      <w:r w:rsidRPr="004608E1">
        <w:rPr>
          <w:rFonts w:ascii="Times New Roman" w:eastAsia="Times New Roman" w:hAnsi="Times New Roman" w:cs="Times New Roman"/>
        </w:rPr>
        <w:t xml:space="preserve"> введена</w:t>
      </w:r>
      <w:r w:rsidR="00A64CB3">
        <w:rPr>
          <w:rFonts w:ascii="Times New Roman" w:eastAsia="Times New Roman" w:hAnsi="Times New Roman" w:cs="Times New Roman"/>
        </w:rPr>
        <w:t xml:space="preserve"> </w:t>
      </w:r>
      <w:r w:rsidR="00A64CB3" w:rsidRPr="004608E1">
        <w:rPr>
          <w:rFonts w:ascii="Times New Roman" w:eastAsia="Times New Roman" w:hAnsi="Times New Roman" w:cs="Times New Roman"/>
        </w:rPr>
        <w:t>процедура,</w:t>
      </w:r>
      <w:r w:rsidRPr="004608E1">
        <w:rPr>
          <w:rFonts w:ascii="Times New Roman" w:eastAsia="Times New Roman" w:hAnsi="Times New Roman" w:cs="Times New Roman"/>
        </w:rPr>
        <w:t xml:space="preserve"> применяемая в деле о банкротстве – конкурсное производство. Конкурсным управляющим утвержден [8] из числа членов саморегулируемой организации – </w:t>
      </w:r>
      <w:r w:rsidR="00506F3D" w:rsidRPr="004608E1">
        <w:rPr>
          <w:rFonts w:ascii="Times New Roman" w:eastAsia="Times New Roman" w:hAnsi="Times New Roman" w:cs="Times New Roman"/>
        </w:rPr>
        <w:t>[987]</w:t>
      </w:r>
      <w:r w:rsidRPr="004608E1">
        <w:rPr>
          <w:rFonts w:ascii="Times New Roman" w:eastAsia="Times New Roman" w:hAnsi="Times New Roman" w:cs="Times New Roman"/>
        </w:rPr>
        <w:t>.</w:t>
      </w:r>
    </w:p>
    <w:p w14:paraId="77A71A0B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 </w:t>
      </w:r>
      <w:r w:rsidR="00506F3D" w:rsidRPr="004608E1">
        <w:rPr>
          <w:rFonts w:ascii="Times New Roman" w:eastAsia="Times New Roman" w:hAnsi="Times New Roman" w:cs="Times New Roman"/>
        </w:rPr>
        <w:t>[11]</w:t>
      </w:r>
      <w:r w:rsidRPr="004608E1">
        <w:rPr>
          <w:rFonts w:ascii="Times New Roman" w:eastAsia="Times New Roman" w:hAnsi="Times New Roman" w:cs="Times New Roman"/>
        </w:rPr>
        <w:t xml:space="preserve">(сообщение № </w:t>
      </w:r>
      <w:r w:rsidR="00275C4A" w:rsidRPr="004608E1">
        <w:rPr>
          <w:rFonts w:ascii="Times New Roman" w:eastAsia="Times New Roman" w:hAnsi="Times New Roman" w:cs="Times New Roman"/>
        </w:rPr>
        <w:t>[9]</w:t>
      </w:r>
      <w:r w:rsidRPr="004608E1">
        <w:rPr>
          <w:rFonts w:ascii="Times New Roman" w:eastAsia="Times New Roman" w:hAnsi="Times New Roman" w:cs="Times New Roman"/>
        </w:rPr>
        <w:t>).</w:t>
      </w:r>
    </w:p>
    <w:p w14:paraId="609F1187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 [0007]  руб.</w:t>
      </w:r>
    </w:p>
    <w:p w14:paraId="517059D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5E34236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113E7E56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258155E7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</w:t>
      </w:r>
      <w:r w:rsidR="00275C4A" w:rsidRPr="004608E1">
        <w:rPr>
          <w:rFonts w:ascii="Times New Roman" w:eastAsia="Times New Roman" w:hAnsi="Times New Roman" w:cs="Times New Roman"/>
        </w:rPr>
        <w:t>оченная задолженность в размере</w:t>
      </w:r>
      <w:r w:rsidRPr="004608E1">
        <w:rPr>
          <w:rFonts w:ascii="Times New Roman" w:eastAsia="Times New Roman" w:hAnsi="Times New Roman" w:cs="Times New Roman"/>
        </w:rPr>
        <w:t xml:space="preserve"> [12] руб., из которых: [13] руб</w:t>
      </w:r>
      <w:r w:rsidR="00275C4A" w:rsidRPr="004608E1">
        <w:rPr>
          <w:rFonts w:ascii="Times New Roman" w:eastAsia="Times New Roman" w:hAnsi="Times New Roman" w:cs="Times New Roman"/>
        </w:rPr>
        <w:t>. – просроченный основной долг,</w:t>
      </w:r>
      <w:r w:rsidRPr="004608E1">
        <w:rPr>
          <w:rFonts w:ascii="Times New Roman" w:eastAsia="Times New Roman" w:hAnsi="Times New Roman" w:cs="Times New Roman"/>
        </w:rPr>
        <w:t>[14] руб. - просроченные проценты, [15] руб. - неустойка.</w:t>
      </w:r>
    </w:p>
    <w:p w14:paraId="6DC93C48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5C1A8D4A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01AB48E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23183A15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378F6A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lastRenderedPageBreak/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029AFF92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0F4B3F9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4D406A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5105AB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3F74BF6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7CDE95BF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0223B25B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E7E0B2D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347F871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1B6DF0E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 xml:space="preserve">Из заявления следует, что заявитель просит включить требование в размере </w:t>
      </w:r>
      <w:r w:rsidR="00275C4A" w:rsidRPr="004608E1">
        <w:rPr>
          <w:rFonts w:ascii="Times New Roman" w:eastAsia="Times New Roman" w:hAnsi="Times New Roman" w:cs="Times New Roman"/>
        </w:rPr>
        <w:t>[0007]</w:t>
      </w:r>
      <w:r w:rsidRPr="004608E1">
        <w:rPr>
          <w:rFonts w:ascii="Times New Roman" w:eastAsia="Times New Roman" w:hAnsi="Times New Roman" w:cs="Times New Roman"/>
        </w:rPr>
        <w:t xml:space="preserve"> руб. как обеспеченное залогом имущества должника.</w:t>
      </w:r>
    </w:p>
    <w:p w14:paraId="63C03B5D" w14:textId="1D8B3619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hAnsi="Times New Roman" w:cs="Times New Roman"/>
        </w:rPr>
        <w:t>Согласно договору залога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14:paraId="60B25060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 xml:space="preserve">Предметом залога является </w:t>
      </w:r>
      <w:r w:rsidRPr="004608E1">
        <w:rPr>
          <w:rStyle w:val="afb"/>
          <w:rFonts w:ascii="Times New Roman" w:hAnsi="Times New Roman" w:cs="Times New Roman"/>
        </w:rPr>
        <w:t>[1221]</w:t>
      </w:r>
    </w:p>
    <w:p w14:paraId="33C25ACD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14:paraId="422241D7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</w:t>
      </w:r>
    </w:p>
    <w:p w14:paraId="3744A70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5FC7994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lastRenderedPageBreak/>
        <w:t>В материалах дела отсутствуют доказательства, подтверждающие отсутствие предмета залога у должника.</w:t>
      </w:r>
    </w:p>
    <w:p w14:paraId="0750BA7A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</w:t>
      </w:r>
      <w:proofErr w:type="gramStart"/>
      <w:r w:rsidRPr="004608E1">
        <w:rPr>
          <w:rFonts w:ascii="Times New Roman" w:eastAsia="Times New Roman" w:hAnsi="Times New Roman" w:cs="Times New Roman"/>
        </w:rPr>
        <w:t>]  руб.</w:t>
      </w:r>
      <w:proofErr w:type="gramEnd"/>
      <w:r w:rsidRPr="004608E1">
        <w:rPr>
          <w:rFonts w:ascii="Times New Roman" w:eastAsia="Times New Roman" w:hAnsi="Times New Roman" w:cs="Times New Roman"/>
        </w:rPr>
        <w:t xml:space="preserve"> обеспеченным залогом имущества должника у суда не имеется и указанное требование подлежит включению в реестр требований кредиторов как обеспеченное залогом.</w:t>
      </w:r>
    </w:p>
    <w:p w14:paraId="3F0E80D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A71532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588FEEF6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608E1"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24CF2D82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О П Р Е Д Е Л И Л:</w:t>
      </w:r>
    </w:p>
    <w:p w14:paraId="3B119B69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D83D40D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[0007]  руб., в третью очередь реестра требований кредиторов должника.</w:t>
      </w:r>
    </w:p>
    <w:p w14:paraId="356AC67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="00275C4A" w:rsidRPr="004608E1">
        <w:rPr>
          <w:rFonts w:ascii="Times New Roman" w:eastAsia="Times New Roman" w:hAnsi="Times New Roman" w:cs="Times New Roman"/>
        </w:rPr>
        <w:t>[0071]</w:t>
      </w:r>
      <w:r w:rsidRPr="004608E1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C4BE771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ООО «[2]»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66FAC6B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3DA5830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608E1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1A0F173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65B81F2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3F44404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951174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608E1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CB8899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4608E1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862D6C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2D79612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63A50655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39BF3" w14:textId="77777777" w:rsidR="0046469E" w:rsidRDefault="0046469E">
      <w:pPr>
        <w:spacing w:after="0" w:line="240" w:lineRule="auto"/>
      </w:pPr>
      <w:r>
        <w:separator/>
      </w:r>
    </w:p>
  </w:endnote>
  <w:endnote w:type="continuationSeparator" w:id="0">
    <w:p w14:paraId="5EAEAD47" w14:textId="77777777" w:rsidR="0046469E" w:rsidRDefault="00464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86981" w14:textId="77777777" w:rsidR="0046469E" w:rsidRDefault="0046469E">
      <w:pPr>
        <w:spacing w:after="0" w:line="240" w:lineRule="auto"/>
      </w:pPr>
      <w:r>
        <w:separator/>
      </w:r>
    </w:p>
  </w:footnote>
  <w:footnote w:type="continuationSeparator" w:id="0">
    <w:p w14:paraId="0931FC9A" w14:textId="77777777" w:rsidR="0046469E" w:rsidRDefault="004646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275C4A"/>
    <w:rsid w:val="004608E1"/>
    <w:rsid w:val="0046469E"/>
    <w:rsid w:val="00506F3D"/>
    <w:rsid w:val="006F6CC4"/>
    <w:rsid w:val="00826AC2"/>
    <w:rsid w:val="00827576"/>
    <w:rsid w:val="00A64CB3"/>
    <w:rsid w:val="00A83123"/>
    <w:rsid w:val="00A937E2"/>
    <w:rsid w:val="00BC4479"/>
    <w:rsid w:val="00C40405"/>
    <w:rsid w:val="00D56288"/>
    <w:rsid w:val="00E50097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9CF3E"/>
  <w15:docId w15:val="{8F1BB19A-6E08-47E2-B3D1-422CF1E1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18</cp:revision>
  <dcterms:created xsi:type="dcterms:W3CDTF">2025-12-12T05:51:00Z</dcterms:created>
  <dcterms:modified xsi:type="dcterms:W3CDTF">2026-10-13T12:49:00Z</dcterms:modified>
</cp:coreProperties>
</file>