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40416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EDA12E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54D0560" w14:textId="77777777" w:rsidR="003A2B05" w:rsidRPr="00F870E5" w:rsidRDefault="00113A60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0D6C65">
        <w:rPr>
          <w:rFonts w:ascii="Times New Roman" w:eastAsia="Times New Roman" w:hAnsi="Times New Roman" w:cs="Times New Roman"/>
          <w:lang w:val="en-US"/>
        </w:rPr>
        <w:t>http</w:t>
      </w:r>
      <w:r w:rsidRPr="00F870E5">
        <w:rPr>
          <w:rFonts w:ascii="Times New Roman" w:eastAsia="Times New Roman" w:hAnsi="Times New Roman" w:cs="Times New Roman"/>
          <w:lang w:val="en-US"/>
        </w:rPr>
        <w:t>://</w:t>
      </w:r>
      <w:r w:rsidRPr="000D6C65">
        <w:rPr>
          <w:rFonts w:ascii="Times New Roman" w:eastAsia="Times New Roman" w:hAnsi="Times New Roman" w:cs="Times New Roman"/>
          <w:lang w:val="en-US"/>
        </w:rPr>
        <w:t>www</w:t>
      </w:r>
      <w:r w:rsidRPr="00F870E5">
        <w:rPr>
          <w:rFonts w:ascii="Times New Roman" w:eastAsia="Times New Roman" w:hAnsi="Times New Roman" w:cs="Times New Roman"/>
          <w:lang w:val="en-US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rostov</w:t>
      </w:r>
      <w:r w:rsidRPr="00F870E5">
        <w:rPr>
          <w:rFonts w:ascii="Times New Roman" w:eastAsia="Times New Roman" w:hAnsi="Times New Roman" w:cs="Times New Roman"/>
          <w:lang w:val="en-US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arbitr</w:t>
      </w:r>
      <w:r w:rsidRPr="00F870E5">
        <w:rPr>
          <w:rFonts w:ascii="Times New Roman" w:eastAsia="Times New Roman" w:hAnsi="Times New Roman" w:cs="Times New Roman"/>
          <w:lang w:val="en-US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ru</w:t>
      </w:r>
      <w:r w:rsidRPr="00F870E5">
        <w:rPr>
          <w:rFonts w:ascii="Times New Roman" w:eastAsia="Times New Roman" w:hAnsi="Times New Roman" w:cs="Times New Roman"/>
          <w:lang w:val="en-US"/>
        </w:rPr>
        <w:t xml:space="preserve">; </w:t>
      </w:r>
      <w:r w:rsidRPr="000D6C65">
        <w:rPr>
          <w:rFonts w:ascii="Times New Roman" w:eastAsia="Times New Roman" w:hAnsi="Times New Roman" w:cs="Times New Roman"/>
        </w:rPr>
        <w:t>е</w:t>
      </w:r>
      <w:r w:rsidRPr="00F870E5">
        <w:rPr>
          <w:rFonts w:ascii="Times New Roman" w:eastAsia="Times New Roman" w:hAnsi="Times New Roman" w:cs="Times New Roman"/>
          <w:lang w:val="en-US"/>
        </w:rPr>
        <w:t>-</w:t>
      </w:r>
      <w:r w:rsidRPr="000D6C65">
        <w:rPr>
          <w:rFonts w:ascii="Times New Roman" w:eastAsia="Times New Roman" w:hAnsi="Times New Roman" w:cs="Times New Roman"/>
          <w:lang w:val="en-US"/>
        </w:rPr>
        <w:t>mail</w:t>
      </w:r>
      <w:r w:rsidRPr="00F870E5">
        <w:rPr>
          <w:rFonts w:ascii="Times New Roman" w:eastAsia="Times New Roman" w:hAnsi="Times New Roman" w:cs="Times New Roman"/>
          <w:lang w:val="en-US"/>
        </w:rPr>
        <w:t xml:space="preserve">: </w:t>
      </w:r>
      <w:r w:rsidRPr="000D6C65">
        <w:rPr>
          <w:rFonts w:ascii="Times New Roman" w:eastAsia="Times New Roman" w:hAnsi="Times New Roman" w:cs="Times New Roman"/>
          <w:lang w:val="en-US"/>
        </w:rPr>
        <w:t>info</w:t>
      </w:r>
      <w:r w:rsidRPr="00F870E5">
        <w:rPr>
          <w:rFonts w:ascii="Times New Roman" w:eastAsia="Times New Roman" w:hAnsi="Times New Roman" w:cs="Times New Roman"/>
          <w:lang w:val="en-US"/>
        </w:rPr>
        <w:t>@</w:t>
      </w:r>
      <w:r w:rsidRPr="000D6C65">
        <w:rPr>
          <w:rFonts w:ascii="Times New Roman" w:eastAsia="Times New Roman" w:hAnsi="Times New Roman" w:cs="Times New Roman"/>
          <w:lang w:val="en-US"/>
        </w:rPr>
        <w:t>rostov</w:t>
      </w:r>
      <w:r w:rsidRPr="00F870E5">
        <w:rPr>
          <w:rFonts w:ascii="Times New Roman" w:eastAsia="Times New Roman" w:hAnsi="Times New Roman" w:cs="Times New Roman"/>
          <w:lang w:val="en-US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arbitr</w:t>
      </w:r>
      <w:r w:rsidRPr="00F870E5">
        <w:rPr>
          <w:rFonts w:ascii="Times New Roman" w:eastAsia="Times New Roman" w:hAnsi="Times New Roman" w:cs="Times New Roman"/>
          <w:lang w:val="en-US"/>
        </w:rPr>
        <w:t>.</w:t>
      </w:r>
      <w:r w:rsidRPr="000D6C65">
        <w:rPr>
          <w:rFonts w:ascii="Times New Roman" w:eastAsia="Times New Roman" w:hAnsi="Times New Roman" w:cs="Times New Roman"/>
          <w:lang w:val="en-US"/>
        </w:rPr>
        <w:t>ru</w:t>
      </w:r>
    </w:p>
    <w:p w14:paraId="56D41F65" w14:textId="77777777" w:rsidR="003A2B05" w:rsidRPr="00F870E5" w:rsidRDefault="003A2B05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22C558A2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ОПРЕДЕЛЕНИЕ</w:t>
      </w:r>
    </w:p>
    <w:p w14:paraId="07E60AC2" w14:textId="77777777" w:rsidR="003A2B05" w:rsidRPr="000D6C65" w:rsidRDefault="00113A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F376808" w14:textId="77777777" w:rsidR="003A2B05" w:rsidRPr="000D6C65" w:rsidRDefault="003A2B0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A2B05" w:rsidRPr="000D6C65" w14:paraId="583CB044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9EAD2F" w14:textId="77777777" w:rsidR="003A2B05" w:rsidRPr="000D6C65" w:rsidRDefault="00113A60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D6C6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166B959" w14:textId="77777777" w:rsidR="003A2B05" w:rsidRPr="000D6C65" w:rsidRDefault="00560696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0D6C6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E13391" w14:textId="77777777" w:rsidR="003A2B05" w:rsidRPr="000D6C65" w:rsidRDefault="003A2B05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46843045" w14:textId="77777777" w:rsidR="003A2B05" w:rsidRPr="000D6C65" w:rsidRDefault="00113A60" w:rsidP="0056069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D6C6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560696" w:rsidRPr="000D6C65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2B42FB71" w14:textId="77777777" w:rsidR="003A2B05" w:rsidRPr="000D6C65" w:rsidRDefault="00113A60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            </w:t>
      </w:r>
    </w:p>
    <w:p w14:paraId="43B4F69E" w14:textId="77777777" w:rsidR="003A2B05" w:rsidRPr="000D6C65" w:rsidRDefault="00113A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Судья Арбитражного суда Ростовской области</w:t>
      </w:r>
      <w:r w:rsidR="00560696" w:rsidRPr="000D6C65">
        <w:rPr>
          <w:rFonts w:ascii="Times New Roman" w:eastAsia="Times New Roman" w:hAnsi="Times New Roman" w:cs="Times New Roman"/>
        </w:rPr>
        <w:t xml:space="preserve"> [415]</w:t>
      </w:r>
      <w:r w:rsidRPr="000D6C65">
        <w:rPr>
          <w:rFonts w:ascii="Times New Roman" w:eastAsia="Times New Roman" w:hAnsi="Times New Roman" w:cs="Times New Roman"/>
        </w:rPr>
        <w:t>,</w:t>
      </w:r>
    </w:p>
    <w:p w14:paraId="1065D9B4" w14:textId="684D5DC4" w:rsidR="003A2B05" w:rsidRPr="000D6C65" w:rsidRDefault="00113A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[29],</w:t>
      </w:r>
    </w:p>
    <w:p w14:paraId="2E5D7AC0" w14:textId="77777777" w:rsidR="003A2B05" w:rsidRPr="000D6C65" w:rsidRDefault="00113A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533ADF9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14A11E92" w14:textId="7B1314EC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890E3D" w:rsidRPr="000D6C65">
        <w:rPr>
          <w:rFonts w:ascii="Times New Roman" w:eastAsia="Times New Roman" w:hAnsi="Times New Roman" w:cs="Times New Roman"/>
        </w:rPr>
        <w:t>.1</w:t>
      </w:r>
      <w:r w:rsidRPr="000D6C65">
        <w:rPr>
          <w:rFonts w:ascii="Times New Roman" w:eastAsia="Times New Roman" w:hAnsi="Times New Roman" w:cs="Times New Roman"/>
        </w:rPr>
        <w:t>] (дата рождения: [3], ИНН [4], СНИЛС [5], место регистрации: [6])</w:t>
      </w:r>
    </w:p>
    <w:p w14:paraId="041E71AD" w14:textId="6A3D063E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установил: Определением Арбитражного суда Ростовской области от [7] [2] признан несостоятельным (банкротом), введена процедура, применяемая в деле о банкротстве граждан - реструктуризация долгов, ф</w:t>
      </w:r>
      <w:r w:rsidR="008855EE" w:rsidRPr="000D6C65">
        <w:rPr>
          <w:rFonts w:ascii="Times New Roman" w:eastAsia="Times New Roman" w:hAnsi="Times New Roman" w:cs="Times New Roman"/>
        </w:rPr>
        <w:t xml:space="preserve">инансовым управляющим утвержден </w:t>
      </w:r>
      <w:r w:rsidRPr="000D6C65">
        <w:rPr>
          <w:rFonts w:ascii="Times New Roman" w:eastAsia="Times New Roman" w:hAnsi="Times New Roman" w:cs="Times New Roman"/>
        </w:rPr>
        <w:t>[8] из числа членов саморегулируемой организации –[</w:t>
      </w:r>
      <w:r w:rsidR="008855EE" w:rsidRPr="000D6C65">
        <w:rPr>
          <w:rFonts w:ascii="Times New Roman" w:eastAsia="Times New Roman" w:hAnsi="Times New Roman" w:cs="Times New Roman"/>
        </w:rPr>
        <w:t>987</w:t>
      </w:r>
      <w:r w:rsidRPr="000D6C65">
        <w:rPr>
          <w:rFonts w:ascii="Times New Roman" w:eastAsia="Times New Roman" w:hAnsi="Times New Roman" w:cs="Times New Roman"/>
        </w:rPr>
        <w:t xml:space="preserve">] </w:t>
      </w:r>
    </w:p>
    <w:p w14:paraId="1EFBBAE3" w14:textId="7CC1C093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Сведения о признании должника банкротом и введении процедуры реструктуризации долгов опубликованы на сайте ЕФРСБ сообщение </w:t>
      </w:r>
      <w:r w:rsidR="00560696" w:rsidRPr="000D6C65">
        <w:rPr>
          <w:rFonts w:ascii="Times New Roman" w:eastAsia="Times New Roman" w:hAnsi="Times New Roman" w:cs="Times New Roman"/>
        </w:rPr>
        <w:t>[11]</w:t>
      </w:r>
      <w:r w:rsidR="00F870E5" w:rsidRPr="00F870E5">
        <w:rPr>
          <w:rFonts w:ascii="Times New Roman" w:eastAsia="Times New Roman" w:hAnsi="Times New Roman" w:cs="Times New Roman"/>
        </w:rPr>
        <w:t xml:space="preserve"> </w:t>
      </w:r>
      <w:r w:rsidRPr="000D6C65">
        <w:rPr>
          <w:rFonts w:ascii="Times New Roman" w:eastAsia="Times New Roman" w:hAnsi="Times New Roman" w:cs="Times New Roman"/>
        </w:rPr>
        <w:t>(сообщение №</w:t>
      </w:r>
      <w:r w:rsidR="00F870E5" w:rsidRPr="00F870E5">
        <w:rPr>
          <w:rFonts w:ascii="Times New Roman" w:eastAsia="Times New Roman" w:hAnsi="Times New Roman" w:cs="Times New Roman"/>
        </w:rPr>
        <w:t xml:space="preserve"> </w:t>
      </w:r>
      <w:r w:rsidR="008855EE" w:rsidRPr="000D6C65">
        <w:rPr>
          <w:rFonts w:ascii="Times New Roman" w:eastAsia="Times New Roman" w:hAnsi="Times New Roman" w:cs="Times New Roman"/>
        </w:rPr>
        <w:t>[9])</w:t>
      </w:r>
      <w:r w:rsidRPr="000D6C65">
        <w:rPr>
          <w:rFonts w:ascii="Times New Roman" w:eastAsia="Times New Roman" w:hAnsi="Times New Roman" w:cs="Times New Roman"/>
        </w:rPr>
        <w:t>.</w:t>
      </w:r>
    </w:p>
    <w:p w14:paraId="3A3D636B" w14:textId="0F6C7659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Заявление «[989]» о включении в реестр требований кредиторов</w:t>
      </w:r>
      <w:r w:rsidR="001474FC" w:rsidRPr="001474FC">
        <w:rPr>
          <w:rFonts w:ascii="Times New Roman" w:hAnsi="Times New Roman" w:cs="Times New Roman"/>
        </w:rPr>
        <w:t xml:space="preserve"> </w:t>
      </w:r>
      <w:r w:rsidRPr="000D6C65">
        <w:rPr>
          <w:rFonts w:ascii="Times New Roman" w:hAnsi="Times New Roman" w:cs="Times New Roman"/>
        </w:rPr>
        <w:t>[2</w:t>
      </w:r>
      <w:r w:rsidR="00BA0026" w:rsidRPr="00BA0026">
        <w:rPr>
          <w:rFonts w:ascii="Times New Roman" w:hAnsi="Times New Roman" w:cs="Times New Roman"/>
        </w:rPr>
        <w:t>.1</w:t>
      </w:r>
      <w:r w:rsidRPr="000D6C65">
        <w:rPr>
          <w:rFonts w:ascii="Times New Roman" w:hAnsi="Times New Roman" w:cs="Times New Roman"/>
        </w:rPr>
        <w:t>]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601BC840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24DE2AED" w14:textId="26169C8B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В обоснование заявленных требований кредитор указал, что [989] и [2.1]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7A217A3F" w14:textId="6B15629E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обеспечение обязательств по кредитному договору с [2</w:t>
      </w:r>
      <w:r w:rsidR="003B007D">
        <w:rPr>
          <w:rFonts w:ascii="Times New Roman" w:eastAsia="Times New Roman" w:hAnsi="Times New Roman" w:cs="Times New Roman"/>
        </w:rPr>
        <w:t>.3</w:t>
      </w:r>
      <w:r w:rsidRPr="000D6C65">
        <w:rPr>
          <w:rFonts w:ascii="Times New Roman" w:eastAsia="Times New Roman" w:hAnsi="Times New Roman" w:cs="Times New Roman"/>
        </w:rPr>
        <w:t xml:space="preserve">] заключен договор залога № </w:t>
      </w:r>
      <w:r w:rsidR="008855EE" w:rsidRPr="000D6C65">
        <w:rPr>
          <w:rFonts w:ascii="Times New Roman" w:eastAsia="Times New Roman" w:hAnsi="Times New Roman" w:cs="Times New Roman"/>
        </w:rPr>
        <w:t>[0005]</w:t>
      </w:r>
      <w:r w:rsidRPr="000D6C65">
        <w:rPr>
          <w:rFonts w:ascii="Times New Roman" w:eastAsia="Times New Roman" w:hAnsi="Times New Roman" w:cs="Times New Roman"/>
        </w:rPr>
        <w:t xml:space="preserve"> от </w:t>
      </w:r>
      <w:r w:rsidR="008855EE" w:rsidRPr="000D6C65">
        <w:rPr>
          <w:rFonts w:ascii="Times New Roman" w:eastAsia="Times New Roman" w:hAnsi="Times New Roman" w:cs="Times New Roman"/>
        </w:rPr>
        <w:t>[0006]</w:t>
      </w:r>
      <w:r w:rsidRPr="000D6C65">
        <w:rPr>
          <w:rFonts w:ascii="Times New Roman" w:eastAsia="Times New Roman" w:hAnsi="Times New Roman" w:cs="Times New Roman"/>
        </w:rPr>
        <w:t xml:space="preserve"> согласно которому должник передает в залог [</w:t>
      </w:r>
      <w:r w:rsidRPr="000D6C65">
        <w:rPr>
          <w:rStyle w:val="afb"/>
          <w:rFonts w:ascii="Times New Roman" w:hAnsi="Times New Roman" w:cs="Times New Roman"/>
        </w:rPr>
        <w:t>1221</w:t>
      </w:r>
      <w:r w:rsidRPr="000D6C65">
        <w:rPr>
          <w:rFonts w:ascii="Times New Roman" w:eastAsia="Times New Roman" w:hAnsi="Times New Roman" w:cs="Times New Roman"/>
        </w:rPr>
        <w:t xml:space="preserve">] Залоговая стоимость предмета залога </w:t>
      </w:r>
      <w:r w:rsidR="008855EE" w:rsidRPr="000D6C65">
        <w:rPr>
          <w:rFonts w:ascii="Times New Roman" w:eastAsia="Times New Roman" w:hAnsi="Times New Roman" w:cs="Times New Roman"/>
        </w:rPr>
        <w:t>–</w:t>
      </w:r>
      <w:r w:rsidRPr="000D6C65">
        <w:rPr>
          <w:rFonts w:ascii="Times New Roman" w:eastAsia="Times New Roman" w:hAnsi="Times New Roman" w:cs="Times New Roman"/>
        </w:rPr>
        <w:t xml:space="preserve"> </w:t>
      </w:r>
      <w:r w:rsidR="008855EE" w:rsidRPr="000D6C65">
        <w:rPr>
          <w:rFonts w:ascii="Times New Roman" w:eastAsia="Times New Roman" w:hAnsi="Times New Roman" w:cs="Times New Roman"/>
        </w:rPr>
        <w:t>[0007]</w:t>
      </w:r>
      <w:r w:rsidRPr="000D6C65">
        <w:rPr>
          <w:rFonts w:ascii="Times New Roman" w:eastAsia="Times New Roman" w:hAnsi="Times New Roman" w:cs="Times New Roman"/>
        </w:rPr>
        <w:t xml:space="preserve"> рублей.</w:t>
      </w:r>
    </w:p>
    <w:p w14:paraId="715BACE8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по нему исполнял ненадлежащим образом, образовалась проср</w:t>
      </w:r>
      <w:r w:rsidR="008855EE" w:rsidRPr="000D6C65">
        <w:rPr>
          <w:rFonts w:ascii="Times New Roman" w:eastAsia="Times New Roman" w:hAnsi="Times New Roman" w:cs="Times New Roman"/>
        </w:rPr>
        <w:t>оченная задолженность в размере</w:t>
      </w:r>
      <w:r w:rsidRPr="000D6C65">
        <w:rPr>
          <w:rFonts w:ascii="Times New Roman" w:eastAsia="Times New Roman" w:hAnsi="Times New Roman" w:cs="Times New Roman"/>
        </w:rPr>
        <w:t xml:space="preserve"> [12] руб., из которых: [13] руб. – просроченный основной долг, [14] руб. - просроченные проценты, [15] руб. – неустойка.</w:t>
      </w:r>
    </w:p>
    <w:p w14:paraId="6505416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15AA253F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3B6390C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75B68A58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 w:rsidRPr="000D6C65">
        <w:rPr>
          <w:rFonts w:ascii="Times New Roman" w:eastAsia="Times New Roman" w:hAnsi="Times New Roman" w:cs="Times New Roman"/>
        </w:rPr>
        <w:lastRenderedPageBreak/>
        <w:t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76E6408F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7A47B20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2B86593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5C1876C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190AEA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1689A6D2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39D191D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37D3DC5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5B9A2A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4DA24D84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6684A129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0927846E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4C101DF7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залогодержателя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215A7AC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lastRenderedPageBreak/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2725DDC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72BA8DFC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79E5E332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0349EFA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467C72B9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2F4A09DD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</w:t>
      </w:r>
      <w:r w:rsidR="008855EE" w:rsidRPr="000D6C65">
        <w:rPr>
          <w:rFonts w:ascii="Times New Roman" w:eastAsia="Times New Roman" w:hAnsi="Times New Roman" w:cs="Times New Roman"/>
        </w:rPr>
        <w:t>[0005]</w:t>
      </w:r>
      <w:r w:rsidRPr="000D6C65">
        <w:rPr>
          <w:rFonts w:ascii="Times New Roman" w:eastAsia="Times New Roman" w:hAnsi="Times New Roman" w:cs="Times New Roman"/>
        </w:rPr>
        <w:t xml:space="preserve"> от  [</w:t>
      </w:r>
      <w:r w:rsidR="008855EE" w:rsidRPr="000D6C65">
        <w:rPr>
          <w:rFonts w:ascii="Times New Roman" w:eastAsia="Times New Roman" w:hAnsi="Times New Roman" w:cs="Times New Roman"/>
        </w:rPr>
        <w:t>0006</w:t>
      </w:r>
      <w:r w:rsidRPr="000D6C65">
        <w:rPr>
          <w:rFonts w:ascii="Times New Roman" w:eastAsia="Times New Roman" w:hAnsi="Times New Roman" w:cs="Times New Roman"/>
        </w:rPr>
        <w:t xml:space="preserve">]. </w:t>
      </w:r>
    </w:p>
    <w:p w14:paraId="466927EB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4B2D4AE5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239F1BF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9FFC3D8" w14:textId="77777777" w:rsidR="003A2B05" w:rsidRPr="000D6C65" w:rsidRDefault="00113A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54090065" w14:textId="77777777" w:rsidR="003A2B05" w:rsidRPr="000D6C65" w:rsidRDefault="003A2B0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7861151B" w14:textId="77777777" w:rsidR="003A2B05" w:rsidRPr="000D6C65" w:rsidRDefault="00113A60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 П Р Е Д Е Л И Л:</w:t>
      </w:r>
    </w:p>
    <w:p w14:paraId="3F7394A9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01AE7F1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Включить требование «[989]» (ИНН [991], ОГРН [990], адрес регистрации: [988]) 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3340EC82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lastRenderedPageBreak/>
        <w:t>В соответствии с пунктом 3 статьи 137 Федерального закона от 26.10.2002 № 127-ФЗ «О несостоятельности (банкротст</w:t>
      </w:r>
      <w:r w:rsidR="008855EE" w:rsidRPr="000D6C65">
        <w:rPr>
          <w:rFonts w:ascii="Times New Roman" w:hAnsi="Times New Roman" w:cs="Times New Roman"/>
        </w:rPr>
        <w:t>ве)» требования об установлении</w:t>
      </w:r>
      <w:r w:rsidRPr="000D6C65">
        <w:rPr>
          <w:rFonts w:ascii="Times New Roman" w:eastAsia="Times New Roman" w:hAnsi="Times New Roman" w:cs="Times New Roman"/>
        </w:rPr>
        <w:t xml:space="preserve"> [15]</w:t>
      </w:r>
      <w:r w:rsidRPr="000D6C6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CBDF68A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 [2.1] (дата рождения: [3],  ИНН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7EA7F8A0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CFA12EE" w14:textId="77777777" w:rsidR="003A2B05" w:rsidRPr="000D6C65" w:rsidRDefault="00113A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D6C6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70B4F13A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89723D2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A2B05" w:rsidRPr="000D6C65" w14:paraId="75CC5F2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4622E8" w14:textId="77777777" w:rsidR="003A2B05" w:rsidRPr="000D6C65" w:rsidRDefault="00113A60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D6C6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B5DC2C" w14:textId="77777777" w:rsidR="003A2B05" w:rsidRPr="000D6C65" w:rsidRDefault="0056069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D6C6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C6BF6FF" w14:textId="77777777" w:rsidR="003A2B05" w:rsidRPr="000D6C65" w:rsidRDefault="003A2B0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4EF7094" w14:textId="77777777" w:rsidR="003A2B05" w:rsidRPr="000D6C65" w:rsidRDefault="003A2B05">
      <w:pPr>
        <w:rPr>
          <w:rFonts w:ascii="Times New Roman" w:hAnsi="Times New Roman" w:cs="Times New Roman"/>
        </w:rPr>
      </w:pPr>
    </w:p>
    <w:p w14:paraId="40BE8C5F" w14:textId="77777777" w:rsidR="003A2B05" w:rsidRPr="000D6C65" w:rsidRDefault="003A2B05">
      <w:pPr>
        <w:rPr>
          <w:rFonts w:ascii="Times New Roman" w:hAnsi="Times New Roman" w:cs="Times New Roman"/>
        </w:rPr>
      </w:pPr>
    </w:p>
    <w:p w14:paraId="691BF199" w14:textId="77777777" w:rsidR="003A2B05" w:rsidRPr="000D6C65" w:rsidRDefault="003A2B05">
      <w:pPr>
        <w:rPr>
          <w:rFonts w:ascii="Times New Roman" w:hAnsi="Times New Roman" w:cs="Times New Roman"/>
        </w:rPr>
      </w:pPr>
    </w:p>
    <w:sectPr w:rsidR="003A2B05" w:rsidRPr="000D6C6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AAF80" w14:textId="77777777" w:rsidR="001F3B30" w:rsidRDefault="001F3B30">
      <w:pPr>
        <w:spacing w:after="0" w:line="240" w:lineRule="auto"/>
      </w:pPr>
      <w:r>
        <w:separator/>
      </w:r>
    </w:p>
  </w:endnote>
  <w:endnote w:type="continuationSeparator" w:id="0">
    <w:p w14:paraId="6881C5B1" w14:textId="77777777" w:rsidR="001F3B30" w:rsidRDefault="001F3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2B774" w14:textId="77777777" w:rsidR="001F3B30" w:rsidRDefault="001F3B30">
      <w:pPr>
        <w:spacing w:after="0" w:line="240" w:lineRule="auto"/>
      </w:pPr>
      <w:r>
        <w:separator/>
      </w:r>
    </w:p>
  </w:footnote>
  <w:footnote w:type="continuationSeparator" w:id="0">
    <w:p w14:paraId="4AF75E4C" w14:textId="77777777" w:rsidR="001F3B30" w:rsidRDefault="001F3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2B05"/>
    <w:rsid w:val="00015916"/>
    <w:rsid w:val="00084C8C"/>
    <w:rsid w:val="000C227C"/>
    <w:rsid w:val="000D6C65"/>
    <w:rsid w:val="00113A60"/>
    <w:rsid w:val="001474FC"/>
    <w:rsid w:val="00164BB0"/>
    <w:rsid w:val="001B309F"/>
    <w:rsid w:val="001F3B30"/>
    <w:rsid w:val="002340FB"/>
    <w:rsid w:val="002A4333"/>
    <w:rsid w:val="003A2B05"/>
    <w:rsid w:val="003B007D"/>
    <w:rsid w:val="003E39DB"/>
    <w:rsid w:val="00433E54"/>
    <w:rsid w:val="005067D1"/>
    <w:rsid w:val="005273B7"/>
    <w:rsid w:val="00560696"/>
    <w:rsid w:val="008855EE"/>
    <w:rsid w:val="00890E3D"/>
    <w:rsid w:val="00BA0026"/>
    <w:rsid w:val="00BF7A15"/>
    <w:rsid w:val="00F8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1712F"/>
  <w15:docId w15:val="{363269FA-129D-461A-B812-7A076406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20</cp:revision>
  <dcterms:created xsi:type="dcterms:W3CDTF">2025-12-08T20:29:00Z</dcterms:created>
  <dcterms:modified xsi:type="dcterms:W3CDTF">2026-10-13T13:01:00Z</dcterms:modified>
</cp:coreProperties>
</file>