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C7C20" w:rsidRPr="001667A8" w:rsidRDefault="0030074C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1667A8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9C7C20" w:rsidRPr="001667A8" w:rsidRDefault="0030074C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1667A8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9C7C20" w:rsidRPr="001667A8" w:rsidRDefault="0030074C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1667A8">
        <w:rPr>
          <w:rFonts w:ascii="Times New Roman" w:eastAsia="Times New Roman" w:hAnsi="Times New Roman" w:cs="Times New Roman"/>
          <w:lang w:val="en-US"/>
        </w:rPr>
        <w:t>http</w:t>
      </w:r>
      <w:r w:rsidRPr="001667A8">
        <w:rPr>
          <w:rFonts w:ascii="Times New Roman" w:eastAsia="Times New Roman" w:hAnsi="Times New Roman" w:cs="Times New Roman"/>
        </w:rPr>
        <w:t>://</w:t>
      </w:r>
      <w:r w:rsidRPr="001667A8">
        <w:rPr>
          <w:rFonts w:ascii="Times New Roman" w:eastAsia="Times New Roman" w:hAnsi="Times New Roman" w:cs="Times New Roman"/>
          <w:lang w:val="en-US"/>
        </w:rPr>
        <w:t>www</w:t>
      </w:r>
      <w:r w:rsidRPr="001667A8">
        <w:rPr>
          <w:rFonts w:ascii="Times New Roman" w:eastAsia="Times New Roman" w:hAnsi="Times New Roman" w:cs="Times New Roman"/>
        </w:rPr>
        <w:t>.</w:t>
      </w:r>
      <w:proofErr w:type="spellStart"/>
      <w:r w:rsidRPr="001667A8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1667A8">
        <w:rPr>
          <w:rFonts w:ascii="Times New Roman" w:eastAsia="Times New Roman" w:hAnsi="Times New Roman" w:cs="Times New Roman"/>
        </w:rPr>
        <w:t>.</w:t>
      </w:r>
      <w:proofErr w:type="spellStart"/>
      <w:r w:rsidRPr="001667A8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1667A8">
        <w:rPr>
          <w:rFonts w:ascii="Times New Roman" w:eastAsia="Times New Roman" w:hAnsi="Times New Roman" w:cs="Times New Roman"/>
        </w:rPr>
        <w:t>.</w:t>
      </w:r>
      <w:proofErr w:type="spellStart"/>
      <w:r w:rsidRPr="001667A8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1667A8">
        <w:rPr>
          <w:rFonts w:ascii="Times New Roman" w:eastAsia="Times New Roman" w:hAnsi="Times New Roman" w:cs="Times New Roman"/>
        </w:rPr>
        <w:t>; е-</w:t>
      </w:r>
      <w:r w:rsidRPr="001667A8">
        <w:rPr>
          <w:rFonts w:ascii="Times New Roman" w:eastAsia="Times New Roman" w:hAnsi="Times New Roman" w:cs="Times New Roman"/>
          <w:lang w:val="en-US"/>
        </w:rPr>
        <w:t>mail</w:t>
      </w:r>
      <w:r w:rsidRPr="001667A8">
        <w:rPr>
          <w:rFonts w:ascii="Times New Roman" w:eastAsia="Times New Roman" w:hAnsi="Times New Roman" w:cs="Times New Roman"/>
        </w:rPr>
        <w:t xml:space="preserve">: </w:t>
      </w:r>
      <w:r w:rsidRPr="001667A8">
        <w:rPr>
          <w:rFonts w:ascii="Times New Roman" w:eastAsia="Times New Roman" w:hAnsi="Times New Roman" w:cs="Times New Roman"/>
          <w:lang w:val="en-US"/>
        </w:rPr>
        <w:t>info</w:t>
      </w:r>
      <w:r w:rsidRPr="001667A8">
        <w:rPr>
          <w:rFonts w:ascii="Times New Roman" w:eastAsia="Times New Roman" w:hAnsi="Times New Roman" w:cs="Times New Roman"/>
        </w:rPr>
        <w:t>@</w:t>
      </w:r>
      <w:proofErr w:type="spellStart"/>
      <w:r w:rsidRPr="001667A8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1667A8">
        <w:rPr>
          <w:rFonts w:ascii="Times New Roman" w:eastAsia="Times New Roman" w:hAnsi="Times New Roman" w:cs="Times New Roman"/>
        </w:rPr>
        <w:t>.</w:t>
      </w:r>
      <w:proofErr w:type="spellStart"/>
      <w:r w:rsidRPr="001667A8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1667A8">
        <w:rPr>
          <w:rFonts w:ascii="Times New Roman" w:eastAsia="Times New Roman" w:hAnsi="Times New Roman" w:cs="Times New Roman"/>
        </w:rPr>
        <w:t>.</w:t>
      </w:r>
      <w:proofErr w:type="spellStart"/>
      <w:r w:rsidRPr="001667A8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9C7C20" w:rsidRPr="001667A8" w:rsidRDefault="009C7C2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9C7C20" w:rsidRPr="001667A8" w:rsidRDefault="0030074C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1667A8">
        <w:rPr>
          <w:rFonts w:ascii="Times New Roman" w:eastAsia="Times New Roman" w:hAnsi="Times New Roman" w:cs="Times New Roman"/>
        </w:rPr>
        <w:t>ОПРЕДЕЛЕНИЕ</w:t>
      </w:r>
    </w:p>
    <w:p w:rsidR="009C7C20" w:rsidRPr="001667A8" w:rsidRDefault="00372B55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1667A8">
        <w:rPr>
          <w:rFonts w:ascii="Times New Roman" w:eastAsia="Times New Roman" w:hAnsi="Times New Roman" w:cs="Times New Roman"/>
        </w:rPr>
        <w:t>О включении в реестр требований кредиторов</w:t>
      </w:r>
    </w:p>
    <w:p w:rsidR="009C7C20" w:rsidRPr="001667A8" w:rsidRDefault="009C7C2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9C7C20" w:rsidRPr="001667A8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9C7C20" w:rsidRPr="001667A8" w:rsidRDefault="0030074C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1667A8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9C7C20" w:rsidRPr="001667A8" w:rsidRDefault="001667A8">
            <w:pPr>
              <w:contextualSpacing/>
              <w:rPr>
                <w:rFonts w:ascii="Times New Roman" w:hAnsi="Times New Roman" w:cs="Times New Roman"/>
              </w:rPr>
            </w:pPr>
            <w:r w:rsidRPr="001667A8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30074C" w:rsidRPr="001667A8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9C7C20" w:rsidRPr="001667A8" w:rsidRDefault="009C7C20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9C7C20" w:rsidRPr="001667A8" w:rsidRDefault="00A81C72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 w:rsidRPr="001667A8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30074C" w:rsidRPr="001667A8">
              <w:rPr>
                <w:rFonts w:ascii="Times New Roman" w:eastAsia="Times New Roman" w:hAnsi="Times New Roman" w:cs="Times New Roman"/>
              </w:rPr>
              <w:t>[1]</w:t>
            </w:r>
          </w:p>
        </w:tc>
      </w:tr>
    </w:tbl>
    <w:p w:rsidR="009C7C20" w:rsidRPr="001667A8" w:rsidRDefault="0030074C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1667A8">
        <w:rPr>
          <w:rFonts w:ascii="Times New Roman" w:eastAsia="Times New Roman" w:hAnsi="Times New Roman" w:cs="Times New Roman"/>
        </w:rPr>
        <w:t xml:space="preserve">            </w:t>
      </w:r>
    </w:p>
    <w:p w:rsidR="009C7C20" w:rsidRPr="001667A8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t>Арбитражный суд Ростовской области в составе судьи [415], рассмотрев  заявление [989] (ОГРН [990], ИНН [991]) о включении требований в реестр кредиторов в рамках дела о несостоятельности (банкротстве) общества с ограниченной ответственностью «[2]» (ОГРН [3], ИНН [4], [6])</w:t>
      </w:r>
    </w:p>
    <w:p w:rsidR="009C7C20" w:rsidRPr="001667A8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667A8">
        <w:rPr>
          <w:rFonts w:ascii="Times New Roman" w:eastAsia="Times New Roman" w:hAnsi="Times New Roman" w:cs="Times New Roman"/>
        </w:rPr>
        <w:t>установил: определением Арбитраж</w:t>
      </w:r>
      <w:r w:rsidR="00A678F3" w:rsidRPr="001667A8">
        <w:rPr>
          <w:rFonts w:ascii="Times New Roman" w:eastAsia="Times New Roman" w:hAnsi="Times New Roman" w:cs="Times New Roman"/>
        </w:rPr>
        <w:t xml:space="preserve">ного суда Ростовской области от </w:t>
      </w:r>
      <w:r w:rsidRPr="001667A8">
        <w:rPr>
          <w:rFonts w:ascii="Times New Roman" w:eastAsia="Times New Roman" w:hAnsi="Times New Roman" w:cs="Times New Roman"/>
        </w:rPr>
        <w:t xml:space="preserve">[7]  в отношении </w:t>
      </w:r>
      <w:r w:rsidR="007C1814" w:rsidRPr="001667A8">
        <w:rPr>
          <w:rFonts w:ascii="Times New Roman" w:eastAsia="Times New Roman" w:hAnsi="Times New Roman" w:cs="Times New Roman"/>
        </w:rPr>
        <w:t>ООО «</w:t>
      </w:r>
      <w:r w:rsidRPr="001667A8">
        <w:rPr>
          <w:rFonts w:ascii="Times New Roman" w:eastAsia="Times New Roman" w:hAnsi="Times New Roman" w:cs="Times New Roman"/>
        </w:rPr>
        <w:t>[2]</w:t>
      </w:r>
      <w:r w:rsidR="007C1814" w:rsidRPr="001667A8">
        <w:rPr>
          <w:rFonts w:ascii="Times New Roman" w:eastAsia="Times New Roman" w:hAnsi="Times New Roman" w:cs="Times New Roman"/>
        </w:rPr>
        <w:t>»</w:t>
      </w:r>
      <w:r w:rsidRPr="001667A8">
        <w:rPr>
          <w:rFonts w:ascii="Times New Roman" w:eastAsia="Times New Roman" w:hAnsi="Times New Roman" w:cs="Times New Roman"/>
        </w:rPr>
        <w:t xml:space="preserve"> введена процедура наблюдения, временным управляющим </w:t>
      </w:r>
      <w:proofErr w:type="gramStart"/>
      <w:r w:rsidRPr="001667A8">
        <w:rPr>
          <w:rFonts w:ascii="Times New Roman" w:eastAsia="Times New Roman" w:hAnsi="Times New Roman" w:cs="Times New Roman"/>
        </w:rPr>
        <w:t>утвержден</w:t>
      </w:r>
      <w:proofErr w:type="gramEnd"/>
      <w:r w:rsidRPr="001667A8">
        <w:rPr>
          <w:rFonts w:ascii="Times New Roman" w:eastAsia="Times New Roman" w:hAnsi="Times New Roman" w:cs="Times New Roman"/>
        </w:rPr>
        <w:t xml:space="preserve"> </w:t>
      </w:r>
      <w:r w:rsidRPr="001667A8">
        <w:rPr>
          <w:rFonts w:ascii="Times New Roman" w:eastAsia="Times New Roman" w:hAnsi="Times New Roman"/>
          <w:b/>
        </w:rPr>
        <w:t>[8]</w:t>
      </w:r>
      <w:r w:rsidRPr="001667A8">
        <w:rPr>
          <w:rFonts w:ascii="Times New Roman" w:eastAsia="Times New Roman" w:hAnsi="Times New Roman" w:cs="Times New Roman"/>
        </w:rPr>
        <w:t xml:space="preserve"> из числа членов саморегулируемой организации – </w:t>
      </w:r>
      <w:r w:rsidR="007C1814" w:rsidRPr="001667A8">
        <w:rPr>
          <w:rFonts w:ascii="Times New Roman" w:eastAsia="Times New Roman" w:hAnsi="Times New Roman" w:cs="Times New Roman"/>
        </w:rPr>
        <w:t>[987]</w:t>
      </w:r>
      <w:r w:rsidRPr="001667A8">
        <w:rPr>
          <w:rFonts w:ascii="Times New Roman" w:eastAsia="Times New Roman" w:hAnsi="Times New Roman" w:cs="Times New Roman"/>
        </w:rPr>
        <w:t xml:space="preserve"> .</w:t>
      </w:r>
    </w:p>
    <w:p w:rsidR="009C7C20" w:rsidRPr="001667A8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667A8">
        <w:rPr>
          <w:rFonts w:ascii="Times New Roman" w:eastAsia="Times New Roman" w:hAnsi="Times New Roman" w:cs="Times New Roman"/>
        </w:rPr>
        <w:t xml:space="preserve">Сведения о введении процедуры опубликованы на сайте ЕФРСБ сообщение </w:t>
      </w:r>
      <w:r w:rsidR="007C1814" w:rsidRPr="001667A8">
        <w:rPr>
          <w:rFonts w:ascii="Times New Roman" w:eastAsia="Times New Roman" w:hAnsi="Times New Roman" w:cs="Times New Roman"/>
        </w:rPr>
        <w:t>[11]</w:t>
      </w:r>
      <w:r w:rsidRPr="001667A8">
        <w:rPr>
          <w:rFonts w:ascii="Times New Roman" w:eastAsia="Times New Roman" w:hAnsi="Times New Roman" w:cs="Times New Roman"/>
        </w:rPr>
        <w:t xml:space="preserve"> (сообщение №)</w:t>
      </w:r>
      <w:r w:rsidRPr="001667A8">
        <w:rPr>
          <w:rFonts w:ascii="Times New Roman" w:eastAsia="Times New Roman" w:hAnsi="Times New Roman"/>
          <w:b/>
        </w:rPr>
        <w:t>[9]</w:t>
      </w:r>
      <w:r w:rsidRPr="001667A8">
        <w:rPr>
          <w:rFonts w:ascii="Times New Roman" w:eastAsia="Times New Roman" w:hAnsi="Times New Roman" w:cs="Times New Roman"/>
        </w:rPr>
        <w:t>.</w:t>
      </w:r>
    </w:p>
    <w:p w:rsidR="009C7C20" w:rsidRPr="001667A8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t>В арбитражный суд [554] поступило (посредством сервиса подачи документов в электронном виде «Мой арбитр») заявление «[989]» о включении в третью очередь реестра требований кредиторов должника задолженности в размере  [12] руб., из которых: [13] руб. – просроченный основной долг, [14] руб. - просроченные проценты, [15] руб. - неустойка.</w:t>
      </w:r>
    </w:p>
    <w:p w:rsidR="009C7C20" w:rsidRPr="001667A8" w:rsidRDefault="00372B55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667A8">
        <w:rPr>
          <w:rFonts w:ascii="Times New Roman" w:hAnsi="Times New Roman" w:cs="Times New Roman"/>
        </w:rPr>
        <w:t>Временный</w:t>
      </w:r>
      <w:r w:rsidR="0030074C" w:rsidRPr="001667A8">
        <w:rPr>
          <w:rFonts w:ascii="Times New Roman" w:hAnsi="Times New Roman" w:cs="Times New Roman"/>
        </w:rPr>
        <w:t xml:space="preserve"> управляющий представил отзыв, в котором отсутствуют возражения относительно требований кредитора.</w:t>
      </w:r>
    </w:p>
    <w:p w:rsidR="009C7C20" w:rsidRPr="001667A8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667A8">
        <w:rPr>
          <w:rFonts w:ascii="Times New Roman" w:eastAsia="Times New Roman" w:hAnsi="Times New Roman" w:cs="Times New Roman"/>
        </w:rPr>
        <w:t>Изучив материалы дела, суд установил следующее.</w:t>
      </w:r>
    </w:p>
    <w:p w:rsidR="009C7C20" w:rsidRPr="001667A8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t>В обоснование заявленных требований кредитор указал, что [989] и ООО «[2]» (далее – должник) заключили кредитный договор от [100] № [110], кредитный договор от [101] № [111], кредитный договор от [102] № [112], кредитный договор от [103] № [113], кредитный договор от [104] № [114], договор поручительства от [105] № [115] [992].</w:t>
      </w:r>
    </w:p>
    <w:p w:rsidR="009C7C20" w:rsidRPr="001667A8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667A8">
        <w:rPr>
          <w:rFonts w:ascii="Times New Roman" w:eastAsia="Times New Roman" w:hAnsi="Times New Roman" w:cs="Times New Roman"/>
        </w:rPr>
        <w:t xml:space="preserve">Поскольку Ответчик обязательства по своевременному погашению кредита и процентов исполнял ненадлежащим образом, образовалась просроченная задолженность в размере  [12] руб., </w:t>
      </w:r>
      <w:proofErr w:type="gramStart"/>
      <w:r w:rsidRPr="001667A8">
        <w:rPr>
          <w:rFonts w:ascii="Times New Roman" w:eastAsia="Times New Roman" w:hAnsi="Times New Roman" w:cs="Times New Roman"/>
        </w:rPr>
        <w:t>из</w:t>
      </w:r>
      <w:proofErr w:type="gramEnd"/>
      <w:r w:rsidRPr="001667A8">
        <w:rPr>
          <w:rFonts w:ascii="Times New Roman" w:eastAsia="Times New Roman" w:hAnsi="Times New Roman" w:cs="Times New Roman"/>
        </w:rPr>
        <w:t xml:space="preserve"> которых: [13] руб. – просроченный основной долг, [14] руб. - просроченные проценты, [15] руб. - неустойка.</w:t>
      </w:r>
    </w:p>
    <w:p w:rsidR="009C7C20" w:rsidRPr="001667A8" w:rsidRDefault="0030074C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1667A8">
        <w:rPr>
          <w:rFonts w:ascii="Times New Roman" w:eastAsia="Times New Roman" w:hAnsi="Times New Roman" w:cs="Times New Roman"/>
        </w:rPr>
        <w:t>Ввиду того, что должник свои обязательства не исполнил, имеющаяся задолженность не погашена, заявитель обратился в Арбитражный суд Ростовской области с настоящим заявлением.</w:t>
      </w:r>
    </w:p>
    <w:p w:rsidR="009C7C20" w:rsidRPr="001667A8" w:rsidRDefault="0030074C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1667A8">
        <w:rPr>
          <w:rFonts w:ascii="Times New Roman" w:eastAsia="Times New Roman" w:hAnsi="Times New Roman" w:cs="Times New Roman"/>
        </w:rPr>
        <w:t>В статье 30 Федерального закона от 02.12.1990 № 395-1 «О банках и банковской деятельности» предусмотрено, что отношения между кредитными организациями и их клиентами осуществляются на основе договоров, если иное не предусмотрено федеральным законом.</w:t>
      </w:r>
    </w:p>
    <w:p w:rsidR="009C7C20" w:rsidRPr="001667A8" w:rsidRDefault="0030074C">
      <w:pPr>
        <w:ind w:firstLine="720"/>
        <w:contextualSpacing/>
        <w:jc w:val="both"/>
      </w:pPr>
      <w:r w:rsidRPr="001667A8">
        <w:rPr>
          <w:rFonts w:ascii="Times New Roman" w:eastAsia="Times New Roman" w:hAnsi="Times New Roman" w:cs="Times New Roman"/>
        </w:rPr>
        <w:t>В соответствии со статьей 819 Гражданского кодекса Российской Федерации по кредитному договору банк или иная кредитная организация (кредитор) обязуются предоставить денежные средства (кредит) заемщику в размере и на условиях, предусмотренных договором, а заемщик обязуется возвратить полученную денежную сумму и уплатить проценты за пользование ею, а также предусмотренные кредитным договором иные платежи, в том числе связанные с предоставлением кредита.</w:t>
      </w:r>
    </w:p>
    <w:p w:rsidR="009C7C20" w:rsidRPr="001667A8" w:rsidRDefault="0030074C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1667A8">
        <w:rPr>
          <w:rFonts w:ascii="Times New Roman" w:eastAsia="Times New Roman" w:hAnsi="Times New Roman" w:cs="Times New Roman"/>
        </w:rPr>
        <w:t>К отношениям по кредитному договору применяются правила по договору займа, если иное не предусмотрено правилами параграфа 2 главы 42 Гражданского кодекса Российской Федерации и не вытекает из существа кредитного договора. Заемщик обязан возвратить займодавцу полученную сумму займа в срок и в порядке, которые предусмотрены договором займа (пункт 1 статьи 810 Гражданского кодекса Российской Федерации).</w:t>
      </w:r>
    </w:p>
    <w:p w:rsidR="009C7C20" w:rsidRPr="001667A8" w:rsidRDefault="0030074C">
      <w:pPr>
        <w:ind w:firstLine="720"/>
        <w:contextualSpacing/>
        <w:jc w:val="both"/>
      </w:pPr>
      <w:r w:rsidRPr="001667A8">
        <w:rPr>
          <w:rFonts w:ascii="Times New Roman" w:eastAsia="Times New Roman" w:hAnsi="Times New Roman" w:cs="Times New Roman"/>
        </w:rPr>
        <w:lastRenderedPageBreak/>
        <w:t xml:space="preserve">Согласно пункту 1 статьи 809 Гражданского кодекса Российской </w:t>
      </w:r>
      <w:proofErr w:type="gramStart"/>
      <w:r w:rsidRPr="001667A8">
        <w:rPr>
          <w:rFonts w:ascii="Times New Roman" w:eastAsia="Times New Roman" w:hAnsi="Times New Roman" w:cs="Times New Roman"/>
        </w:rPr>
        <w:t>Федерации</w:t>
      </w:r>
      <w:proofErr w:type="gramEnd"/>
      <w:r w:rsidRPr="001667A8">
        <w:rPr>
          <w:rFonts w:ascii="Times New Roman" w:eastAsia="Times New Roman" w:hAnsi="Times New Roman" w:cs="Times New Roman"/>
        </w:rPr>
        <w:t xml:space="preserve"> если иное не предусмотрено законом или договором займа, займодавец имеет право на получение с заемщика процентов за пользование займом в размерах и в порядке, определенных договором. При отсутствии в договоре условия о размере процентов за пользование займом их размер определяется ключевой ставкой Банка России, действовавшей в соответствующие периоды.</w:t>
      </w:r>
    </w:p>
    <w:p w:rsidR="009C7C20" w:rsidRPr="001667A8" w:rsidRDefault="0030074C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1667A8">
        <w:rPr>
          <w:rFonts w:ascii="Times New Roman" w:eastAsia="Times New Roman" w:hAnsi="Times New Roman" w:cs="Times New Roman"/>
        </w:rPr>
        <w:t>В соответствии со статьей 309 Гражданского кодекса Российской Федерации обязательства должны исполняться надлежащим образом в соответствии с условиями обязательства и требованиями закона, иных правовых актов, а при отсутствии таких условий и требований - в соответствии с обычаями или иными обычно предъявляемыми требованиями.</w:t>
      </w:r>
    </w:p>
    <w:p w:rsidR="009C7C20" w:rsidRPr="001667A8" w:rsidRDefault="0030074C">
      <w:pPr>
        <w:ind w:firstLine="720"/>
        <w:contextualSpacing/>
        <w:jc w:val="both"/>
      </w:pPr>
      <w:r w:rsidRPr="001667A8">
        <w:rPr>
          <w:rFonts w:ascii="Times New Roman" w:eastAsia="Times New Roman" w:hAnsi="Times New Roman" w:cs="Times New Roman"/>
        </w:rPr>
        <w:t>В силу статьи 310 Гражданского кодекса Российской Федерации односторонний отказ от исполнения обязательства и одностороннее изменение его условий не допускаются, за исключением случаев, предусмотренных настоящим Кодексом, другими законами или иными правовыми актами.</w:t>
      </w:r>
    </w:p>
    <w:p w:rsidR="009C7C20" w:rsidRPr="001667A8" w:rsidRDefault="0030074C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1667A8">
        <w:rPr>
          <w:rFonts w:ascii="Times New Roman" w:eastAsia="Times New Roman" w:hAnsi="Times New Roman" w:cs="Times New Roman"/>
        </w:rPr>
        <w:t>Проверив расчет процентов и неустойки, суд признает его арифметически верным.</w:t>
      </w:r>
    </w:p>
    <w:p w:rsidR="009C7C20" w:rsidRPr="001667A8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667A8">
        <w:rPr>
          <w:rFonts w:ascii="Times New Roman" w:eastAsia="Times New Roman" w:hAnsi="Times New Roman" w:cs="Times New Roman"/>
        </w:rPr>
        <w:t xml:space="preserve">Проверив расчет процентов и неустойки, суд признает его арифметически верным. Доказательств надлежащего исполнения обязательств по возврату сумм кредита должником в материалы дела не представлено. </w:t>
      </w:r>
    </w:p>
    <w:p w:rsidR="009C7C20" w:rsidRPr="001667A8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667A8">
        <w:rPr>
          <w:rFonts w:ascii="Times New Roman" w:eastAsia="Times New Roman" w:hAnsi="Times New Roman" w:cs="Times New Roman"/>
        </w:rPr>
        <w:t>Обстоятельства, на которые ссылается заявитель в обоснование требований, установлены судом.</w:t>
      </w:r>
    </w:p>
    <w:p w:rsidR="009C7C20" w:rsidRPr="001667A8" w:rsidRDefault="0030074C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1667A8">
        <w:rPr>
          <w:rFonts w:ascii="Times New Roman" w:eastAsia="Times New Roman" w:hAnsi="Times New Roman" w:cs="Times New Roman"/>
        </w:rPr>
        <w:t xml:space="preserve">Доказательств надлежащего исполнения обязательств по возврату сумм кредита в материалы дела не представлено. </w:t>
      </w:r>
    </w:p>
    <w:p w:rsidR="009C7C20" w:rsidRPr="001667A8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667A8">
        <w:rPr>
          <w:rFonts w:ascii="Times New Roman" w:eastAsia="Times New Roman" w:hAnsi="Times New Roman" w:cs="Times New Roman"/>
        </w:rPr>
        <w:t>Возражений со стороны должника и финансового управляющего относительно требований конкурсного кредитора, суммы задолженности не заявлено, расчет требований проверен судом.</w:t>
      </w:r>
    </w:p>
    <w:p w:rsidR="009C7C20" w:rsidRPr="001667A8" w:rsidRDefault="0030074C">
      <w:pPr>
        <w:ind w:firstLine="720"/>
        <w:contextualSpacing/>
        <w:jc w:val="both"/>
      </w:pPr>
      <w:r w:rsidRPr="001667A8">
        <w:rPr>
          <w:rFonts w:ascii="Times New Roman" w:hAnsi="Times New Roman" w:cs="Times New Roman"/>
        </w:rPr>
        <w:t>Учитывая изложенное, поскольку заявленное требование подтверждено документально, не оспорено должником и финансовым управляющим, суд считает его обоснованным и подлежащим включению в реестр требований кредиторов должника.</w:t>
      </w:r>
    </w:p>
    <w:p w:rsidR="009C7C20" w:rsidRPr="001667A8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667A8">
        <w:rPr>
          <w:rFonts w:ascii="Times New Roman" w:hAnsi="Times New Roman" w:cs="Times New Roman"/>
        </w:rPr>
        <w:t>Таким образом, требование заявителя подлежит включению в третью очередь реестра требований кредиторов должника.</w:t>
      </w:r>
    </w:p>
    <w:p w:rsidR="009C7C20" w:rsidRPr="001667A8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1667A8">
        <w:rPr>
          <w:rFonts w:ascii="Times New Roman" w:hAnsi="Times New Roman" w:cs="Times New Roman"/>
        </w:rPr>
        <w:t>В соответствии с пунктом 3 статьи 137 Федерального закона от 26.10.2002 № 127- ФЗ «О несостоятельности (банкротстве)» требования кредиторов третьей очереди по возмещению убытков в форме упущенной выгоды, взысканию неустоек (штрафов, пеней) и иных финансовых санкций, в том числе за неисполнение или ненадлежащее исполнение обязанности по уплате обязательных платежей, учитываются отдельно в реестре требований кредиторов и подлежат удовлетворению после погашения основной</w:t>
      </w:r>
      <w:proofErr w:type="gramEnd"/>
      <w:r w:rsidRPr="001667A8">
        <w:rPr>
          <w:rFonts w:ascii="Times New Roman" w:hAnsi="Times New Roman" w:cs="Times New Roman"/>
        </w:rPr>
        <w:t xml:space="preserve"> суммы задолженности и причитающихся процентов.</w:t>
      </w:r>
    </w:p>
    <w:p w:rsidR="009C7C20" w:rsidRPr="001667A8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667A8">
        <w:rPr>
          <w:rFonts w:ascii="Times New Roman" w:hAnsi="Times New Roman" w:cs="Times New Roman"/>
        </w:rPr>
        <w:t>Учитывая изложенное, суд признает требование заявителя обоснованным, документально подтвержденным и подлежащим включению в реестр требований кредиторов должника в соответствии с пунктом 4 статьи 134 Закона о банкротстве, в заявленном размере.</w:t>
      </w:r>
    </w:p>
    <w:p w:rsidR="009C7C20" w:rsidRPr="001667A8" w:rsidRDefault="0030074C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1667A8">
        <w:rPr>
          <w:rFonts w:ascii="Times New Roman" w:hAnsi="Times New Roman" w:cs="Times New Roman"/>
        </w:rPr>
        <w:t>Руководствуясь статьей 71 Федерального закона от 26.10.2002 № 127-ФЗ «О несостоятельности (банкротстве)», статьями 184, 185, 223 Арбитражного процессуального кодекса Российской Федерации, суд</w:t>
      </w:r>
    </w:p>
    <w:p w:rsidR="009C7C20" w:rsidRPr="001667A8" w:rsidRDefault="0030074C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 w:rsidRPr="001667A8">
        <w:rPr>
          <w:rFonts w:ascii="Times New Roman" w:eastAsia="Times New Roman" w:hAnsi="Times New Roman" w:cs="Times New Roman"/>
        </w:rPr>
        <w:t xml:space="preserve">О </w:t>
      </w:r>
      <w:proofErr w:type="gramStart"/>
      <w:r w:rsidRPr="001667A8">
        <w:rPr>
          <w:rFonts w:ascii="Times New Roman" w:eastAsia="Times New Roman" w:hAnsi="Times New Roman" w:cs="Times New Roman"/>
        </w:rPr>
        <w:t>П</w:t>
      </w:r>
      <w:proofErr w:type="gramEnd"/>
      <w:r w:rsidRPr="001667A8">
        <w:rPr>
          <w:rFonts w:ascii="Times New Roman" w:eastAsia="Times New Roman" w:hAnsi="Times New Roman" w:cs="Times New Roman"/>
        </w:rPr>
        <w:t xml:space="preserve"> Р Е Д Е Л И Л:</w:t>
      </w:r>
    </w:p>
    <w:p w:rsidR="009C7C20" w:rsidRPr="001667A8" w:rsidRDefault="009C7C20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9C7C20" w:rsidRPr="001667A8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t>Включить требование [989] (ИНН [991], ОГРН [990], адрес регистрации: [988]) [12] руб., из которых: [13] руб. – просроченный основной долг, [14] руб. - просроченные проценты, [15] руб. - неустойка, в третью очередь реестра требований кредиторов должника.</w:t>
      </w:r>
    </w:p>
    <w:p w:rsidR="009C7C20" w:rsidRPr="001667A8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667A8">
        <w:rPr>
          <w:rFonts w:ascii="Times New Roman" w:hAnsi="Times New Roman" w:cs="Times New Roman"/>
        </w:rPr>
        <w:t xml:space="preserve">В соответствии с пунктом 3 статьи 137 Федерального закона от 26.10.2002 № 127-ФЗ «О несостоятельности (банкротстве)» требования об установлении  </w:t>
      </w:r>
      <w:r w:rsidRPr="001667A8">
        <w:rPr>
          <w:rFonts w:ascii="Times New Roman" w:eastAsia="Times New Roman" w:hAnsi="Times New Roman" w:cs="Times New Roman"/>
        </w:rPr>
        <w:t xml:space="preserve">[15] </w:t>
      </w:r>
      <w:r w:rsidRPr="001667A8">
        <w:rPr>
          <w:rFonts w:ascii="Times New Roman" w:hAnsi="Times New Roman" w:cs="Times New Roman"/>
        </w:rPr>
        <w:t xml:space="preserve">руб. неустойки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:rsidR="009C7C20" w:rsidRPr="001667A8" w:rsidRDefault="0030074C">
      <w:pPr>
        <w:ind w:firstLine="720"/>
        <w:contextualSpacing/>
        <w:jc w:val="both"/>
      </w:pPr>
      <w:r>
        <w:t>Судебные расходы по уплате государственной пошлины в размере  [16] рубля, подлежащие взысканию с ООО «[2]» (ОГРН [3], ИНН [4], [6]) в пользу [989], учесть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:rsidR="009C7C20" w:rsidRPr="001667A8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667A8">
        <w:rPr>
          <w:rFonts w:ascii="Times New Roman" w:eastAsia="Times New Roman" w:hAnsi="Times New Roman" w:cs="Times New Roman"/>
        </w:rPr>
        <w:t xml:space="preserve">Определение суда может быть обжаловано в апелляционном порядке в Пятнадцатый арбитражный апелляционный суд в течение десяти дней </w:t>
      </w:r>
      <w:proofErr w:type="gramStart"/>
      <w:r w:rsidRPr="001667A8">
        <w:rPr>
          <w:rFonts w:ascii="Times New Roman" w:eastAsia="Times New Roman" w:hAnsi="Times New Roman" w:cs="Times New Roman"/>
        </w:rPr>
        <w:t>с даты принятия</w:t>
      </w:r>
      <w:proofErr w:type="gramEnd"/>
      <w:r w:rsidRPr="001667A8">
        <w:rPr>
          <w:rFonts w:ascii="Times New Roman" w:eastAsia="Times New Roman" w:hAnsi="Times New Roman" w:cs="Times New Roman"/>
        </w:rPr>
        <w:t xml:space="preserve"> определения, через суд принявший определение.</w:t>
      </w:r>
    </w:p>
    <w:p w:rsidR="009C7C20" w:rsidRPr="001667A8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1667A8">
        <w:rPr>
          <w:rFonts w:ascii="Times New Roman" w:eastAsia="Times New Roman" w:hAnsi="Times New Roman" w:cs="Times New Roman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  <w:proofErr w:type="gramEnd"/>
    </w:p>
    <w:p w:rsidR="009C7C20" w:rsidRPr="001667A8" w:rsidRDefault="009C7C20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9C7C20" w:rsidRPr="001667A8" w:rsidRDefault="009C7C20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9C7C20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9C7C20" w:rsidRPr="001667A8" w:rsidRDefault="0030074C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1667A8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9C7C20" w:rsidRPr="001667A8" w:rsidRDefault="001667A8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1667A8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  <w:bookmarkStart w:id="0" w:name="_GoBack"/>
        <w:bookmarkEnd w:id="0"/>
      </w:tr>
    </w:tbl>
    <w:p w:rsidR="009C7C20" w:rsidRDefault="009C7C20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9C7C20" w:rsidRDefault="009C7C20">
      <w:pPr>
        <w:rPr>
          <w:rFonts w:ascii="Times New Roman" w:hAnsi="Times New Roman" w:cs="Times New Roman"/>
        </w:rPr>
      </w:pPr>
    </w:p>
    <w:p w:rsidR="009C7C20" w:rsidRDefault="009C7C20">
      <w:pPr>
        <w:ind w:firstLine="720"/>
        <w:contextualSpacing/>
        <w:jc w:val="both"/>
        <w:rPr>
          <w:rFonts w:ascii="Times New Roman" w:hAnsi="Times New Roman" w:cs="Times New Roman"/>
        </w:rPr>
      </w:pPr>
    </w:p>
    <w:sectPr w:rsidR="009C7C20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63889" w:rsidRDefault="00163889">
      <w:pPr>
        <w:spacing w:after="0" w:line="240" w:lineRule="auto"/>
      </w:pPr>
      <w:r>
        <w:separator/>
      </w:r>
    </w:p>
  </w:endnote>
  <w:endnote w:type="continuationSeparator" w:id="0">
    <w:p w:rsidR="00163889" w:rsidRDefault="00163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63889" w:rsidRDefault="00163889">
      <w:pPr>
        <w:spacing w:after="0" w:line="240" w:lineRule="auto"/>
      </w:pPr>
      <w:r>
        <w:separator/>
      </w:r>
    </w:p>
  </w:footnote>
  <w:footnote w:type="continuationSeparator" w:id="0">
    <w:p w:rsidR="00163889" w:rsidRDefault="0016388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C7C20"/>
    <w:rsid w:val="00090863"/>
    <w:rsid w:val="00121ABB"/>
    <w:rsid w:val="00163889"/>
    <w:rsid w:val="001667A8"/>
    <w:rsid w:val="001F26AF"/>
    <w:rsid w:val="0030074C"/>
    <w:rsid w:val="00372B55"/>
    <w:rsid w:val="003F042E"/>
    <w:rsid w:val="00527E0E"/>
    <w:rsid w:val="0056144B"/>
    <w:rsid w:val="00784628"/>
    <w:rsid w:val="007C1814"/>
    <w:rsid w:val="008048DF"/>
    <w:rsid w:val="008A24E8"/>
    <w:rsid w:val="008F0ED6"/>
    <w:rsid w:val="009A65D0"/>
    <w:rsid w:val="009A7A71"/>
    <w:rsid w:val="009C7C20"/>
    <w:rsid w:val="00A06833"/>
    <w:rsid w:val="00A678F3"/>
    <w:rsid w:val="00A81C72"/>
    <w:rsid w:val="00AB40FD"/>
    <w:rsid w:val="00E30989"/>
    <w:rsid w:val="00E93FA4"/>
    <w:rsid w:val="00FC4F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1155</Words>
  <Characters>6589</Characters>
  <Application>Microsoft Office Word</Application>
  <DocSecurity>0</DocSecurity>
  <Lines>54</Lines>
  <Paragraphs>15</Paragraphs>
  <ScaleCrop>false</ScaleCrop>
  <Company/>
  <LinksUpToDate>false</LinksUpToDate>
  <CharactersWithSpaces>7729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18</cp:revision>
  <dcterms:created xsi:type="dcterms:W3CDTF">2025-11-13T16:20:00Z</dcterms:created>
  <dcterms:modified xsi:type="dcterms:W3CDTF">2026-02-16T17:52:00Z</dcterms:modified>
</cp:coreProperties>
</file>