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7164" w:rsidRPr="00520211" w:rsidRDefault="00EA3E9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:rsidR="00B37164" w:rsidRPr="00520211" w:rsidRDefault="00EA3E9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:rsidR="00B37164" w:rsidRPr="00520211" w:rsidRDefault="00EA3E9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  <w:lang w:val="en-US"/>
        </w:rPr>
        <w:t>http</w:t>
      </w:r>
      <w:r w:rsidRPr="00520211">
        <w:rPr>
          <w:rFonts w:ascii="Times New Roman" w:eastAsia="Times New Roman" w:hAnsi="Times New Roman" w:cs="Times New Roman"/>
        </w:rPr>
        <w:t>://</w:t>
      </w:r>
      <w:r w:rsidRPr="00520211">
        <w:rPr>
          <w:rFonts w:ascii="Times New Roman" w:eastAsia="Times New Roman" w:hAnsi="Times New Roman" w:cs="Times New Roman"/>
          <w:lang w:val="en-US"/>
        </w:rPr>
        <w:t>www</w:t>
      </w:r>
      <w:r w:rsidRPr="00520211">
        <w:rPr>
          <w:rFonts w:ascii="Times New Roman" w:eastAsia="Times New Roman" w:hAnsi="Times New Roman" w:cs="Times New Roman"/>
        </w:rPr>
        <w:t>.</w:t>
      </w:r>
      <w:proofErr w:type="spellStart"/>
      <w:r w:rsidRPr="00520211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520211">
        <w:rPr>
          <w:rFonts w:ascii="Times New Roman" w:eastAsia="Times New Roman" w:hAnsi="Times New Roman" w:cs="Times New Roman"/>
        </w:rPr>
        <w:t>.</w:t>
      </w:r>
      <w:proofErr w:type="spellStart"/>
      <w:r w:rsidRPr="00520211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520211">
        <w:rPr>
          <w:rFonts w:ascii="Times New Roman" w:eastAsia="Times New Roman" w:hAnsi="Times New Roman" w:cs="Times New Roman"/>
        </w:rPr>
        <w:t>.</w:t>
      </w:r>
      <w:proofErr w:type="spellStart"/>
      <w:r w:rsidRPr="00520211">
        <w:rPr>
          <w:rFonts w:ascii="Times New Roman" w:eastAsia="Times New Roman" w:hAnsi="Times New Roman" w:cs="Times New Roman"/>
          <w:lang w:val="en-US"/>
        </w:rPr>
        <w:t>ru</w:t>
      </w:r>
      <w:proofErr w:type="spellEnd"/>
      <w:r w:rsidRPr="00520211">
        <w:rPr>
          <w:rFonts w:ascii="Times New Roman" w:eastAsia="Times New Roman" w:hAnsi="Times New Roman" w:cs="Times New Roman"/>
        </w:rPr>
        <w:t>; е-</w:t>
      </w:r>
      <w:r w:rsidRPr="00520211">
        <w:rPr>
          <w:rFonts w:ascii="Times New Roman" w:eastAsia="Times New Roman" w:hAnsi="Times New Roman" w:cs="Times New Roman"/>
          <w:lang w:val="en-US"/>
        </w:rPr>
        <w:t>mail</w:t>
      </w:r>
      <w:r w:rsidRPr="00520211">
        <w:rPr>
          <w:rFonts w:ascii="Times New Roman" w:eastAsia="Times New Roman" w:hAnsi="Times New Roman" w:cs="Times New Roman"/>
        </w:rPr>
        <w:t xml:space="preserve">: </w:t>
      </w:r>
      <w:r w:rsidRPr="00520211">
        <w:rPr>
          <w:rFonts w:ascii="Times New Roman" w:eastAsia="Times New Roman" w:hAnsi="Times New Roman" w:cs="Times New Roman"/>
          <w:lang w:val="en-US"/>
        </w:rPr>
        <w:t>info</w:t>
      </w:r>
      <w:r w:rsidRPr="00520211">
        <w:rPr>
          <w:rFonts w:ascii="Times New Roman" w:eastAsia="Times New Roman" w:hAnsi="Times New Roman" w:cs="Times New Roman"/>
        </w:rPr>
        <w:t>@</w:t>
      </w:r>
      <w:proofErr w:type="spellStart"/>
      <w:r w:rsidRPr="00520211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520211">
        <w:rPr>
          <w:rFonts w:ascii="Times New Roman" w:eastAsia="Times New Roman" w:hAnsi="Times New Roman" w:cs="Times New Roman"/>
        </w:rPr>
        <w:t>.</w:t>
      </w:r>
      <w:proofErr w:type="spellStart"/>
      <w:r w:rsidRPr="00520211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520211">
        <w:rPr>
          <w:rFonts w:ascii="Times New Roman" w:eastAsia="Times New Roman" w:hAnsi="Times New Roman" w:cs="Times New Roman"/>
        </w:rPr>
        <w:t>.</w:t>
      </w:r>
      <w:proofErr w:type="spellStart"/>
      <w:r w:rsidRPr="00520211">
        <w:rPr>
          <w:rFonts w:ascii="Times New Roman" w:eastAsia="Times New Roman" w:hAnsi="Times New Roman" w:cs="Times New Roman"/>
          <w:lang w:val="en-US"/>
        </w:rPr>
        <w:t>ru</w:t>
      </w:r>
      <w:proofErr w:type="spellEnd"/>
    </w:p>
    <w:p w:rsidR="00B37164" w:rsidRPr="00520211" w:rsidRDefault="00B3716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:rsidR="00B37164" w:rsidRPr="00520211" w:rsidRDefault="00EA3E9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t>РЕШЕНИЕ</w:t>
      </w:r>
    </w:p>
    <w:p w:rsidR="00B37164" w:rsidRPr="00520211" w:rsidRDefault="00B3716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B37164" w:rsidRPr="00520211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B37164" w:rsidRPr="00520211" w:rsidRDefault="00EA3E94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520211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:rsidR="00B37164" w:rsidRPr="00520211" w:rsidRDefault="002774A6">
            <w:pPr>
              <w:contextualSpacing/>
              <w:rPr>
                <w:rFonts w:ascii="Times New Roman" w:hAnsi="Times New Roman" w:cs="Times New Roman"/>
              </w:rPr>
            </w:pPr>
            <w:r w:rsidRPr="00520211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EA3E94" w:rsidRPr="00520211"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B37164" w:rsidRPr="00520211" w:rsidRDefault="00B37164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:rsidR="00B37164" w:rsidRPr="00520211" w:rsidRDefault="00EA3E94" w:rsidP="002774A6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520211">
              <w:rPr>
                <w:rFonts w:ascii="Times New Roman" w:eastAsia="Times New Roman" w:hAnsi="Times New Roman" w:cs="Times New Roman"/>
              </w:rPr>
              <w:t xml:space="preserve">  Дело № </w:t>
            </w:r>
            <w:r w:rsidR="002774A6" w:rsidRPr="00520211">
              <w:rPr>
                <w:rFonts w:ascii="Times New Roman" w:eastAsia="Times New Roman" w:hAnsi="Times New Roman" w:cs="Times New Roman"/>
                <w:lang w:val="en-US"/>
              </w:rPr>
              <w:t>[1]</w:t>
            </w:r>
          </w:p>
        </w:tc>
      </w:tr>
    </w:tbl>
    <w:p w:rsidR="00B37164" w:rsidRPr="00520211" w:rsidRDefault="00EA3E94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t xml:space="preserve">            </w:t>
      </w:r>
    </w:p>
    <w:p w:rsidR="00B37164" w:rsidRPr="00520211" w:rsidRDefault="00EA3E94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t>Арбитражный суд Ростовской области в составе судьи [415], при ведении протокола судебного заседания секретарем судебного заседания [29], рассмотрев в открытом судебном заседании заявление «[989]» (ОГРН [990], ИНН [991]) о признании несостоятельным (банкротом) общества с ограниченной ответственностью «[2]» (ОГРН [3], ИНН [4], [6]), в отсутствие лиц, участвующих в деле, извещенных о времени и месте судебного заседания надлежащим образом, установил следующее</w:t>
      </w:r>
    </w:p>
    <w:p w:rsidR="00B37164" w:rsidRPr="00520211" w:rsidRDefault="00EA3E94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t>[989] (далее – кредитор, Банк) обратилось в арбитражный суд с заявлением о признании общества с ограниченной ответственностью «[2]» (далее – должник) несостоятельным (банкротом), введении процедуры наблюдения, просило включить в реестр требований кредиторов требования в размере [12] руб., из которых  [13] руб. основного долга, [14] руб. процентов, [15] руб. неустойки.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t>Суд рассмотрел заявление в отсутствие участвующих в деле лиц, надлежащим образом извещенных о времени и месте судебного разбирательства, в соответствии со статьей 156 Арбитражного процессуального кодекса Российской Федерации.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t>Изучив материалы дела, суд пришел выводу о наличии оснований для признания должника банкротом и введении процедуры наблюдения по следующим основаниям.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t>Общество с ограниченной ответственностью «</w:t>
      </w:r>
      <w:r w:rsidR="004259BB" w:rsidRPr="00520211">
        <w:rPr>
          <w:rFonts w:ascii="Times New Roman" w:eastAsia="Times New Roman" w:hAnsi="Times New Roman" w:cs="Times New Roman"/>
        </w:rPr>
        <w:t>[2]»</w:t>
      </w:r>
      <w:r w:rsidRPr="00520211">
        <w:rPr>
          <w:rFonts w:ascii="Times New Roman" w:eastAsia="Times New Roman" w:hAnsi="Times New Roman" w:cs="Times New Roman"/>
        </w:rPr>
        <w:t xml:space="preserve"> зарегистрировано __.__.______ и состоит на налоговом учете в Межрайонной инспекции Федеральной налоговой службы №__ по Ростовской области. Основным видом деятельности общества является __________________.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t>Общество с ограниченной ответственностью «[2]» имеет следующие неисполненные обязательства перед [989].</w:t>
      </w:r>
    </w:p>
    <w:p w:rsidR="00B37164" w:rsidRPr="00520211" w:rsidRDefault="004259BB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t xml:space="preserve"> [989]к и ООО «[2]»  заключили кредитные договоры № [110] от [100], № [111] от [101], № [112] от [102], № [113] от [103], № [114] от [104], № [115] от [105] (далее – Кредитный договор) путем подписания заемщиком Заявления о присоединении (далее - Заявление) к общим условиям кредитования (далее – Общие условия), которые размещены на официальном сайте Банка в сети Интернет в разделе «Малому бизнесу и ИП», известных Заемщику и имеющих обязательную для Заемщика силу. Заявление и Общие условия, в совокупности, являются заключенным между Заемщиком и Банком Кредитным договором.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t xml:space="preserve">По состоянию на </w:t>
      </w:r>
      <w:r w:rsidRPr="00520211">
        <w:rPr>
          <w:rFonts w:ascii="Times New Roman" w:eastAsia="Times New Roman" w:hAnsi="Times New Roman" w:cs="Times New Roman"/>
          <w:sz w:val="24"/>
        </w:rPr>
        <w:t>[88]</w:t>
      </w:r>
      <w:r w:rsidRPr="00520211">
        <w:rPr>
          <w:rFonts w:ascii="Times New Roman" w:eastAsia="Times New Roman" w:hAnsi="Times New Roman" w:cs="Times New Roman"/>
        </w:rPr>
        <w:t xml:space="preserve"> задолженность: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t>- по кредитному договору составляет [12] рублей, из них: основного долга в размере [13] руб., просроченных процентов в размере [14] руб., неустойки в размере [15].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t>Ссылаясь на наличие задолженности общества перед «[989]», кредитор обратился в Арбитражный суд Ростовской области с настоящим заявлением.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t>Исследовав материалы дела, суд установил следующее.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t xml:space="preserve">В силу части 1 статьи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ею, а также предусмотренные кредитным договором иные платежи, в том числе связанные с предоставлением кредита. 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t xml:space="preserve">Пунктом 1 статьи 7 Федерального закона от 26.10.2002 «О несостоятельности (банкротстве)» №127-ФЗ правом на обращение в арбитражный суд с заявлением о признании должника банкротом обладают должник, конкурсный кредитор, уполномоченные органы, а также </w:t>
      </w:r>
      <w:r w:rsidRPr="00520211">
        <w:rPr>
          <w:rFonts w:ascii="Times New Roman" w:eastAsia="Times New Roman" w:hAnsi="Times New Roman" w:cs="Times New Roman"/>
        </w:rPr>
        <w:lastRenderedPageBreak/>
        <w:t xml:space="preserve">работник, бывший работник должника, имеющие требования о выплате выходных пособий и (или) об оплате труда. 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t>В соответствии с пунктом 2 статьи 3 Закона о банкротстве юридическое лицо считается неспособным удовлетворить требования кредиторов по денежным обязательствам, о выплате выходных пособий и (или) об оплате труда лиц, работающих или работавших по трудовому договору, и (или) исполнить обязанность по уплате обязательных платежей, если соответствующие обязательства и (</w:t>
      </w:r>
      <w:proofErr w:type="gramStart"/>
      <w:r w:rsidRPr="00520211">
        <w:rPr>
          <w:rFonts w:ascii="Times New Roman" w:eastAsia="Times New Roman" w:hAnsi="Times New Roman" w:cs="Times New Roman"/>
        </w:rPr>
        <w:t xml:space="preserve">или) </w:t>
      </w:r>
      <w:proofErr w:type="gramEnd"/>
      <w:r w:rsidRPr="00520211">
        <w:rPr>
          <w:rFonts w:ascii="Times New Roman" w:eastAsia="Times New Roman" w:hAnsi="Times New Roman" w:cs="Times New Roman"/>
        </w:rPr>
        <w:t>обязанность не исполнены им в течение трех месяцев с даты, когда они должны были быть исполнены.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t xml:space="preserve">Согласно пункту 2 статьи 6 Закона о </w:t>
      </w:r>
      <w:proofErr w:type="gramStart"/>
      <w:r w:rsidRPr="00520211">
        <w:rPr>
          <w:rFonts w:ascii="Times New Roman" w:eastAsia="Times New Roman" w:hAnsi="Times New Roman" w:cs="Times New Roman"/>
        </w:rPr>
        <w:t>банкротстве</w:t>
      </w:r>
      <w:proofErr w:type="gramEnd"/>
      <w:r w:rsidRPr="00520211">
        <w:rPr>
          <w:rFonts w:ascii="Times New Roman" w:eastAsia="Times New Roman" w:hAnsi="Times New Roman" w:cs="Times New Roman"/>
        </w:rPr>
        <w:t xml:space="preserve"> если иное не предусмотрено настоящим Федеральным законом, производство по делу о банкротстве может быть возбуждено арбитражным судом при условии, что требования к должнику - юридическому лицу в совокупности составляют не менее чем триста тысяч рублей, а в отношении должника - физического лица - не менее размера, установленного пунктом 2 статьи 213.3 настоящего Федерального закона. 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t>В соответствии с пунктом 2 статьи 4 Закона о банкротстве для определения наличия признаков банкротства должника учитываются, в том числе размер обязательных платежей без учета установленных законодательством Российской Федерации штрафов (пеней) и иных финансовых санкций.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520211">
        <w:rPr>
          <w:rFonts w:ascii="Times New Roman" w:eastAsia="Times New Roman" w:hAnsi="Times New Roman" w:cs="Times New Roman"/>
        </w:rPr>
        <w:t>Подлежащие применению за неисполнение или ненадлежащее исполнение обязательства неустойки (штрафы, пени), проценты за просрочку платежа, убытки в виде упущенной выгоды, подлежащие возмещению за неисполнение или ненадлежащее исполнение обязательства, а также иные имущественные и (или) финансовые санкции, в том числе за неисполнение обязанности по уплате обязательных платежей, не учитываются при определении наличия признаков банкротства должника.</w:t>
      </w:r>
      <w:proofErr w:type="gramEnd"/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520211">
        <w:rPr>
          <w:rFonts w:ascii="Times New Roman" w:eastAsia="Times New Roman" w:hAnsi="Times New Roman" w:cs="Times New Roman"/>
        </w:rPr>
        <w:t>Пункт 3 статьи 48 Закона о банкротстве указывает, что определение о признании требований заявителя обоснованными и введении наблюдения выносится в случае, если требование заявителя соответствует условиям, установленным пунктом 2 статьи 33 настоящего Федерального закона, признано обоснованным и не удовлетворено должником на дату заседания арбитражного суда, установлено наличие оснований, предусмотренных пунктом 2 статьи 3 настоящего Федерального закона, либо заявление должника соответствует</w:t>
      </w:r>
      <w:proofErr w:type="gramEnd"/>
      <w:r w:rsidRPr="00520211">
        <w:rPr>
          <w:rFonts w:ascii="Times New Roman" w:eastAsia="Times New Roman" w:hAnsi="Times New Roman" w:cs="Times New Roman"/>
        </w:rPr>
        <w:t xml:space="preserve"> требованиям статьи 8 или 9 настоящего Федерального закона.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t xml:space="preserve">Учитывая наличие </w:t>
      </w:r>
      <w:proofErr w:type="gramStart"/>
      <w:r w:rsidRPr="00520211">
        <w:rPr>
          <w:rFonts w:ascii="Times New Roman" w:eastAsia="Times New Roman" w:hAnsi="Times New Roman" w:cs="Times New Roman"/>
        </w:rPr>
        <w:t>у ООО</w:t>
      </w:r>
      <w:proofErr w:type="gramEnd"/>
      <w:r w:rsidRPr="00520211">
        <w:rPr>
          <w:rFonts w:ascii="Times New Roman" w:eastAsia="Times New Roman" w:hAnsi="Times New Roman" w:cs="Times New Roman"/>
        </w:rPr>
        <w:t xml:space="preserve"> «</w:t>
      </w:r>
      <w:r w:rsidR="004259BB" w:rsidRPr="00520211">
        <w:rPr>
          <w:rFonts w:ascii="Times New Roman" w:eastAsia="Times New Roman" w:hAnsi="Times New Roman" w:cs="Times New Roman"/>
        </w:rPr>
        <w:t>[2]»</w:t>
      </w:r>
      <w:r w:rsidRPr="00520211">
        <w:rPr>
          <w:rFonts w:ascii="Times New Roman" w:eastAsia="Times New Roman" w:hAnsi="Times New Roman" w:cs="Times New Roman"/>
        </w:rPr>
        <w:t xml:space="preserve"> задолженности перед кредитором в размере более 2 000 000 рублей, неисполнение обязательств в течение более трех месяцев с даты, когда они должны были быть исполнены, требования заявителя являются обоснованными.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520211">
        <w:rPr>
          <w:rFonts w:ascii="Times New Roman" w:eastAsia="Times New Roman" w:hAnsi="Times New Roman" w:cs="Times New Roman"/>
        </w:rPr>
        <w:t>Статьей 230 Закона о банкротстве предусмотрено, что положения, предусмотренные параграфом 2 Главы XI «Упрощенные процедуры, применяемые в деле о банкротстве», применяются также в случае, если имущество должника - юридического лица заведомо не позволяет покрыть судебные расходы в связи с делом о банкротстве или если в течение последних двенадцати месяцев до даты подачи заявления о признании должника банкротом не проводились операции по</w:t>
      </w:r>
      <w:proofErr w:type="gramEnd"/>
      <w:r w:rsidRPr="00520211">
        <w:rPr>
          <w:rFonts w:ascii="Times New Roman" w:eastAsia="Times New Roman" w:hAnsi="Times New Roman" w:cs="Times New Roman"/>
        </w:rPr>
        <w:t xml:space="preserve"> банковским счетам должника, а также при наличии иных признаков, свидетельствующих об отсутствии предпринимательской или иной деятельности должника. 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520211">
        <w:rPr>
          <w:rFonts w:ascii="Times New Roman" w:eastAsia="Times New Roman" w:hAnsi="Times New Roman" w:cs="Times New Roman"/>
        </w:rPr>
        <w:t>Согласно положениям статьи 227 Закона о банкротстве и статьи 21.1 Федерального закона от 08.08.2001 № 129-ФЗ «О государственной регистрации юридических лиц и индивидуальных предпринимателей» должник - юридическое лицо может быть признан отсутствующим при наличии совокупности названных условий: юридическое лицо фактически прекратило деятельность (не представляло отчетность и не осуществляло операции по банковскому счету в течение последних двенадцати месяцев, предшествующих обращению), и руководитель юридического</w:t>
      </w:r>
      <w:proofErr w:type="gramEnd"/>
      <w:r w:rsidRPr="00520211">
        <w:rPr>
          <w:rFonts w:ascii="Times New Roman" w:eastAsia="Times New Roman" w:hAnsi="Times New Roman" w:cs="Times New Roman"/>
        </w:rPr>
        <w:t xml:space="preserve"> лица отсутствует или невозможно установить место его нахождения.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520211">
        <w:rPr>
          <w:rFonts w:ascii="Times New Roman" w:eastAsia="Times New Roman" w:hAnsi="Times New Roman" w:cs="Times New Roman"/>
        </w:rPr>
        <w:t>По смыслу приведенной нормы при обращении с заявлением о признании должника банкротом по упрощенной процедуре</w:t>
      </w:r>
      <w:proofErr w:type="gramEnd"/>
      <w:r w:rsidRPr="00520211">
        <w:rPr>
          <w:rFonts w:ascii="Times New Roman" w:eastAsia="Times New Roman" w:hAnsi="Times New Roman" w:cs="Times New Roman"/>
        </w:rPr>
        <w:t xml:space="preserve"> отсутствующего должника заявитель должен представить доказательства фактического прекращения деятельности должника, а также доказательства </w:t>
      </w:r>
      <w:r w:rsidRPr="00520211">
        <w:rPr>
          <w:rFonts w:ascii="Times New Roman" w:eastAsia="Times New Roman" w:hAnsi="Times New Roman" w:cs="Times New Roman"/>
        </w:rPr>
        <w:lastRenderedPageBreak/>
        <w:t xml:space="preserve">отсутствия руководителя должника, либо доказательства невозможности установления его местонахождения. При этом размер кредиторской задолженности не имеет значения для целей введения упрощенной процедуры банкротства (определение Верховного Суда Российской Федерации от 01.06.2018 № 305-ЭС18-1779). 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20211">
        <w:rPr>
          <w:rFonts w:ascii="Times New Roman" w:hAnsi="Times New Roman"/>
        </w:rPr>
        <w:t xml:space="preserve">Из материалов дела следует, что последняя налоговая отчётность представлена обществом [82], бухгалтерская – [83]. 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20211">
        <w:rPr>
          <w:rFonts w:ascii="Times New Roman" w:hAnsi="Times New Roman"/>
        </w:rPr>
        <w:t>Последняя операция по расчётным счетам должника проведена [84].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t>Какие-либо возражения должника, опровергающие данные доводы, в материалах дела отсутствуют.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520211">
        <w:rPr>
          <w:rFonts w:ascii="Times New Roman" w:eastAsia="Times New Roman" w:hAnsi="Times New Roman" w:cs="Times New Roman"/>
        </w:rPr>
        <w:t>Основанием для принятия арбитражным судом решения о признании такого должника банкротом и открытии в отношении него конкурсного производства по упрощенной процедуре банкротства является обязательное наличие у должника признаков отсутствующего должника, а именно: фактическое прекращение деятельности (неосуществление текущих платежей в течение длительного времени); невозможность установления места нахождения руководителя должника (не находится по адресу, указанному в учредительных документах);</w:t>
      </w:r>
      <w:proofErr w:type="gramEnd"/>
      <w:r w:rsidRPr="00520211">
        <w:rPr>
          <w:rFonts w:ascii="Times New Roman" w:eastAsia="Times New Roman" w:hAnsi="Times New Roman" w:cs="Times New Roman"/>
        </w:rPr>
        <w:t xml:space="preserve"> имущество должника заведомо не позволяет покрыть судебные расходы по делу о банкротстве или в течение последних 12 месяцев до даты подачи заявления о признании должника банкротом им не проводились операции по банковским счетам; иные обстоятельства, свидетельствующие об отсутствии предпринимательской или иной деятельности должника.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520211">
        <w:rPr>
          <w:rFonts w:ascii="Times New Roman" w:eastAsia="Times New Roman" w:hAnsi="Times New Roman" w:cs="Times New Roman"/>
        </w:rPr>
        <w:t>Между тем, суд пришел к выводу, что отсутствие имущества в данном случае не является основанием для прекращения производства по делу, поскольку у ООО «</w:t>
      </w:r>
      <w:proofErr w:type="spellStart"/>
      <w:r w:rsidRPr="00520211">
        <w:rPr>
          <w:rFonts w:ascii="Times New Roman" w:eastAsia="Times New Roman" w:hAnsi="Times New Roman" w:cs="Times New Roman"/>
        </w:rPr>
        <w:t>Югстрой</w:t>
      </w:r>
      <w:proofErr w:type="spellEnd"/>
      <w:r w:rsidRPr="00520211">
        <w:rPr>
          <w:rFonts w:ascii="Times New Roman" w:eastAsia="Times New Roman" w:hAnsi="Times New Roman" w:cs="Times New Roman"/>
        </w:rPr>
        <w:t>» имеются признаки отсутствующего должника согласно статьи 230 Закона о банкротстве, а именно: - операции по банковским счетам должника длительное время не проводятся; - по адресу места нахождения должник деятельность не осуществляет;</w:t>
      </w:r>
      <w:proofErr w:type="gramEnd"/>
      <w:r w:rsidRPr="00520211">
        <w:rPr>
          <w:rFonts w:ascii="Times New Roman" w:eastAsia="Times New Roman" w:hAnsi="Times New Roman" w:cs="Times New Roman"/>
        </w:rPr>
        <w:t xml:space="preserve"> - у должника отсутствует имущество, за счет которого возможно покрытие судебных расходов.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t xml:space="preserve">Оценив в совокупности представленные доказательства, суд пришел к выводу о том, что имущественное положение ООО </w:t>
      </w:r>
      <w:r w:rsidR="004259BB" w:rsidRPr="00520211">
        <w:rPr>
          <w:rFonts w:ascii="Times New Roman" w:eastAsia="Times New Roman" w:hAnsi="Times New Roman" w:cs="Times New Roman"/>
        </w:rPr>
        <w:t>«[2]»</w:t>
      </w:r>
      <w:r w:rsidRPr="00520211">
        <w:rPr>
          <w:rFonts w:ascii="Times New Roman" w:eastAsia="Times New Roman" w:hAnsi="Times New Roman" w:cs="Times New Roman"/>
        </w:rPr>
        <w:t xml:space="preserve"> заведомо не позволяет покрыть судебные расходы по делу о банкротстве; доказательства реального осуществления должником предпринимательской деятельности не представлены, что свидетельствует о фактическом прекращен</w:t>
      </w:r>
      <w:proofErr w:type="gramStart"/>
      <w:r w:rsidRPr="00520211">
        <w:rPr>
          <w:rFonts w:ascii="Times New Roman" w:eastAsia="Times New Roman" w:hAnsi="Times New Roman" w:cs="Times New Roman"/>
        </w:rPr>
        <w:t>ии ООО</w:t>
      </w:r>
      <w:proofErr w:type="gramEnd"/>
      <w:r w:rsidRPr="00520211">
        <w:rPr>
          <w:rFonts w:ascii="Times New Roman" w:eastAsia="Times New Roman" w:hAnsi="Times New Roman" w:cs="Times New Roman"/>
        </w:rPr>
        <w:t xml:space="preserve"> «</w:t>
      </w:r>
      <w:r w:rsidR="004259BB" w:rsidRPr="00520211">
        <w:rPr>
          <w:rFonts w:ascii="Times New Roman" w:eastAsia="Times New Roman" w:hAnsi="Times New Roman" w:cs="Times New Roman"/>
        </w:rPr>
        <w:t>[2]»</w:t>
      </w:r>
      <w:r w:rsidRPr="00520211">
        <w:rPr>
          <w:rFonts w:ascii="Times New Roman" w:eastAsia="Times New Roman" w:hAnsi="Times New Roman" w:cs="Times New Roman"/>
        </w:rPr>
        <w:t xml:space="preserve"> предпринимательской деятельности.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t>Данные обстоятельства, в свою очередь, являются основанием для применения статьи 230 Закона о банкротстве.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t>На основании данных, представленных уполномоченным органом, суд установил вероятные источники финансирования, за счет которых возможно погашение расходов в деле о несостоятельности (банкротстве) - поступление в конкурсную массу должника денежных средств за счет реализации движимого имущества должника (4 автомобиля), отчуждённого должником в период подозрительности. Вместе с тем, отсутствуют доказательства фактического наличия указанного имущества и его нахождения у должника.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520211">
        <w:rPr>
          <w:rFonts w:ascii="Times New Roman" w:eastAsia="Times New Roman" w:hAnsi="Times New Roman" w:cs="Times New Roman"/>
        </w:rPr>
        <w:t>В соответствии с пунктом 1 статьи 228 Федерального закона «О несостоятельности (банкротстве)» от 26 октября 2002г. № 127-ФЗ Арбитражный суд принимает решение о признании отсутствующего должника банкротом и об открытии конкурсного производства или о введении процедуры реализации имущества гражданина в течение месяца с даты принятия к производству заявления о признании отсутствующего должника банкротом или с даты получения арбитражным судом заявления временного</w:t>
      </w:r>
      <w:proofErr w:type="gramEnd"/>
      <w:r w:rsidRPr="00520211">
        <w:rPr>
          <w:rFonts w:ascii="Times New Roman" w:eastAsia="Times New Roman" w:hAnsi="Times New Roman" w:cs="Times New Roman"/>
        </w:rPr>
        <w:t xml:space="preserve"> управляющего о переходе к упрощенной процедуре, применяемой в деле о банкротстве к отсутствующему должнику.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t>Наблюдение, финансовое оздоровление, внешнее управление при банкротстве отсутствующего должника не применяются.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520211">
        <w:rPr>
          <w:rFonts w:ascii="Times New Roman" w:eastAsia="Times New Roman" w:hAnsi="Times New Roman" w:cs="Times New Roman"/>
        </w:rPr>
        <w:t xml:space="preserve">При этом следует отметить, что в силу пункта 3 статьи 228 Закона о банкротстве конкурсный управляющий при обнаружении им имущества отсутствующего должника, позволяющего покрыть судебные расходы в связи с производством по делу о банкротстве, обязан </w:t>
      </w:r>
      <w:r w:rsidRPr="00520211">
        <w:rPr>
          <w:rFonts w:ascii="Times New Roman" w:eastAsia="Times New Roman" w:hAnsi="Times New Roman" w:cs="Times New Roman"/>
        </w:rPr>
        <w:lastRenderedPageBreak/>
        <w:t>направить ходатайство в арбитражный суд о прекращении упрощенной процедуры, применяемой в деле о банкротстве, и переходе к процедурам, применяемым в деле о банкротстве и предусмотренным</w:t>
      </w:r>
      <w:proofErr w:type="gramEnd"/>
      <w:r w:rsidRPr="00520211">
        <w:rPr>
          <w:rFonts w:ascii="Times New Roman" w:eastAsia="Times New Roman" w:hAnsi="Times New Roman" w:cs="Times New Roman"/>
        </w:rPr>
        <w:t xml:space="preserve"> настоящим Федеральным законом.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t>Требования [989] подлежит включению реестр требований кредиторов общества с ограниченной ответственностью «[2]» в размере [12] руб., из которых: [13] руб. – просроченный основной долг, [14] руб. - просроченные проценты, [15] руб. - неустойка, в третью очередь реестра требований кредиторов.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t>Согласно пункту 1 статьи 124 Федерального закона «О несостоятельности (банкротстве)» от 26 октября 2002г. № 127-ФЗ принятие арбитражным судом решения о признании должника банкротом влечет за собой открытие конкурсного производства.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требование об установлении штрафных санкций (пени) подлежит учету отдельно в реестре требований кредиторов, как подлежащее удовлетворению после погашения основной суммы задолженности и причитающихся процентов. 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520211">
        <w:rPr>
          <w:rFonts w:ascii="Times New Roman" w:eastAsia="Times New Roman" w:hAnsi="Times New Roman" w:cs="Times New Roman"/>
        </w:rPr>
        <w:t>В пункте 14 постановления Пленума Высшего Арбитражного Суда Российской Федерации от 17.12.2009 № 91 «О порядке погашения расходов по делу о банкротстве» разъяснено, что если в ходе рассмотрения дела о банкротстве, в том числе при рассмотрении обоснованности заявления о признании должника банкротом, обнаружится, что имеющегося у должника имущества (с учетом планируемых поступлений) недостаточно для осуществления расходов по делу о банкротстве, судья</w:t>
      </w:r>
      <w:proofErr w:type="gramEnd"/>
      <w:r w:rsidRPr="00520211">
        <w:rPr>
          <w:rFonts w:ascii="Times New Roman" w:eastAsia="Times New Roman" w:hAnsi="Times New Roman" w:cs="Times New Roman"/>
        </w:rPr>
        <w:t xml:space="preserve"> по своей инициативе либо по ходатайству участвующего в деле лица назначает судебное заседание для рассмотрения вопроса о прекращении производства по делу. В случае недостаточности имущества должника, в силу положений Закона о банкротстве обязанность финансирования процедуры банкротства возложена на заявителя по делу о банкротстве. Более того, заявителем выражено согласие на финансирование процедуры банкротства в пределах 180 000 руб.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t>Кредитор просит утвердить арбитражного управляющего из числа членов Ассоциации «</w:t>
      </w:r>
      <w:r w:rsidR="004259BB" w:rsidRPr="00520211">
        <w:rPr>
          <w:rFonts w:ascii="Times New Roman" w:eastAsia="Times New Roman" w:hAnsi="Times New Roman" w:cs="Times New Roman"/>
        </w:rPr>
        <w:t>[2]</w:t>
      </w:r>
      <w:r w:rsidRPr="00520211">
        <w:rPr>
          <w:rFonts w:ascii="Times New Roman" w:eastAsia="Times New Roman" w:hAnsi="Times New Roman" w:cs="Times New Roman"/>
        </w:rPr>
        <w:t xml:space="preserve">»  (ИНН: </w:t>
      </w:r>
      <w:r w:rsidR="00520211" w:rsidRPr="00520211">
        <w:rPr>
          <w:rFonts w:ascii="Times New Roman" w:eastAsia="Times New Roman" w:hAnsi="Times New Roman" w:cs="Times New Roman"/>
        </w:rPr>
        <w:t>[41]</w:t>
      </w:r>
      <w:r w:rsidRPr="00520211">
        <w:rPr>
          <w:rFonts w:ascii="Times New Roman" w:eastAsia="Times New Roman" w:hAnsi="Times New Roman" w:cs="Times New Roman"/>
        </w:rPr>
        <w:t xml:space="preserve">, адрес регистрации: </w:t>
      </w:r>
      <w:r w:rsidR="00520211" w:rsidRPr="00520211">
        <w:rPr>
          <w:rFonts w:ascii="Times New Roman" w:eastAsia="Times New Roman" w:hAnsi="Times New Roman" w:cs="Times New Roman"/>
        </w:rPr>
        <w:t>[42]</w:t>
      </w:r>
      <w:r w:rsidRPr="00520211">
        <w:rPr>
          <w:rFonts w:ascii="Times New Roman" w:eastAsia="Times New Roman" w:hAnsi="Times New Roman" w:cs="Times New Roman"/>
        </w:rPr>
        <w:t>).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t>Ассоциация «</w:t>
      </w:r>
      <w:r w:rsidR="002774A6" w:rsidRPr="00520211">
        <w:rPr>
          <w:rFonts w:ascii="Times New Roman" w:eastAsia="Times New Roman" w:hAnsi="Times New Roman" w:cs="Times New Roman"/>
        </w:rPr>
        <w:t>[987</w:t>
      </w:r>
      <w:r w:rsidR="004259BB" w:rsidRPr="00520211">
        <w:rPr>
          <w:rFonts w:ascii="Times New Roman" w:eastAsia="Times New Roman" w:hAnsi="Times New Roman" w:cs="Times New Roman"/>
        </w:rPr>
        <w:t>]</w:t>
      </w:r>
      <w:r w:rsidRPr="00520211">
        <w:rPr>
          <w:rFonts w:ascii="Times New Roman" w:eastAsia="Times New Roman" w:hAnsi="Times New Roman" w:cs="Times New Roman"/>
        </w:rPr>
        <w:t xml:space="preserve">» представила кандидатуру арбитражного управляющего </w:t>
      </w:r>
      <w:r w:rsidR="00520211" w:rsidRPr="00520211">
        <w:rPr>
          <w:rFonts w:ascii="Times New Roman" w:eastAsia="Times New Roman" w:hAnsi="Times New Roman" w:cs="Times New Roman"/>
        </w:rPr>
        <w:t>[8]</w:t>
      </w:r>
      <w:r w:rsidRPr="00520211">
        <w:rPr>
          <w:rFonts w:ascii="Times New Roman" w:eastAsia="Times New Roman" w:hAnsi="Times New Roman" w:cs="Times New Roman"/>
        </w:rPr>
        <w:t>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t xml:space="preserve">Исходя из представленных саморегулируемой </w:t>
      </w:r>
      <w:r w:rsidR="00520211" w:rsidRPr="00520211">
        <w:rPr>
          <w:rFonts w:ascii="Times New Roman" w:eastAsia="Times New Roman" w:hAnsi="Times New Roman" w:cs="Times New Roman"/>
        </w:rPr>
        <w:t>организацией кандидатура [8]</w:t>
      </w:r>
      <w:r w:rsidRPr="00520211">
        <w:rPr>
          <w:rFonts w:ascii="Times New Roman" w:eastAsia="Times New Roman" w:hAnsi="Times New Roman" w:cs="Times New Roman"/>
        </w:rPr>
        <w:t xml:space="preserve"> соответствует требованиям статей 20 и 20.2 Федерального закона №127-ФЗ от 26 октября 2002 года «О несостоятельности (банкротстве)». 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t xml:space="preserve">Согласно информации об арбитражном управляющем, он является членом саморегулируемой организации, имеет страховой полис. Суд не располагает сведениями о том, что  </w:t>
      </w:r>
      <w:r w:rsidR="002774A6" w:rsidRPr="00520211">
        <w:rPr>
          <w:rFonts w:ascii="Times New Roman" w:eastAsia="Times New Roman" w:hAnsi="Times New Roman" w:cs="Times New Roman"/>
        </w:rPr>
        <w:t>[8]</w:t>
      </w:r>
      <w:r w:rsidRPr="00520211">
        <w:rPr>
          <w:rFonts w:ascii="Times New Roman" w:eastAsia="Times New Roman" w:hAnsi="Times New Roman" w:cs="Times New Roman"/>
        </w:rPr>
        <w:t xml:space="preserve"> является заинтересованным лицом по отношению к должнику и кредиторам.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t xml:space="preserve">При таких обстоятельствах кандидатура </w:t>
      </w:r>
      <w:r w:rsidR="002774A6" w:rsidRPr="00520211">
        <w:rPr>
          <w:rFonts w:ascii="Times New Roman" w:eastAsia="Times New Roman" w:hAnsi="Times New Roman" w:cs="Times New Roman"/>
        </w:rPr>
        <w:t>[8]</w:t>
      </w:r>
      <w:r w:rsidRPr="00520211">
        <w:rPr>
          <w:rFonts w:ascii="Times New Roman" w:eastAsia="Times New Roman" w:hAnsi="Times New Roman" w:cs="Times New Roman"/>
        </w:rPr>
        <w:t xml:space="preserve">  подлежит утверждению в качестве временного управляющего общества с </w:t>
      </w:r>
      <w:r w:rsidR="004259BB" w:rsidRPr="00520211">
        <w:rPr>
          <w:rFonts w:ascii="Times New Roman" w:eastAsia="Times New Roman" w:hAnsi="Times New Roman" w:cs="Times New Roman"/>
        </w:rPr>
        <w:t>ограниченной ответственностью «[2]</w:t>
      </w:r>
      <w:r w:rsidRPr="00520211">
        <w:rPr>
          <w:rFonts w:ascii="Times New Roman" w:eastAsia="Times New Roman" w:hAnsi="Times New Roman" w:cs="Times New Roman"/>
        </w:rPr>
        <w:t>, с установлением вознаграждения в деле о банкротстве на основании статьи 20.6 Федерального закона №127-ФЗ от 26 октября 2002 года «О несостоятельности (банкротстве)» в размере тридцати тысяч рублей за счет имущества должника.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520211">
        <w:rPr>
          <w:rFonts w:ascii="Times New Roman" w:eastAsia="Times New Roman" w:hAnsi="Times New Roman" w:cs="Times New Roman"/>
        </w:rPr>
        <w:t>В пункте 14 постановления Пленума Высшего Арбитражного Суда Российской Федерации от 17.12.2009 № 91 «О порядке погашения расходов по делу о банкротстве» разъяснено, что если в ходе рассмотрения дела о банкротстве, в том числе при рассмотрении обоснованности заявления о признании должника банкротом, обнаружится, что имеющегося у должника имущества (с учетом планируемых поступлений) недостаточно для осуществления расходов по делу о банкротстве, судья</w:t>
      </w:r>
      <w:proofErr w:type="gramEnd"/>
      <w:r w:rsidRPr="00520211">
        <w:rPr>
          <w:rFonts w:ascii="Times New Roman" w:eastAsia="Times New Roman" w:hAnsi="Times New Roman" w:cs="Times New Roman"/>
        </w:rPr>
        <w:t xml:space="preserve"> по своей инициативе либо по ходатайству участвующего в деле лица назначает судебное заседание для рассмотрения вопроса о прекращении производства по делу.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t>На основании изложенного, руководствуясь статьями 45, 126-127, 227-228 Закона о банкротстве, статьями 184, 185, 176, 223 Арбитражного процессуального кодекса Российской Федерации, арбитражный суд,</w:t>
      </w:r>
    </w:p>
    <w:p w:rsidR="00B37164" w:rsidRPr="00520211" w:rsidRDefault="00B37164">
      <w:pPr>
        <w:ind w:firstLine="720"/>
        <w:contextualSpacing/>
        <w:jc w:val="both"/>
        <w:rPr>
          <w:rFonts w:ascii="Times New Roman" w:hAnsi="Times New Roman" w:cs="Times New Roman"/>
        </w:rPr>
      </w:pPr>
    </w:p>
    <w:p w:rsidR="00B37164" w:rsidRPr="00520211" w:rsidRDefault="00EA3E94">
      <w:pPr>
        <w:ind w:firstLine="720"/>
        <w:contextualSpacing/>
        <w:jc w:val="center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lastRenderedPageBreak/>
        <w:t>ОПРЕДЕЛИЛ:</w:t>
      </w:r>
    </w:p>
    <w:p w:rsidR="00B37164" w:rsidRPr="00520211" w:rsidRDefault="00B37164">
      <w:pPr>
        <w:ind w:firstLine="720"/>
        <w:contextualSpacing/>
        <w:jc w:val="both"/>
        <w:rPr>
          <w:rFonts w:ascii="Times New Roman" w:hAnsi="Times New Roman" w:cs="Times New Roman"/>
        </w:rPr>
      </w:pP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t>Признать требования [989] обоснованными.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t>Признать отсутствующего должника – общество с ограниченной ответственностью «</w:t>
      </w:r>
      <w:r w:rsidR="004259BB" w:rsidRPr="00520211">
        <w:rPr>
          <w:rFonts w:ascii="Times New Roman" w:eastAsia="Times New Roman" w:hAnsi="Times New Roman" w:cs="Times New Roman"/>
        </w:rPr>
        <w:t>[2]</w:t>
      </w:r>
      <w:r w:rsidRPr="00520211">
        <w:rPr>
          <w:rFonts w:ascii="Times New Roman" w:eastAsia="Times New Roman" w:hAnsi="Times New Roman" w:cs="Times New Roman"/>
        </w:rPr>
        <w:t>» (ОГРН [3], ИНН [4]) несостоятельным (банкротом).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t>Открыть в отношении общества с ограниченной ответственностью «</w:t>
      </w:r>
      <w:r w:rsidR="004259BB" w:rsidRPr="00520211">
        <w:rPr>
          <w:rFonts w:ascii="Times New Roman" w:eastAsia="Times New Roman" w:hAnsi="Times New Roman" w:cs="Times New Roman"/>
        </w:rPr>
        <w:t>[2]</w:t>
      </w:r>
      <w:r w:rsidRPr="00520211">
        <w:rPr>
          <w:rFonts w:ascii="Times New Roman" w:eastAsia="Times New Roman" w:hAnsi="Times New Roman" w:cs="Times New Roman"/>
        </w:rPr>
        <w:t xml:space="preserve">» (ОГРН [3], ИНН [4], </w:t>
      </w:r>
      <w:r w:rsidR="004259BB" w:rsidRPr="00520211">
        <w:rPr>
          <w:rFonts w:ascii="Times New Roman" w:eastAsia="Times New Roman" w:hAnsi="Times New Roman" w:cs="Times New Roman"/>
        </w:rPr>
        <w:t>[6</w:t>
      </w:r>
      <w:r w:rsidRPr="00520211">
        <w:rPr>
          <w:rFonts w:ascii="Times New Roman" w:eastAsia="Times New Roman" w:hAnsi="Times New Roman" w:cs="Times New Roman"/>
        </w:rPr>
        <w:t xml:space="preserve">]) процедуру, применяемую в деле о банкротстве – конкурсное производство сроком </w:t>
      </w:r>
      <w:proofErr w:type="gramStart"/>
      <w:r w:rsidRPr="00520211">
        <w:rPr>
          <w:rFonts w:ascii="Times New Roman" w:eastAsia="Times New Roman" w:hAnsi="Times New Roman" w:cs="Times New Roman"/>
        </w:rPr>
        <w:t>до</w:t>
      </w:r>
      <w:proofErr w:type="gramEnd"/>
      <w:r w:rsidRPr="00520211">
        <w:rPr>
          <w:rFonts w:ascii="Times New Roman" w:eastAsia="Times New Roman" w:hAnsi="Times New Roman" w:cs="Times New Roman"/>
        </w:rPr>
        <w:t xml:space="preserve"> __.__.____.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t>Включить требование [989] в размере  [12] руб., из которых: [13] руб. – просроченный основной долг, [14] руб. - просроченные проценты, [15] руб. - неустойка., в третью очередь реестра требований кредиторов общества с ограниченной ответственностью «[2]».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t>В соответствии с пунктом 3 статьи 137 Федерального закона от 26 октября 2002 №127-ФЗ «О несостоятельности (банкротстве)» требование об</w:t>
      </w:r>
      <w:r w:rsidR="004259BB" w:rsidRPr="00520211">
        <w:rPr>
          <w:rFonts w:ascii="Times New Roman" w:eastAsia="Times New Roman" w:hAnsi="Times New Roman" w:cs="Times New Roman"/>
        </w:rPr>
        <w:t xml:space="preserve"> установлении неустойки в сумме</w:t>
      </w:r>
      <w:r w:rsidRPr="00520211">
        <w:rPr>
          <w:rFonts w:ascii="Times New Roman" w:eastAsia="Times New Roman" w:hAnsi="Times New Roman" w:cs="Times New Roman"/>
        </w:rPr>
        <w:t xml:space="preserve"> [15] рублей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t>Взыскать с должника в пользу «[989]»  [16] руб. судебных расходов кредитора по уплате государственной пошлины, которые подлежат удовлетворению в порядке пункта 3 статьи 137 Федерального закона от 26.10.2002 № 127-ФЗ «О несостоятельности (банкротстве)».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20211">
        <w:rPr>
          <w:rFonts w:ascii="Times New Roman" w:hAnsi="Times New Roman"/>
        </w:rPr>
        <w:t>Утвердить конкурсным  управляющим общества с ограниченной ответственностью «[2]» [8] (ИНН [41], адрес для направления корреспонденции заинтересованными лицами: [42] ), являющегося членом [987] 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t xml:space="preserve">Утвердить временному управляющему ежемесячное вознаграждение в размере </w:t>
      </w:r>
      <w:r w:rsidR="00A90E8D" w:rsidRPr="00520211">
        <w:rPr>
          <w:rFonts w:ascii="Times New Roman" w:eastAsia="Times New Roman" w:hAnsi="Times New Roman" w:cs="Times New Roman"/>
        </w:rPr>
        <w:t>_____</w:t>
      </w:r>
      <w:r w:rsidRPr="00520211">
        <w:rPr>
          <w:rFonts w:ascii="Times New Roman" w:eastAsia="Times New Roman" w:hAnsi="Times New Roman" w:cs="Times New Roman"/>
        </w:rPr>
        <w:t xml:space="preserve"> рублей за счет имущества должника.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520211">
        <w:rPr>
          <w:rFonts w:ascii="Times New Roman" w:eastAsia="Times New Roman" w:hAnsi="Times New Roman" w:cs="Times New Roman"/>
        </w:rPr>
        <w:t>Обязать конкурсного управляющего в установленный Федеральным законом от 26.10.2002 № 127-ФЗ «О несостоятельности (банкротстве)» срок опубликовать сведения о признании должника банкротом и открытии конкурсного производства; выполнить мероприятия, предусмотренные пунктом 2 статьи 129 Федерального закона от 26.10.2002 № 127-ФЗ «О несостоятельности (банкротстве)»; отчет о результатах проведения конкурсного производства и документы в его подтверждение представить за пять дней до судебного заседания.</w:t>
      </w:r>
      <w:proofErr w:type="gramEnd"/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t xml:space="preserve">Суд разъясняет, что при поступлении ходатайства о продлении срока конкурсного производства оно будет рассмотрено в порядке, установленном пунктом 2 статьи 60 Федерального закона от 26.10.2002 №127-ФЗ «О несостоятельности (банкротстве)». 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t>При поступлении ходатайства о завершении процедуры конкурсного производства в соответствии со статьей 147 Федерального закона от 26.10.2002 №127-ФЗ «О несостоятельности (банкротстве)», судом будет назначено судебное заседание по рассмотрению вопроса о завершении конкурсного производства.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proofErr w:type="gramStart"/>
      <w:r w:rsidRPr="00520211">
        <w:rPr>
          <w:rFonts w:ascii="Times New Roman" w:eastAsia="Times New Roman" w:hAnsi="Times New Roman" w:cs="Times New Roman"/>
        </w:rPr>
        <w:t>С даты принятия</w:t>
      </w:r>
      <w:proofErr w:type="gramEnd"/>
      <w:r w:rsidRPr="00520211">
        <w:rPr>
          <w:rFonts w:ascii="Times New Roman" w:eastAsia="Times New Roman" w:hAnsi="Times New Roman" w:cs="Times New Roman"/>
        </w:rPr>
        <w:t xml:space="preserve"> арбитражным судом решения о признании должника банкротом и об открытии конкурсного производства наступают последствия, установленные статьями 126, 225 Федерального закона от 26.10.2002 № 127-ФЗ «О несостоятельности (банкротстве)».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t xml:space="preserve">Решение суда по настоящему делу подлежит немедленному исполнению и может быть обжаловано в течение одного месяца </w:t>
      </w:r>
      <w:proofErr w:type="gramStart"/>
      <w:r w:rsidRPr="00520211">
        <w:rPr>
          <w:rFonts w:ascii="Times New Roman" w:eastAsia="Times New Roman" w:hAnsi="Times New Roman" w:cs="Times New Roman"/>
        </w:rPr>
        <w:t>с даты принятия</w:t>
      </w:r>
      <w:proofErr w:type="gramEnd"/>
      <w:r w:rsidRPr="00520211">
        <w:rPr>
          <w:rFonts w:ascii="Times New Roman" w:eastAsia="Times New Roman" w:hAnsi="Times New Roman" w:cs="Times New Roman"/>
        </w:rPr>
        <w:t xml:space="preserve"> через суд, принявший решение.</w:t>
      </w:r>
    </w:p>
    <w:p w:rsidR="00B37164" w:rsidRPr="00520211" w:rsidRDefault="00EA3E94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520211">
        <w:rPr>
          <w:rFonts w:ascii="Times New Roman" w:eastAsia="Times New Roman" w:hAnsi="Times New Roman" w:cs="Times New Roman"/>
        </w:rPr>
        <w:t>Решение суда может быть обжаловано в Пятнадцатый арбитражный апелляционный суд в течение месяца со дня его вынесения в порядке, установленном Арбитражным процессуальным кодексом Российской Федерации.</w:t>
      </w:r>
    </w:p>
    <w:p w:rsidR="00B37164" w:rsidRPr="00520211" w:rsidRDefault="00B37164">
      <w:pPr>
        <w:ind w:firstLine="720"/>
        <w:contextualSpacing/>
        <w:jc w:val="both"/>
        <w:rPr>
          <w:rFonts w:ascii="Times New Roman" w:hAnsi="Times New Roman" w:cs="Times New Roman"/>
        </w:rPr>
      </w:pPr>
    </w:p>
    <w:p w:rsidR="00B37164" w:rsidRPr="00520211" w:rsidRDefault="00B37164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B37164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B37164" w:rsidRPr="00520211" w:rsidRDefault="00EA3E94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520211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B37164" w:rsidRPr="002774A6" w:rsidRDefault="002774A6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520211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  <w:bookmarkStart w:id="0" w:name="_GoBack"/>
            <w:bookmarkEnd w:id="0"/>
          </w:p>
        </w:tc>
      </w:tr>
    </w:tbl>
    <w:p w:rsidR="00B37164" w:rsidRDefault="00B37164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:rsidR="00B37164" w:rsidRDefault="00B37164">
      <w:pPr>
        <w:contextualSpacing/>
        <w:rPr>
          <w:rFonts w:ascii="Times New Roman" w:hAnsi="Times New Roman" w:cs="Times New Roman"/>
        </w:rPr>
      </w:pPr>
    </w:p>
    <w:sectPr w:rsidR="00B37164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1BA2" w:rsidRDefault="00DC1BA2">
      <w:pPr>
        <w:spacing w:after="0" w:line="240" w:lineRule="auto"/>
      </w:pPr>
      <w:r>
        <w:separator/>
      </w:r>
    </w:p>
  </w:endnote>
  <w:endnote w:type="continuationSeparator" w:id="0">
    <w:p w:rsidR="00DC1BA2" w:rsidRDefault="00DC1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1BA2" w:rsidRDefault="00DC1BA2">
      <w:pPr>
        <w:spacing w:after="0" w:line="240" w:lineRule="auto"/>
      </w:pPr>
      <w:r>
        <w:separator/>
      </w:r>
    </w:p>
  </w:footnote>
  <w:footnote w:type="continuationSeparator" w:id="0">
    <w:p w:rsidR="00DC1BA2" w:rsidRDefault="00DC1B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7164"/>
    <w:rsid w:val="002774A6"/>
    <w:rsid w:val="004259BB"/>
    <w:rsid w:val="00520211"/>
    <w:rsid w:val="008C355B"/>
    <w:rsid w:val="008F1877"/>
    <w:rsid w:val="00A90E8D"/>
    <w:rsid w:val="00B37164"/>
    <w:rsid w:val="00DC1BA2"/>
    <w:rsid w:val="00EA3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2720</Words>
  <Characters>15506</Characters>
  <Application>Microsoft Office Word</Application>
  <DocSecurity>0</DocSecurity>
  <Lines>129</Lines>
  <Paragraphs>36</Paragraphs>
  <ScaleCrop>false</ScaleCrop>
  <Company/>
  <LinksUpToDate>false</LinksUpToDate>
  <CharactersWithSpaces>18190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BigBoss</cp:lastModifiedBy>
  <cp:revision>7</cp:revision>
  <dcterms:created xsi:type="dcterms:W3CDTF">2025-11-18T07:00:00Z</dcterms:created>
  <dcterms:modified xsi:type="dcterms:W3CDTF">2026-07-16T11:58:00Z</dcterms:modified>
</cp:coreProperties>
</file>