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Beta Inc - Backend Engineer - 2020 a 2022</w:t>
      </w:r>
    </w:p>
    <w:p>
      <w:r>
        <w:t xml:space="preserve">Reduje el tiempo de build en un 40 por ciento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2026-08-21T12:44:49.650Z</dcterms:created>
  <dcterms:modified xsi:type="dcterms:W3CDTF">2026-08-21T12:44:49.651Z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