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4EEF" w:rsidRDefault="00460ECB">
      <w:pPr>
        <w:rPr>
          <w:lang w:val="en-US"/>
        </w:rPr>
      </w:pPr>
      <w:r>
        <w:rPr>
          <w:lang w:val="en-US"/>
        </w:rPr>
        <w:t xml:space="preserve">Depth influences magnitudes: </w:t>
      </w:r>
    </w:p>
    <w:p w:rsidR="00460ECB" w:rsidRDefault="00460ECB">
      <w:pPr>
        <w:rPr>
          <w:lang w:val="en-US"/>
        </w:rPr>
      </w:pPr>
      <w:hyperlink r:id="rId4" w:history="1">
        <w:r w:rsidRPr="00B1279E">
          <w:rPr>
            <w:rStyle w:val="Hyperlink"/>
            <w:lang w:val="en-US"/>
          </w:rPr>
          <w:t>https://www.nature.com/articles/365045a0</w:t>
        </w:r>
      </w:hyperlink>
    </w:p>
    <w:p w:rsidR="00460ECB" w:rsidRDefault="00460ECB">
      <w:pPr>
        <w:rPr>
          <w:lang w:val="en-US"/>
        </w:rPr>
      </w:pPr>
    </w:p>
    <w:p w:rsidR="00460ECB" w:rsidRPr="00460ECB" w:rsidRDefault="00460ECB">
      <w:pPr>
        <w:rPr>
          <w:lang w:val="en-US"/>
        </w:rPr>
      </w:pPr>
    </w:p>
    <w:sectPr w:rsidR="00460ECB" w:rsidRPr="00460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CB"/>
    <w:rsid w:val="000D4EEF"/>
    <w:rsid w:val="000E54DF"/>
    <w:rsid w:val="003705C3"/>
    <w:rsid w:val="00460ECB"/>
    <w:rsid w:val="0058211D"/>
    <w:rsid w:val="0084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46A1C"/>
  <w15:chartTrackingRefBased/>
  <w15:docId w15:val="{01F17BA2-0B58-504C-86D6-E3CBEE13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ature.com/articles/365045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gai</dc:creator>
  <cp:keywords/>
  <dc:description/>
  <cp:lastModifiedBy>qun gai</cp:lastModifiedBy>
  <cp:revision>1</cp:revision>
  <dcterms:created xsi:type="dcterms:W3CDTF">2025-04-16T00:49:00Z</dcterms:created>
  <dcterms:modified xsi:type="dcterms:W3CDTF">2025-04-16T00:50:00Z</dcterms:modified>
</cp:coreProperties>
</file>