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1759022"/>
        <w:docPartObj>
          <w:docPartGallery w:val="Cover Pages"/>
          <w:docPartUnique/>
        </w:docPartObj>
      </w:sdtPr>
      <w:sdtEndPr>
        <w:rPr>
          <w:b/>
          <w:color w:val="943634" w:themeColor="accent2" w:themeShade="BF"/>
          <w:sz w:val="32"/>
        </w:rPr>
      </w:sdtEndPr>
      <w:sdtContent>
        <w:p w:rsidR="000C4A94" w:rsidRDefault="000C4A94"/>
        <w:p w:rsidR="000C4A94" w:rsidRDefault="00B02A6A">
          <w:pPr>
            <w:rPr>
              <w:b/>
              <w:color w:val="943634" w:themeColor="accent2" w:themeShade="BF"/>
              <w:sz w:val="3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1814195</wp:posOffset>
                </wp:positionV>
                <wp:extent cx="4597400" cy="4597400"/>
                <wp:effectExtent l="0" t="0" r="0" b="0"/>
                <wp:wrapSquare wrapText="bothSides"/>
                <wp:docPr id="8" name="Picture 8" descr="http://1.bp.blogspot.com/_QIZoovLPxgM/TM07U4R-j_I/AAAAAAAAACY/OYiwQNyl0Q4/s320/tijer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1.bp.blogspot.com/_QIZoovLPxgM/TM07U4R-j_I/AAAAAAAAACY/OYiwQNyl0Q4/s320/tijera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0" cy="459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C7CF6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EC3957" wp14:editId="3A6064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1030" cy="309880"/>
                    <wp:effectExtent l="0" t="0" r="10160" b="7620"/>
                    <wp:wrapSquare wrapText="bothSides"/>
                    <wp:docPr id="6" name="Cuadro de texto 1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01030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9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C4A94" w:rsidRDefault="00D933C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30 de septiembre de 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EC39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448.9pt;height:24.4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" filled="f" stroked="f" strokeweight=".5pt">
                    <v:path arrowok="t"/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9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C4A94" w:rsidRDefault="00D933C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30 de septiembre de 2014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7CF6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EBD97D" wp14:editId="590346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01030" cy="803275"/>
                    <wp:effectExtent l="0" t="0" r="10160" b="14605"/>
                    <wp:wrapSquare wrapText="bothSides"/>
                    <wp:docPr id="5" name="Cuadro de texto 1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01030" cy="803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4A94" w:rsidRDefault="00CC7CF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Gerardo Daniel Naranjo Gallegos.      A01209499      (ISD)</w:t>
                                    </w:r>
                                  </w:p>
                                </w:sdtContent>
                              </w:sdt>
                              <w:p w:rsidR="000C4A94" w:rsidRDefault="00F820D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6A0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INTRODUCCIÓN</w:t>
                                    </w:r>
                                    <w:r w:rsidR="00CC7CF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a la computación. Grupo 9.</w:t>
                                    </w:r>
                                  </w:sdtContent>
                                </w:sdt>
                              </w:p>
                              <w:p w:rsidR="000C4A94" w:rsidRDefault="00CC7CF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ITESM Querétaro.</w:t>
                                </w:r>
                                <w:r w:rsidR="000C4A9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EEBD97D" id="Cuadro de texto 112" o:spid="_x0000_s1027" type="#_x0000_t202" style="position:absolute;margin-left:0;margin-top:0;width:448.9pt;height:63.25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" filled="f" stroked="f" strokeweight=".5pt">
                    <v:path arrowok="t"/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C4A94" w:rsidRDefault="00CC7CF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Gerardo Daniel Naranjo Gallegos.      A01209499      (ISD)</w:t>
                              </w:r>
                            </w:p>
                          </w:sdtContent>
                        </w:sdt>
                        <w:p w:rsidR="000C4A94" w:rsidRDefault="00F820D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F6A0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INTRODUCCIÓN</w:t>
                              </w:r>
                              <w:r w:rsidR="00CC7CF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a la computación. Grupo 9.</w:t>
                              </w:r>
                            </w:sdtContent>
                          </w:sdt>
                        </w:p>
                        <w:p w:rsidR="000C4A94" w:rsidRDefault="00CC7CF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ITESM Querétaro.</w:t>
                          </w:r>
                          <w:r w:rsidR="000C4A94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7CF6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C04817" wp14:editId="049A92D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01030" cy="3644900"/>
                    <wp:effectExtent l="0" t="0" r="10160" b="6350"/>
                    <wp:wrapSquare wrapText="bothSides"/>
                    <wp:docPr id="4" name="Cuadro de texto 1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010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4A94" w:rsidRPr="00EB3DC8" w:rsidRDefault="00F820D3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76B8D" w:rsidRPr="00EB3DC8">
                                      <w:rPr>
                                        <w:b/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Tarea 1</w:t>
                                    </w:r>
                                    <w:r w:rsidR="00CC7CF6" w:rsidRPr="00EB3DC8">
                                      <w:rPr>
                                        <w:b/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 xml:space="preserve"> módulo </w:t>
                                    </w:r>
                                    <w:r w:rsidR="00D933C9">
                                      <w:rPr>
                                        <w:b/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C4A94" w:rsidRDefault="00D933C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Estética “STYLE”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C04817" id="Cuadro de texto 113" o:spid="_x0000_s1028" type="#_x0000_t202" style="position:absolute;margin-left:0;margin-top:0;width:448.9pt;height:287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" filled="f" stroked="f" strokeweight=".5pt">
                    <v:path arrowok="t"/>
                    <v:textbox inset="0,0,0,0">
                      <w:txbxContent>
                        <w:p w:rsidR="000C4A94" w:rsidRPr="00EB3DC8" w:rsidRDefault="00F820D3">
                          <w:pPr>
                            <w:pStyle w:val="NoSpacing"/>
                            <w:jc w:val="right"/>
                            <w:rPr>
                              <w:b/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76B8D" w:rsidRPr="00EB3DC8">
                                <w:rPr>
                                  <w:b/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Tarea 1</w:t>
                              </w:r>
                              <w:r w:rsidR="00CC7CF6" w:rsidRPr="00EB3DC8">
                                <w:rPr>
                                  <w:b/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 xml:space="preserve"> módulo </w:t>
                              </w:r>
                              <w:r w:rsidR="00D933C9">
                                <w:rPr>
                                  <w:b/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C4A94" w:rsidRDefault="00D933C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Estética “STYLE”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7CF6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9001EF1" wp14:editId="54AFDF6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5425" cy="9142730"/>
                    <wp:effectExtent l="0" t="0" r="3175" b="635"/>
                    <wp:wrapNone/>
                    <wp:docPr id="1" name="Grupo 1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25425" cy="914273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2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B96441" id="Grupo 114" o:spid="_x0000_s1026" style="position:absolute;margin-left:0;margin-top:0;width:17.75pt;height:719.9pt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GHcEA&#10;AADaAAAADwAAAGRycy9kb3ducmV2LnhtbESPwWrDMBBE74X+g9hCb43cEOrgRg6lEOJDKdjJByzW&#10;xjKWVsZSYufvq0Khx2Fm3jC7/eKsuNEUes8KXlcZCOLW6547BefT4WULIkRkjdYzKbhTgH35+LDD&#10;QvuZa7o1sRMJwqFABSbGsZAytIYchpUfiZN38ZPDmOTUST3hnODOynWWvUmHPacFgyN9GmqH5uoU&#10;2AyvlNfb74s5dpxvQmW/hkqp56fl4x1EpCX+h//alVawht8r6Qb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YBh3BAAAA2gAAAA8AAAAAAAAAAAAAAAAAmAIAAGRycy9kb3du&#10;cmV2LnhtbFBLBQYAAAAABAAEAPUAAACGAwAAAAA=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ZJsEA&#10;AADaAAAADwAAAGRycy9kb3ducmV2LnhtbESPzWrCQBSF9wXfYbiCm6IT0xokOooUlK5ajILbS+aa&#10;RDN3QmaaxLfvFAouD9/54ay3g6lFR62rLCuYzyIQxLnVFRcKzqf9dAnCeWSNtWVS8CAH283oZY2p&#10;tj0fqct8IUIJuxQVlN43qZQuL8mgm9mGOLCrbQ36INtC6hb7UG5qGUdRIg1WHBZKbOijpPye/RgF&#10;98Vhnlxeb9p+x0fs3vMvCkCpyXjYrUB4GvzT/J/+1Are4O9Ku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U2SbBAAAA2gAAAA8AAAAAAAAAAAAAAAAAmAIAAGRycy9kb3du&#10;cmV2LnhtbFBLBQYAAAAABAAEAPUAAACGAw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0C4A94">
            <w:rPr>
              <w:b/>
              <w:color w:val="943634" w:themeColor="accent2" w:themeShade="BF"/>
              <w:sz w:val="32"/>
            </w:rPr>
            <w:br w:type="page"/>
          </w:r>
        </w:p>
      </w:sdtContent>
    </w:sdt>
    <w:p w:rsidR="003223A2" w:rsidRPr="00C6411A" w:rsidRDefault="00D933C9" w:rsidP="003223A2">
      <w:pPr>
        <w:jc w:val="center"/>
        <w:rPr>
          <w:b/>
          <w:color w:val="FF0000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FF0000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TAREA 1 MÓDULO 5</w:t>
      </w:r>
    </w:p>
    <w:p w:rsidR="00F70CB3" w:rsidRPr="00C6411A" w:rsidRDefault="003223A2" w:rsidP="00F70CB3">
      <w:pPr>
        <w:jc w:val="center"/>
        <w:rPr>
          <w:b/>
          <w:color w:val="FF0000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6411A">
        <w:rPr>
          <w:b/>
          <w:color w:val="FF0000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PROBLEMAS</w:t>
      </w:r>
      <w:r w:rsidR="00D933C9">
        <w:rPr>
          <w:b/>
          <w:color w:val="FF0000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B564F" w:rsidRPr="001E6399" w:rsidRDefault="009B564F" w:rsidP="003223A2">
      <w:pPr>
        <w:jc w:val="center"/>
        <w:rPr>
          <w:b/>
          <w:color w:val="943634" w:themeColor="accent2" w:themeShade="BF"/>
          <w:sz w:val="24"/>
        </w:rPr>
      </w:pPr>
    </w:p>
    <w:p w:rsidR="009B564F" w:rsidRPr="00C6411A" w:rsidRDefault="003223A2" w:rsidP="0005562E">
      <w:pPr>
        <w:rPr>
          <w:b/>
          <w:i/>
          <w:color w:val="943634" w:themeColor="accent2" w:themeShade="BF"/>
          <w:sz w:val="36"/>
        </w:rPr>
      </w:pPr>
      <w:r w:rsidRPr="00C6411A">
        <w:rPr>
          <w:b/>
          <w:i/>
          <w:color w:val="943634" w:themeColor="accent2" w:themeShade="BF"/>
          <w:sz w:val="36"/>
        </w:rPr>
        <w:t>Problema 1</w:t>
      </w:r>
      <w:r w:rsidR="009B564F" w:rsidRPr="00C6411A">
        <w:rPr>
          <w:b/>
          <w:i/>
          <w:color w:val="943634" w:themeColor="accent2" w:themeShade="BF"/>
          <w:sz w:val="36"/>
        </w:rPr>
        <w:t>,</w:t>
      </w:r>
      <w:r w:rsidR="00D933C9" w:rsidRPr="00D933C9">
        <w:t xml:space="preserve"> </w:t>
      </w:r>
      <w:r w:rsidR="00D933C9" w:rsidRPr="00D933C9">
        <w:rPr>
          <w:b/>
          <w:i/>
          <w:color w:val="943634" w:themeColor="accent2" w:themeShade="BF"/>
          <w:sz w:val="36"/>
        </w:rPr>
        <w:t>La estética unisex “Style”</w:t>
      </w:r>
      <w:r w:rsidR="009B564F" w:rsidRPr="00C6411A">
        <w:rPr>
          <w:b/>
          <w:i/>
          <w:color w:val="943634" w:themeColor="accent2" w:themeShade="BF"/>
          <w:sz w:val="36"/>
        </w:rPr>
        <w:t>:</w:t>
      </w:r>
    </w:p>
    <w:p w:rsidR="004B45ED" w:rsidRDefault="004B45ED" w:rsidP="0005562E"/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La estética unisex “Style”, cuenta con una computadora y necesita que le ayudes a desarrollar un programa que le permita saber el total de ingresos diarios.</w:t>
      </w:r>
      <w:r>
        <w:rPr>
          <w:rFonts w:ascii="Arial" w:hAnsi="Arial" w:cs="Arial"/>
          <w:color w:val="000000"/>
          <w:sz w:val="24"/>
        </w:rPr>
        <w:t xml:space="preserve"> </w:t>
      </w:r>
      <w:r w:rsidRPr="00D933C9">
        <w:rPr>
          <w:rFonts w:ascii="Arial" w:hAnsi="Arial" w:cs="Arial"/>
          <w:color w:val="000000"/>
          <w:sz w:val="24"/>
        </w:rPr>
        <w:t>La estética ofrece dos tipos de servicios</w:t>
      </w:r>
      <w:r w:rsidR="00040C3D">
        <w:rPr>
          <w:rFonts w:ascii="Arial" w:hAnsi="Arial" w:cs="Arial"/>
          <w:color w:val="000000"/>
          <w:sz w:val="24"/>
        </w:rPr>
        <w:t>,</w:t>
      </w:r>
      <w:r w:rsidRPr="00D933C9">
        <w:rPr>
          <w:rFonts w:ascii="Arial" w:hAnsi="Arial" w:cs="Arial"/>
          <w:color w:val="000000"/>
          <w:sz w:val="24"/>
        </w:rPr>
        <w:t xml:space="preserve"> corte de pelo y peinado</w:t>
      </w:r>
      <w:r w:rsidR="00040C3D">
        <w:rPr>
          <w:rFonts w:ascii="Arial" w:hAnsi="Arial" w:cs="Arial"/>
          <w:color w:val="000000"/>
          <w:sz w:val="24"/>
        </w:rPr>
        <w:t>,</w:t>
      </w:r>
      <w:r w:rsidRPr="00D933C9">
        <w:rPr>
          <w:rFonts w:ascii="Arial" w:hAnsi="Arial" w:cs="Arial"/>
          <w:color w:val="000000"/>
          <w:sz w:val="24"/>
        </w:rPr>
        <w:t xml:space="preserve"> con los siguientes precios:</w:t>
      </w: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• El costo del corte de cabello para niños menores de 12 años es de 50 pesos.</w:t>
      </w: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• El costo del corte de cabello para damas es de 120 pesos</w:t>
      </w: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• El costo del corte de cabello para caballeros es de 80 pesos</w:t>
      </w: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 xml:space="preserve">• Los peinados para dama tienen un costo de 200 pesos cabello corto y 250 </w:t>
      </w:r>
      <w:r>
        <w:rPr>
          <w:rFonts w:ascii="Arial" w:hAnsi="Arial" w:cs="Arial"/>
          <w:color w:val="000000"/>
          <w:sz w:val="24"/>
        </w:rPr>
        <w:t>largo</w:t>
      </w:r>
      <w:r w:rsidRPr="00D933C9">
        <w:rPr>
          <w:rFonts w:ascii="Arial" w:hAnsi="Arial" w:cs="Arial"/>
          <w:color w:val="000000"/>
          <w:sz w:val="24"/>
        </w:rPr>
        <w:t>.</w:t>
      </w:r>
    </w:p>
    <w:p w:rsid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:rsid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 xml:space="preserve">La estética no sabe cuántos clientes acuden cada día, por esto cada vez que llegue uno a la estética se debe elegir en el </w:t>
      </w:r>
      <w:r>
        <w:rPr>
          <w:rFonts w:ascii="Arial" w:hAnsi="Arial" w:cs="Arial"/>
          <w:color w:val="000000"/>
          <w:sz w:val="24"/>
        </w:rPr>
        <w:t xml:space="preserve">programa el servicio que desea. </w:t>
      </w:r>
      <w:r w:rsidRPr="00D933C9">
        <w:rPr>
          <w:rFonts w:ascii="Arial" w:hAnsi="Arial" w:cs="Arial"/>
          <w:color w:val="000000"/>
          <w:sz w:val="24"/>
        </w:rPr>
        <w:t>Al final del día, se pide muestres como resultado el total de ingresos que tuvo la estética por corte de cabello y por peinados.</w:t>
      </w: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Para el programa se necesita tener un menú en donde se muestren los servicios y la opción de terminar el día.  Cada vez que se elija un servicio se deben considerar las características de los costos para poder llevar las cuentas de los ingresos por corte y por peinado.  El menú sugerido sería.</w:t>
      </w: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1- corte de cabello</w:t>
      </w: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2- peinados</w:t>
      </w: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3. Terminar el día</w:t>
      </w: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Dar el número de la opción =&gt;</w:t>
      </w:r>
    </w:p>
    <w:p w:rsidR="00D933C9" w:rsidRDefault="00D933C9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br w:type="page"/>
      </w: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S</w:t>
      </w:r>
      <w:r w:rsidRPr="00D933C9">
        <w:rPr>
          <w:rFonts w:ascii="Arial" w:hAnsi="Arial" w:cs="Arial"/>
          <w:color w:val="000000"/>
          <w:sz w:val="24"/>
        </w:rPr>
        <w:t>upongamos que se elige la opción 1.  Con esta opción debes de preguntar si el cliente es hombre, mujer o niño y dependiendo de esto acumular $50, $120 u $80 a los ingresos por corte.  Después debes regresar al menú para esperar al siguiente cliente o para terminar el día.</w:t>
      </w:r>
    </w:p>
    <w:p w:rsid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Importante:</w:t>
      </w: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1- Identifica los datos de entrada, el proceso y los resultados que se esperan</w:t>
      </w:r>
      <w:r>
        <w:rPr>
          <w:rFonts w:ascii="Arial" w:hAnsi="Arial" w:cs="Arial"/>
          <w:color w:val="000000"/>
          <w:sz w:val="24"/>
        </w:rPr>
        <w:t>.</w:t>
      </w: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2- Identifica que es lo que necesitas repetir varias veces para determinar lo que va dentro del ciclo</w:t>
      </w:r>
      <w:r>
        <w:rPr>
          <w:rFonts w:ascii="Arial" w:hAnsi="Arial" w:cs="Arial"/>
          <w:color w:val="000000"/>
          <w:sz w:val="24"/>
        </w:rPr>
        <w:t>.</w:t>
      </w:r>
    </w:p>
    <w:p w:rsidR="00D933C9" w:rsidRP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3- identifica la variable de control de ciclo</w:t>
      </w:r>
      <w:r>
        <w:rPr>
          <w:rFonts w:ascii="Arial" w:hAnsi="Arial" w:cs="Arial"/>
          <w:color w:val="000000"/>
          <w:sz w:val="24"/>
        </w:rPr>
        <w:t>.</w:t>
      </w:r>
    </w:p>
    <w:p w:rsidR="009B564F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  <w:r w:rsidRPr="00D933C9">
        <w:rPr>
          <w:rFonts w:ascii="Arial" w:hAnsi="Arial" w:cs="Arial"/>
          <w:color w:val="000000"/>
          <w:sz w:val="24"/>
        </w:rPr>
        <w:t>4- identifica los acumuladores y contadores que necesites</w:t>
      </w:r>
      <w:r>
        <w:rPr>
          <w:rFonts w:ascii="Arial" w:hAnsi="Arial" w:cs="Arial"/>
          <w:color w:val="000000"/>
          <w:sz w:val="24"/>
        </w:rPr>
        <w:t>.</w:t>
      </w:r>
    </w:p>
    <w:p w:rsidR="00D933C9" w:rsidRDefault="00D933C9" w:rsidP="00D933C9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tbl>
      <w:tblPr>
        <w:tblW w:w="5377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6999"/>
        <w:gridCol w:w="1619"/>
      </w:tblGrid>
      <w:tr w:rsidR="005F3616" w:rsidRPr="001E6399" w:rsidTr="00D933C9">
        <w:trPr>
          <w:trHeight w:val="171"/>
          <w:tblCellSpacing w:w="15" w:type="dxa"/>
          <w:jc w:val="center"/>
        </w:trPr>
        <w:tc>
          <w:tcPr>
            <w:tcW w:w="831" w:type="dxa"/>
            <w:shd w:val="clear" w:color="auto" w:fill="C0C0C0"/>
            <w:vAlign w:val="center"/>
            <w:hideMark/>
          </w:tcPr>
          <w:p w:rsidR="005F3616" w:rsidRPr="001E6399" w:rsidRDefault="005F3616" w:rsidP="00AA6EC5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Entrada</w:t>
            </w:r>
          </w:p>
        </w:tc>
        <w:tc>
          <w:tcPr>
            <w:tcW w:w="6969" w:type="dxa"/>
            <w:shd w:val="clear" w:color="auto" w:fill="C0C0C0"/>
            <w:vAlign w:val="center"/>
            <w:hideMark/>
          </w:tcPr>
          <w:p w:rsidR="005F3616" w:rsidRPr="001E6399" w:rsidRDefault="005F3616" w:rsidP="00AA6EC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Proceso</w:t>
            </w:r>
          </w:p>
        </w:tc>
        <w:tc>
          <w:tcPr>
            <w:tcW w:w="1574" w:type="dxa"/>
            <w:shd w:val="clear" w:color="auto" w:fill="C0C0C0"/>
            <w:vAlign w:val="center"/>
            <w:hideMark/>
          </w:tcPr>
          <w:p w:rsidR="005F3616" w:rsidRPr="001E6399" w:rsidRDefault="005F3616" w:rsidP="00AA6EC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</w:pPr>
            <w:r w:rsidRPr="001E6399">
              <w:rPr>
                <w:rFonts w:eastAsia="Times New Roman" w:cs="Times New Roman"/>
                <w:b/>
                <w:bCs/>
                <w:color w:val="000099"/>
                <w:sz w:val="24"/>
                <w:lang w:eastAsia="es-MX"/>
              </w:rPr>
              <w:t>Salida</w:t>
            </w:r>
          </w:p>
        </w:tc>
      </w:tr>
      <w:tr w:rsidR="005F3616" w:rsidRPr="001E6399" w:rsidTr="00D933C9">
        <w:trPr>
          <w:trHeight w:val="1961"/>
          <w:tblCellSpacing w:w="15" w:type="dxa"/>
          <w:jc w:val="center"/>
        </w:trPr>
        <w:tc>
          <w:tcPr>
            <w:tcW w:w="831" w:type="dxa"/>
            <w:vAlign w:val="center"/>
            <w:hideMark/>
          </w:tcPr>
          <w:p w:rsidR="006E230D" w:rsidRDefault="00D933C9" w:rsidP="006E230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OP</w:t>
            </w:r>
            <w:proofErr w:type="spellEnd"/>
            <w:r w:rsidR="006E230D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D933C9" w:rsidRDefault="00D933C9" w:rsidP="006E230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Cliente.</w:t>
            </w:r>
          </w:p>
          <w:p w:rsidR="00D933C9" w:rsidRPr="001E6399" w:rsidRDefault="00D933C9" w:rsidP="006E230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Pelo.</w:t>
            </w:r>
          </w:p>
        </w:tc>
        <w:tc>
          <w:tcPr>
            <w:tcW w:w="6969" w:type="dxa"/>
            <w:vAlign w:val="center"/>
            <w:hideMark/>
          </w:tcPr>
          <w:p w:rsidR="005F3616" w:rsidRPr="00D933C9" w:rsidRDefault="005F3616" w:rsidP="00D933C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D933C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Inicio.</w:t>
            </w:r>
          </w:p>
          <w:p w:rsidR="00D933C9" w:rsidRPr="00D933C9" w:rsidRDefault="00D933C9" w:rsidP="00D933C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proofErr w:type="spellStart"/>
            <w:r w:rsidRPr="00D933C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tCorte</w:t>
            </w:r>
            <w:proofErr w:type="spellEnd"/>
            <w:r w:rsidRPr="00D933C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= 0.</w:t>
            </w:r>
          </w:p>
          <w:p w:rsidR="00D933C9" w:rsidRPr="00D933C9" w:rsidRDefault="00D933C9" w:rsidP="00D933C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proofErr w:type="spellStart"/>
            <w:r w:rsidRPr="00D933C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tPeinado</w:t>
            </w:r>
            <w:proofErr w:type="spellEnd"/>
            <w:r w:rsidRPr="00D933C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= 0.</w:t>
            </w:r>
          </w:p>
          <w:p w:rsidR="00D933C9" w:rsidRPr="00D933C9" w:rsidRDefault="00D933C9" w:rsidP="00D933C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D933C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Inicio ciclo:</w:t>
            </w:r>
          </w:p>
          <w:p w:rsidR="005F3616" w:rsidRPr="00D933C9" w:rsidRDefault="000F5764" w:rsidP="00D933C9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D933C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Pedir </w:t>
            </w:r>
            <w:proofErr w:type="spellStart"/>
            <w:r w:rsidR="00D933C9" w:rsidRPr="00D933C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OP</w:t>
            </w:r>
            <w:proofErr w:type="spellEnd"/>
            <w:r w:rsidR="00D933C9" w:rsidRPr="00D933C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(1=Corte. 2=Peinado. 3=x)</w:t>
            </w:r>
            <w:r w:rsidR="005F3616" w:rsidRPr="00D933C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.</w:t>
            </w:r>
          </w:p>
          <w:p w:rsidR="00D933C9" w:rsidRPr="00D933C9" w:rsidRDefault="00D933C9" w:rsidP="00D933C9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</w:t>
            </w:r>
            <w:r w:rsidRPr="00D933C9">
              <w:rPr>
                <w:rFonts w:ascii="Times New Roman" w:eastAsia="Times New Roman" w:hAnsi="Times New Roman" w:cs="Times New Roman"/>
                <w:b/>
                <w:i/>
                <w:color w:val="000099"/>
                <w:sz w:val="24"/>
                <w:szCs w:val="24"/>
                <w:lang w:eastAsia="es-MX"/>
              </w:rPr>
              <w:t>Si</w:t>
            </w:r>
            <w:r w:rsidRPr="00D933C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OP</w:t>
            </w:r>
            <w:proofErr w:type="spellEnd"/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= 1 </w:t>
            </w:r>
            <w:r w:rsidRPr="00D933C9">
              <w:rPr>
                <w:rFonts w:ascii="Times New Roman" w:eastAsia="Times New Roman" w:hAnsi="Times New Roman" w:cs="Times New Roman"/>
                <w:b/>
                <w:i/>
                <w:color w:val="000099"/>
                <w:sz w:val="24"/>
                <w:szCs w:val="24"/>
                <w:lang w:eastAsia="es-MX"/>
              </w:rPr>
              <w:t>Entonces</w:t>
            </w:r>
          </w:p>
          <w:p w:rsidR="000F5764" w:rsidRDefault="00D933C9" w:rsidP="00D933C9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</w:t>
            </w:r>
            <w:r w:rsidR="000F5764"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Pedir</w:t>
            </w:r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Cliente (“H” </w:t>
            </w:r>
            <w:proofErr w:type="spellStart"/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OR</w:t>
            </w:r>
            <w:proofErr w:type="spellEnd"/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“M” </w:t>
            </w:r>
            <w:proofErr w:type="spellStart"/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OR</w:t>
            </w:r>
            <w:proofErr w:type="spellEnd"/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“N”)</w:t>
            </w:r>
            <w:r w:rsidR="006E230D"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D933C9" w:rsidRDefault="00D933C9" w:rsidP="00D933C9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</w:t>
            </w:r>
            <w:r w:rsidRPr="00D933C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  <w:t>Si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Cliente=</w:t>
            </w:r>
            <w:r w:rsidR="008D0A42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H</w:t>
            </w:r>
            <w:r w:rsidR="008D0A42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</w:t>
            </w:r>
            <w:r w:rsidRPr="00D933C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  <w:t>Entonces</w:t>
            </w:r>
          </w:p>
          <w:p w:rsidR="008D0A42" w:rsidRDefault="008D0A42" w:rsidP="00D933C9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8D0A42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tCorte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tCorte+80</w:t>
            </w:r>
            <w:proofErr w:type="spell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8D0A42" w:rsidRDefault="008D0A42" w:rsidP="00D933C9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</w:t>
            </w:r>
            <w:r w:rsidRPr="008D0A42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  <w:t>Sino</w:t>
            </w:r>
          </w:p>
          <w:p w:rsidR="008D0A42" w:rsidRDefault="008D0A42" w:rsidP="00D933C9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8D0A42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Si Cliente=”M” Entonces</w:t>
            </w:r>
          </w:p>
          <w:p w:rsidR="008D0A42" w:rsidRDefault="008D0A42" w:rsidP="00D933C9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tCorte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tCorte+120</w:t>
            </w:r>
            <w:proofErr w:type="spell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8D0A42" w:rsidRDefault="008D0A42" w:rsidP="00D933C9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      Sino</w:t>
            </w:r>
          </w:p>
          <w:p w:rsidR="008D0A42" w:rsidRPr="008D0A42" w:rsidRDefault="008D0A42" w:rsidP="00D933C9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tCorte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tCorte+50</w:t>
            </w:r>
            <w:proofErr w:type="spell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8D0A42" w:rsidRPr="00D933C9" w:rsidRDefault="008D0A42" w:rsidP="008D0A42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</w:t>
            </w:r>
            <w:r w:rsidRPr="00D933C9">
              <w:rPr>
                <w:rFonts w:ascii="Times New Roman" w:eastAsia="Times New Roman" w:hAnsi="Times New Roman" w:cs="Times New Roman"/>
                <w:b/>
                <w:i/>
                <w:color w:val="000099"/>
                <w:sz w:val="24"/>
                <w:szCs w:val="24"/>
                <w:lang w:eastAsia="es-MX"/>
              </w:rPr>
              <w:t>Si</w:t>
            </w:r>
            <w:r w:rsidRPr="00D933C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OP</w:t>
            </w:r>
            <w:proofErr w:type="spell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= 2</w:t>
            </w:r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</w:t>
            </w:r>
            <w:r w:rsidRPr="00D933C9">
              <w:rPr>
                <w:rFonts w:ascii="Times New Roman" w:eastAsia="Times New Roman" w:hAnsi="Times New Roman" w:cs="Times New Roman"/>
                <w:b/>
                <w:i/>
                <w:color w:val="000099"/>
                <w:sz w:val="24"/>
                <w:szCs w:val="24"/>
                <w:lang w:eastAsia="es-MX"/>
              </w:rPr>
              <w:t>Entonces</w:t>
            </w:r>
          </w:p>
          <w:p w:rsidR="008D0A42" w:rsidRDefault="008D0A42" w:rsidP="008D0A42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Pedir 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Pelo</w:t>
            </w:r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“Largo”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“Corto”</w:t>
            </w:r>
            <w:r w:rsidRPr="00D933C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).</w:t>
            </w:r>
          </w:p>
          <w:p w:rsidR="008D0A42" w:rsidRDefault="008D0A42" w:rsidP="008D0A42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</w:t>
            </w:r>
            <w:r w:rsidRPr="00D933C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  <w:t>Si</w:t>
            </w: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Pelo = ”Largo” </w:t>
            </w:r>
            <w:r w:rsidRPr="00D933C9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  <w:t>Entonces</w:t>
            </w:r>
          </w:p>
          <w:p w:rsidR="008D0A42" w:rsidRDefault="008D0A42" w:rsidP="008D0A42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8D0A42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tPeinado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tPeinado+250</w:t>
            </w:r>
            <w:proofErr w:type="spell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8D0A42" w:rsidRDefault="008D0A42" w:rsidP="008D0A42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</w:t>
            </w:r>
            <w:r w:rsidRPr="008D0A42">
              <w:rPr>
                <w:rFonts w:ascii="Times New Roman" w:eastAsia="Times New Roman" w:hAnsi="Times New Roman" w:cs="Times New Roman"/>
                <w:i/>
                <w:color w:val="000099"/>
                <w:sz w:val="24"/>
                <w:szCs w:val="24"/>
                <w:u w:val="single"/>
                <w:lang w:eastAsia="es-MX"/>
              </w:rPr>
              <w:t>Sino</w:t>
            </w:r>
          </w:p>
          <w:p w:rsidR="008D0A42" w:rsidRDefault="008D0A42" w:rsidP="008D0A42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8D0A42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tPeinado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tPeinado+200</w:t>
            </w:r>
            <w:proofErr w:type="spell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395603" w:rsidRDefault="00395603" w:rsidP="008D0A42">
            <w:pPr>
              <w:pStyle w:val="ListParagraph"/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  Terminar cuando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OP</w:t>
            </w:r>
            <w:proofErr w:type="spell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 xml:space="preserve"> = 3.</w:t>
            </w:r>
          </w:p>
          <w:p w:rsidR="008B2D01" w:rsidRPr="00385EC7" w:rsidRDefault="00385EC7" w:rsidP="00D933C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385EC7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Total = </w:t>
            </w:r>
            <w:proofErr w:type="spellStart"/>
            <w:r w:rsidRPr="00385EC7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tCorte</w:t>
            </w:r>
            <w:proofErr w:type="spellEnd"/>
            <w:r w:rsidRPr="00385EC7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+ </w:t>
            </w:r>
            <w:proofErr w:type="spellStart"/>
            <w:r w:rsidRPr="00385EC7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tPeinado</w:t>
            </w:r>
            <w:proofErr w:type="spellEnd"/>
            <w:r w:rsidRPr="00385EC7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.</w:t>
            </w:r>
          </w:p>
          <w:p w:rsidR="00385EC7" w:rsidRPr="00385EC7" w:rsidRDefault="00385EC7" w:rsidP="00D933C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</w:pPr>
            <w:r w:rsidRPr="00385EC7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Mostrar Total + </w:t>
            </w:r>
            <w:proofErr w:type="spellStart"/>
            <w:r w:rsidRPr="00385EC7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tCorte</w:t>
            </w:r>
            <w:proofErr w:type="spellEnd"/>
            <w:r w:rsidRPr="00385EC7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 xml:space="preserve"> + </w:t>
            </w:r>
            <w:proofErr w:type="spellStart"/>
            <w:r w:rsidRPr="00385EC7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tPeinado</w:t>
            </w:r>
            <w:proofErr w:type="spellEnd"/>
            <w:r w:rsidRPr="00385EC7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.</w:t>
            </w:r>
          </w:p>
          <w:p w:rsidR="005F3616" w:rsidRPr="005F3616" w:rsidRDefault="005F3616" w:rsidP="00D933C9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r w:rsidRPr="00D933C9">
              <w:rPr>
                <w:rFonts w:ascii="Times New Roman" w:eastAsia="Times New Roman" w:hAnsi="Times New Roman" w:cs="Times New Roman"/>
                <w:b/>
                <w:color w:val="000099"/>
                <w:sz w:val="24"/>
                <w:szCs w:val="24"/>
                <w:lang w:eastAsia="es-MX"/>
              </w:rPr>
              <w:t>Fin.</w:t>
            </w:r>
          </w:p>
        </w:tc>
        <w:tc>
          <w:tcPr>
            <w:tcW w:w="1574" w:type="dxa"/>
            <w:vAlign w:val="center"/>
            <w:hideMark/>
          </w:tcPr>
          <w:p w:rsidR="00D933C9" w:rsidRDefault="00D933C9" w:rsidP="00AA6E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tCorte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</w:p>
          <w:p w:rsidR="005F3616" w:rsidRPr="001E6399" w:rsidRDefault="00D933C9" w:rsidP="00AA6E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tPeinado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.</w:t>
            </w:r>
            <w:r w:rsidR="005F3616" w:rsidRPr="001E6399">
              <w:rPr>
                <w:rFonts w:ascii="Times New Roman" w:eastAsia="Times New Roman" w:hAnsi="Times New Roman" w:cs="Times New Roman"/>
                <w:color w:val="000099"/>
                <w:sz w:val="24"/>
                <w:szCs w:val="24"/>
                <w:lang w:eastAsia="es-MX"/>
              </w:rPr>
              <w:t> </w:t>
            </w:r>
          </w:p>
        </w:tc>
      </w:tr>
    </w:tbl>
    <w:p w:rsidR="006753F6" w:rsidRDefault="006753F6" w:rsidP="009B564F">
      <w:pPr>
        <w:spacing w:line="360" w:lineRule="auto"/>
        <w:jc w:val="both"/>
        <w:rPr>
          <w:sz w:val="24"/>
        </w:rPr>
      </w:pPr>
    </w:p>
    <w:p w:rsidR="00D933C9" w:rsidRDefault="00212BF0">
      <w:pPr>
        <w:rPr>
          <w:sz w:val="24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653938</wp:posOffset>
            </wp:positionV>
            <wp:extent cx="7356475" cy="6941185"/>
            <wp:effectExtent l="0" t="0" r="0" b="0"/>
            <wp:wrapTight wrapText="bothSides">
              <wp:wrapPolygon edited="0">
                <wp:start x="0" y="0"/>
                <wp:lineTo x="0" y="21519"/>
                <wp:lineTo x="21535" y="21519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475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3C9">
        <w:rPr>
          <w:sz w:val="24"/>
        </w:rPr>
        <w:br w:type="page"/>
      </w:r>
    </w:p>
    <w:p w:rsidR="00984F4E" w:rsidRDefault="00984F4E" w:rsidP="00694B1F">
      <w:pPr>
        <w:spacing w:line="360" w:lineRule="auto"/>
        <w:jc w:val="center"/>
        <w:rPr>
          <w:sz w:val="24"/>
        </w:rPr>
      </w:pPr>
    </w:p>
    <w:p w:rsidR="0050386C" w:rsidRDefault="0050386C" w:rsidP="0050386C">
      <w:pPr>
        <w:jc w:val="center"/>
        <w:rPr>
          <w:sz w:val="24"/>
        </w:rPr>
      </w:pPr>
      <w:bookmarkStart w:id="0" w:name="_GoBack"/>
      <w:r>
        <w:rPr>
          <w:noProof/>
          <w:sz w:val="24"/>
          <w:lang w:eastAsia="es-MX"/>
        </w:rPr>
        <w:drawing>
          <wp:inline distT="0" distB="0" distL="0" distR="0">
            <wp:extent cx="5612130" cy="3876675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2A6A" w:rsidRDefault="0050386C" w:rsidP="0050386C">
      <w:pPr>
        <w:jc w:val="center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4572000" cy="380120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A6A">
        <w:rPr>
          <w:sz w:val="24"/>
        </w:rPr>
        <w:br w:type="page"/>
      </w:r>
    </w:p>
    <w:sdt>
      <w:sdtPr>
        <w:id w:val="11675179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:rsidR="00B02A6A" w:rsidRPr="00040C3D" w:rsidRDefault="00B02A6A">
          <w:pPr>
            <w:pStyle w:val="Heading1"/>
            <w:rPr>
              <w:lang w:val="es-MX"/>
            </w:rPr>
          </w:pPr>
          <w:r w:rsidRPr="00040C3D">
            <w:rPr>
              <w:lang w:val="es-MX"/>
            </w:rPr>
            <w:t>Referencias:</w:t>
          </w:r>
        </w:p>
        <w:p w:rsidR="00B02A6A" w:rsidRPr="00040C3D" w:rsidRDefault="00B02A6A" w:rsidP="00B02A6A">
          <w:pPr>
            <w:rPr>
              <w:b/>
            </w:rPr>
          </w:pPr>
          <w:r w:rsidRPr="00040C3D">
            <w:rPr>
              <w:b/>
            </w:rPr>
            <w:t>Imagen de portada obtenida de:</w:t>
          </w:r>
        </w:p>
        <w:sdt>
          <w:sdtPr>
            <w:id w:val="-573587230"/>
            <w:bibliography/>
          </w:sdtPr>
          <w:sdtContent>
            <w:p w:rsidR="00B02A6A" w:rsidRPr="00040C3D" w:rsidRDefault="00B02A6A" w:rsidP="00B02A6A">
              <w:pPr>
                <w:pStyle w:val="Bibliography"/>
                <w:ind w:left="720" w:hanging="720"/>
                <w:rPr>
                  <w:sz w:val="24"/>
                  <w:szCs w:val="24"/>
                </w:rPr>
              </w:pPr>
              <w:r w:rsidRPr="00040C3D">
                <w:fldChar w:fldCharType="begin"/>
              </w:r>
              <w:r w:rsidRPr="00040C3D">
                <w:instrText xml:space="preserve"> BIBLIOGRAPHY </w:instrText>
              </w:r>
              <w:r w:rsidRPr="00040C3D">
                <w:fldChar w:fldCharType="separate"/>
              </w:r>
              <w:proofErr w:type="spellStart"/>
              <w:proofErr w:type="gramStart"/>
              <w:r w:rsidRPr="00040C3D">
                <w:t>cns</w:t>
              </w:r>
              <w:proofErr w:type="spellEnd"/>
              <w:proofErr w:type="gramEnd"/>
              <w:r w:rsidRPr="00040C3D">
                <w:t xml:space="preserve">. (2010, Octubre). </w:t>
              </w:r>
              <w:proofErr w:type="spellStart"/>
              <w:proofErr w:type="gramStart"/>
              <w:r w:rsidRPr="00040C3D">
                <w:rPr>
                  <w:i/>
                  <w:iCs/>
                </w:rPr>
                <w:t>lineadepuntos</w:t>
              </w:r>
              <w:proofErr w:type="spellEnd"/>
              <w:proofErr w:type="gramEnd"/>
              <w:r w:rsidRPr="00040C3D">
                <w:rPr>
                  <w:i/>
                  <w:iCs/>
                </w:rPr>
                <w:t>.</w:t>
              </w:r>
              <w:r w:rsidRPr="00040C3D">
                <w:t xml:space="preserve"> </w:t>
              </w:r>
              <w:proofErr w:type="spellStart"/>
              <w:r w:rsidRPr="00040C3D">
                <w:t>Retrieved</w:t>
              </w:r>
              <w:proofErr w:type="spellEnd"/>
              <w:r w:rsidRPr="00040C3D">
                <w:t xml:space="preserve"> </w:t>
              </w:r>
              <w:proofErr w:type="spellStart"/>
              <w:r w:rsidRPr="00040C3D">
                <w:t>from</w:t>
              </w:r>
              <w:proofErr w:type="spellEnd"/>
              <w:r w:rsidRPr="00040C3D">
                <w:t xml:space="preserve"> http://</w:t>
              </w:r>
              <w:proofErr w:type="spellStart"/>
              <w:r w:rsidRPr="00040C3D">
                <w:t>enlineadepuntos.blogspot.mx</w:t>
              </w:r>
              <w:proofErr w:type="spellEnd"/>
              <w:r w:rsidRPr="00040C3D">
                <w:t>/: http://</w:t>
              </w:r>
              <w:proofErr w:type="spellStart"/>
              <w:r w:rsidRPr="00040C3D">
                <w:t>enlineadepuntos.blogspot.mx</w:t>
              </w:r>
              <w:proofErr w:type="spellEnd"/>
              <w:r w:rsidRPr="00040C3D">
                <w:t>/</w:t>
              </w:r>
              <w:proofErr w:type="spellStart"/>
              <w:r w:rsidRPr="00040C3D">
                <w:t>2010_10_01_archive.html</w:t>
              </w:r>
              <w:proofErr w:type="spellEnd"/>
            </w:p>
            <w:p w:rsidR="00B02A6A" w:rsidRPr="00040C3D" w:rsidRDefault="00B02A6A" w:rsidP="00B02A6A">
              <w:r w:rsidRPr="00040C3D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84F4E" w:rsidRDefault="00984F4E">
      <w:pPr>
        <w:rPr>
          <w:sz w:val="24"/>
        </w:rPr>
      </w:pPr>
    </w:p>
    <w:sectPr w:rsidR="00984F4E" w:rsidSect="000C4A94">
      <w:headerReference w:type="default" r:id="rId13"/>
      <w:footerReference w:type="default" r:id="rId14"/>
      <w:pgSz w:w="12240" w:h="15840"/>
      <w:pgMar w:top="1134" w:right="170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0D3" w:rsidRDefault="00F820D3" w:rsidP="003223A2">
      <w:pPr>
        <w:spacing w:line="240" w:lineRule="auto"/>
      </w:pPr>
      <w:r>
        <w:separator/>
      </w:r>
    </w:p>
  </w:endnote>
  <w:endnote w:type="continuationSeparator" w:id="0">
    <w:p w:rsidR="00F820D3" w:rsidRDefault="00F820D3" w:rsidP="00322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6"/>
      <w:gridCol w:w="442"/>
    </w:tblGrid>
    <w:tr w:rsidR="0014653C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CE16A1F26264704BEE1F3B25E31DF6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53C" w:rsidRDefault="0014653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Gerardo Daniel Naranjo Gallegos.      A01209499      (ISD)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14653C" w:rsidRDefault="0014653C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0386C" w:rsidRPr="0050386C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14653C" w:rsidRDefault="00146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0D3" w:rsidRDefault="00F820D3" w:rsidP="003223A2">
      <w:pPr>
        <w:spacing w:line="240" w:lineRule="auto"/>
      </w:pPr>
      <w:r>
        <w:separator/>
      </w:r>
    </w:p>
  </w:footnote>
  <w:footnote w:type="continuationSeparator" w:id="0">
    <w:p w:rsidR="00F820D3" w:rsidRDefault="00F820D3" w:rsidP="00322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1" w:type="dxa"/>
      <w:tblLook w:val="04A0" w:firstRow="1" w:lastRow="0" w:firstColumn="1" w:lastColumn="0" w:noHBand="0" w:noVBand="1"/>
    </w:tblPr>
    <w:tblGrid>
      <w:gridCol w:w="534"/>
      <w:gridCol w:w="9097"/>
    </w:tblGrid>
    <w:tr w:rsidR="0005562E" w:rsidTr="0005562E">
      <w:trPr>
        <w:trHeight w:hRule="exact" w:val="447"/>
      </w:trPr>
      <w:tc>
        <w:tcPr>
          <w:tcW w:w="534" w:type="dxa"/>
          <w:shd w:val="clear" w:color="auto" w:fill="C0504D" w:themeFill="accent2"/>
          <w:vAlign w:val="center"/>
        </w:tcPr>
        <w:p w:rsidR="0005562E" w:rsidRDefault="00FB2546">
          <w:pPr>
            <w:pStyle w:val="Footer"/>
            <w:jc w:val="center"/>
            <w:rPr>
              <w:color w:val="FFFFFF" w:themeColor="background1"/>
            </w:rPr>
          </w:pPr>
          <w:r w:rsidRPr="0005562E">
            <w:rPr>
              <w:sz w:val="18"/>
            </w:rPr>
            <w:fldChar w:fldCharType="begin"/>
          </w:r>
          <w:r w:rsidR="0005562E" w:rsidRPr="0005562E">
            <w:rPr>
              <w:sz w:val="18"/>
            </w:rPr>
            <w:instrText xml:space="preserve"> PAGE  \* MERGEFORMAT </w:instrText>
          </w:r>
          <w:r w:rsidRPr="0005562E">
            <w:rPr>
              <w:sz w:val="18"/>
            </w:rPr>
            <w:fldChar w:fldCharType="separate"/>
          </w:r>
          <w:r w:rsidR="0050386C" w:rsidRPr="0050386C">
            <w:rPr>
              <w:noProof/>
              <w:color w:val="FFFFFF" w:themeColor="background1"/>
              <w:sz w:val="18"/>
            </w:rPr>
            <w:t>5</w:t>
          </w:r>
          <w:r w:rsidRPr="0005562E">
            <w:rPr>
              <w:sz w:val="18"/>
            </w:rPr>
            <w:fldChar w:fldCharType="end"/>
          </w:r>
        </w:p>
      </w:tc>
      <w:tc>
        <w:tcPr>
          <w:tcW w:w="9097" w:type="dxa"/>
          <w:vAlign w:val="center"/>
        </w:tcPr>
        <w:p w:rsidR="0005562E" w:rsidRPr="0005562E" w:rsidRDefault="0005562E" w:rsidP="0005562E">
          <w:pPr>
            <w:pStyle w:val="Footer"/>
            <w:tabs>
              <w:tab w:val="clear" w:pos="4419"/>
            </w:tabs>
            <w:rPr>
              <w:rFonts w:eastAsiaTheme="majorEastAsia" w:cstheme="majorBidi"/>
              <w:sz w:val="20"/>
              <w:szCs w:val="28"/>
            </w:rPr>
          </w:pPr>
          <w:r w:rsidRPr="0005562E">
            <w:rPr>
              <w:rFonts w:eastAsiaTheme="majorEastAsia" w:cstheme="majorBidi"/>
              <w:sz w:val="20"/>
              <w:szCs w:val="28"/>
            </w:rPr>
            <w:t xml:space="preserve">Introducción a la computación                                                                     </w:t>
          </w:r>
          <w:r>
            <w:rPr>
              <w:rFonts w:eastAsiaTheme="majorEastAsia" w:cstheme="majorBidi"/>
              <w:sz w:val="20"/>
              <w:szCs w:val="28"/>
            </w:rPr>
            <w:t xml:space="preserve">        </w:t>
          </w:r>
          <w:r w:rsidRPr="0005562E">
            <w:rPr>
              <w:rFonts w:eastAsiaTheme="majorEastAsia" w:cstheme="majorBidi"/>
              <w:sz w:val="20"/>
              <w:szCs w:val="28"/>
            </w:rPr>
            <w:t xml:space="preserve">        ITESM Campus Querétaro</w:t>
          </w:r>
        </w:p>
      </w:tc>
    </w:tr>
  </w:tbl>
  <w:p w:rsidR="0005562E" w:rsidRDefault="000556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1F47"/>
    <w:multiLevelType w:val="hybridMultilevel"/>
    <w:tmpl w:val="18AE2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859FA"/>
    <w:multiLevelType w:val="hybridMultilevel"/>
    <w:tmpl w:val="1A881C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263D0"/>
    <w:multiLevelType w:val="hybridMultilevel"/>
    <w:tmpl w:val="CD802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F22B1"/>
    <w:multiLevelType w:val="hybridMultilevel"/>
    <w:tmpl w:val="125252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F3823"/>
    <w:multiLevelType w:val="hybridMultilevel"/>
    <w:tmpl w:val="C70CD0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53526"/>
    <w:multiLevelType w:val="hybridMultilevel"/>
    <w:tmpl w:val="802EC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27D93"/>
    <w:multiLevelType w:val="hybridMultilevel"/>
    <w:tmpl w:val="64BE3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12E72"/>
    <w:multiLevelType w:val="hybridMultilevel"/>
    <w:tmpl w:val="F1BE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32155"/>
    <w:multiLevelType w:val="hybridMultilevel"/>
    <w:tmpl w:val="FAFE7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3D4132"/>
    <w:multiLevelType w:val="hybridMultilevel"/>
    <w:tmpl w:val="B28AE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D83F81"/>
    <w:multiLevelType w:val="hybridMultilevel"/>
    <w:tmpl w:val="CE120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2F4356"/>
    <w:multiLevelType w:val="hybridMultilevel"/>
    <w:tmpl w:val="CE120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F425C8"/>
    <w:multiLevelType w:val="hybridMultilevel"/>
    <w:tmpl w:val="C92AF0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48F55FA"/>
    <w:multiLevelType w:val="hybridMultilevel"/>
    <w:tmpl w:val="3B800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5C63C6"/>
    <w:multiLevelType w:val="hybridMultilevel"/>
    <w:tmpl w:val="F446A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13"/>
  </w:num>
  <w:num w:numId="6">
    <w:abstractNumId w:val="11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14"/>
  </w:num>
  <w:num w:numId="13">
    <w:abstractNumId w:val="12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A2"/>
    <w:rsid w:val="00040C3D"/>
    <w:rsid w:val="00042E7E"/>
    <w:rsid w:val="0005235A"/>
    <w:rsid w:val="0005562E"/>
    <w:rsid w:val="00062C86"/>
    <w:rsid w:val="00091BFD"/>
    <w:rsid w:val="000C4A94"/>
    <w:rsid w:val="000E5092"/>
    <w:rsid w:val="000F5764"/>
    <w:rsid w:val="001029B9"/>
    <w:rsid w:val="0014653C"/>
    <w:rsid w:val="00164232"/>
    <w:rsid w:val="001A47AF"/>
    <w:rsid w:val="001B1013"/>
    <w:rsid w:val="001D19A8"/>
    <w:rsid w:val="001E6399"/>
    <w:rsid w:val="001F2EDC"/>
    <w:rsid w:val="00212BF0"/>
    <w:rsid w:val="00230A0D"/>
    <w:rsid w:val="00232F97"/>
    <w:rsid w:val="002639E1"/>
    <w:rsid w:val="002E7E85"/>
    <w:rsid w:val="003223A2"/>
    <w:rsid w:val="00324ECB"/>
    <w:rsid w:val="003319D9"/>
    <w:rsid w:val="00385EC7"/>
    <w:rsid w:val="0038607D"/>
    <w:rsid w:val="00395603"/>
    <w:rsid w:val="003C3063"/>
    <w:rsid w:val="0047075D"/>
    <w:rsid w:val="004B45ED"/>
    <w:rsid w:val="004D10B4"/>
    <w:rsid w:val="0050386C"/>
    <w:rsid w:val="00536032"/>
    <w:rsid w:val="005E47F5"/>
    <w:rsid w:val="005F3616"/>
    <w:rsid w:val="00610A5A"/>
    <w:rsid w:val="00623AE2"/>
    <w:rsid w:val="00666FBD"/>
    <w:rsid w:val="00671DA1"/>
    <w:rsid w:val="006753F6"/>
    <w:rsid w:val="00694B1F"/>
    <w:rsid w:val="006B3F87"/>
    <w:rsid w:val="006E230D"/>
    <w:rsid w:val="006E5681"/>
    <w:rsid w:val="00711AFD"/>
    <w:rsid w:val="007270FE"/>
    <w:rsid w:val="0073357D"/>
    <w:rsid w:val="007B2557"/>
    <w:rsid w:val="007F3607"/>
    <w:rsid w:val="007F53B9"/>
    <w:rsid w:val="008574A3"/>
    <w:rsid w:val="008859F9"/>
    <w:rsid w:val="008865F5"/>
    <w:rsid w:val="008B1F24"/>
    <w:rsid w:val="008B2D01"/>
    <w:rsid w:val="008B47C9"/>
    <w:rsid w:val="008D0A42"/>
    <w:rsid w:val="008E53C6"/>
    <w:rsid w:val="00984F4E"/>
    <w:rsid w:val="00992DF6"/>
    <w:rsid w:val="009B0393"/>
    <w:rsid w:val="009B564F"/>
    <w:rsid w:val="00A06516"/>
    <w:rsid w:val="00AF1E1A"/>
    <w:rsid w:val="00B00D91"/>
    <w:rsid w:val="00B02A6A"/>
    <w:rsid w:val="00B0734C"/>
    <w:rsid w:val="00B33C04"/>
    <w:rsid w:val="00B34467"/>
    <w:rsid w:val="00B76B8D"/>
    <w:rsid w:val="00B93B38"/>
    <w:rsid w:val="00B95C40"/>
    <w:rsid w:val="00C52D2C"/>
    <w:rsid w:val="00C6051E"/>
    <w:rsid w:val="00C6411A"/>
    <w:rsid w:val="00C825A8"/>
    <w:rsid w:val="00CA61E0"/>
    <w:rsid w:val="00CC7CF6"/>
    <w:rsid w:val="00D13E01"/>
    <w:rsid w:val="00D933C9"/>
    <w:rsid w:val="00DA60A0"/>
    <w:rsid w:val="00DD3A18"/>
    <w:rsid w:val="00E02F80"/>
    <w:rsid w:val="00E5459B"/>
    <w:rsid w:val="00E66983"/>
    <w:rsid w:val="00E85B28"/>
    <w:rsid w:val="00EB3B66"/>
    <w:rsid w:val="00EB3DC8"/>
    <w:rsid w:val="00F37615"/>
    <w:rsid w:val="00F70CB3"/>
    <w:rsid w:val="00F820D3"/>
    <w:rsid w:val="00FA1B04"/>
    <w:rsid w:val="00FB2546"/>
    <w:rsid w:val="00FF3E06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7F46B-2F95-4494-89AE-750316F5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E85"/>
  </w:style>
  <w:style w:type="paragraph" w:styleId="Heading1">
    <w:name w:val="heading 1"/>
    <w:basedOn w:val="Normal"/>
    <w:next w:val="Normal"/>
    <w:link w:val="Heading1Char"/>
    <w:uiPriority w:val="9"/>
    <w:qFormat/>
    <w:rsid w:val="00B02A6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3A2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A2"/>
  </w:style>
  <w:style w:type="paragraph" w:styleId="Footer">
    <w:name w:val="footer"/>
    <w:basedOn w:val="Normal"/>
    <w:link w:val="FooterChar"/>
    <w:uiPriority w:val="99"/>
    <w:unhideWhenUsed/>
    <w:rsid w:val="003223A2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A2"/>
  </w:style>
  <w:style w:type="paragraph" w:styleId="BalloonText">
    <w:name w:val="Balloon Text"/>
    <w:basedOn w:val="Normal"/>
    <w:link w:val="BalloonTextChar"/>
    <w:uiPriority w:val="99"/>
    <w:semiHidden/>
    <w:unhideWhenUsed/>
    <w:rsid w:val="000556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6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3B38"/>
    <w:pPr>
      <w:ind w:left="720"/>
      <w:contextualSpacing/>
    </w:pPr>
  </w:style>
  <w:style w:type="paragraph" w:customStyle="1" w:styleId="style31">
    <w:name w:val="style31"/>
    <w:basedOn w:val="Normal"/>
    <w:rsid w:val="001E6399"/>
    <w:pPr>
      <w:spacing w:before="100" w:beforeAutospacing="1" w:after="100" w:afterAutospacing="1" w:line="240" w:lineRule="auto"/>
      <w:ind w:left="50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1E6399"/>
    <w:rPr>
      <w:b/>
      <w:bCs/>
    </w:rPr>
  </w:style>
  <w:style w:type="character" w:customStyle="1" w:styleId="style181">
    <w:name w:val="style181"/>
    <w:basedOn w:val="DefaultParagraphFont"/>
    <w:rsid w:val="001E6399"/>
    <w:rPr>
      <w:color w:val="000099"/>
      <w:sz w:val="24"/>
      <w:szCs w:val="24"/>
    </w:rPr>
  </w:style>
  <w:style w:type="paragraph" w:styleId="NoSpacing">
    <w:name w:val="No Spacing"/>
    <w:link w:val="NoSpacingChar"/>
    <w:uiPriority w:val="1"/>
    <w:qFormat/>
    <w:rsid w:val="000C4A94"/>
    <w:pPr>
      <w:spacing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0C4A94"/>
    <w:rPr>
      <w:rFonts w:eastAsiaTheme="minorEastAsia"/>
      <w:lang w:eastAsia="es-MX"/>
    </w:rPr>
  </w:style>
  <w:style w:type="character" w:customStyle="1" w:styleId="apple-converted-space">
    <w:name w:val="apple-converted-space"/>
    <w:basedOn w:val="DefaultParagraphFont"/>
    <w:rsid w:val="009B564F"/>
  </w:style>
  <w:style w:type="paragraph" w:customStyle="1" w:styleId="style37">
    <w:name w:val="style37"/>
    <w:basedOn w:val="Normal"/>
    <w:rsid w:val="009B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yle38">
    <w:name w:val="style38"/>
    <w:basedOn w:val="Normal"/>
    <w:rsid w:val="009B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yle39">
    <w:name w:val="style39"/>
    <w:basedOn w:val="Normal"/>
    <w:rsid w:val="0023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B02A6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0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E16A1F26264704BEE1F3B25E31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D66DE-4A7D-444D-ADC1-448614160872}"/>
      </w:docPartPr>
      <w:docPartBody>
        <w:p w:rsidR="005D44E7" w:rsidRDefault="0072379C" w:rsidP="0072379C">
          <w:pPr>
            <w:pStyle w:val="8CE16A1F26264704BEE1F3B25E31DF6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9C"/>
    <w:rsid w:val="0007329E"/>
    <w:rsid w:val="00416768"/>
    <w:rsid w:val="005D44E7"/>
    <w:rsid w:val="0072379C"/>
    <w:rsid w:val="00944CD7"/>
    <w:rsid w:val="00B946D2"/>
    <w:rsid w:val="00E2111E"/>
    <w:rsid w:val="00F4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E16A1F26264704BEE1F3B25E31DF65">
    <w:name w:val="8CE16A1F26264704BEE1F3B25E31DF65"/>
    <w:rsid w:val="007237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cns10</b:Tag>
    <b:SourceType>DocumentFromInternetSite</b:SourceType>
    <b:Guid>{6B3111EB-E54C-459C-9914-A8D62B6FB20B}</b:Guid>
    <b:Author>
      <b:Author>
        <b:NameList>
          <b:Person>
            <b:Last>cns</b:Last>
          </b:Person>
        </b:NameList>
      </b:Author>
    </b:Author>
    <b:Title>lineadepuntos</b:Title>
    <b:InternetSiteTitle>http://enlineadepuntos.blogspot.mx/</b:InternetSiteTitle>
    <b:Year>2010</b:Year>
    <b:Month>Octubre</b:Month>
    <b:URL>http://enlineadepuntos.blogspot.mx/2010_10_01_archive.html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C2B8F-DC95-439C-B9E3-E625549E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438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Tarea 1 módulo 5</vt:lpstr>
      <vt:lpstr>Tarea 1 módulo 4</vt:lpstr>
    </vt:vector>
  </TitlesOfParts>
  <Company>INTRODUCCIÓN a la computación. Grupo 9.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módulo 5</dc:title>
  <dc:subject>Estética “STYLE”</dc:subject>
  <dc:creator>Gerardo Daniel Naranjo Gallegos.      A01209499      (ISD)</dc:creator>
  <cp:lastModifiedBy>ツ∙GҼЯƋRĐΌ ĐƋηΊҼĿ∙</cp:lastModifiedBy>
  <cp:revision>12</cp:revision>
  <dcterms:created xsi:type="dcterms:W3CDTF">2014-09-10T23:48:00Z</dcterms:created>
  <dcterms:modified xsi:type="dcterms:W3CDTF">2014-10-03T01:32:00Z</dcterms:modified>
</cp:coreProperties>
</file>