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51cb5b29ff49ba" /></Relationships>
</file>

<file path=word/document.xml><?xml version="1.0" encoding="utf-8"?>
<w:document xmlns:w="http://schemas.openxmlformats.org/wordprocessingml/2006/main">
  <w:body>
    <w:p>
      <w:pPr>
        <w:spacing w:before="280" w:after="140" w:line="260" w:lineRule="auto"/>
      </w:pPr>
      <w:r>
        <w:rPr>
          <w:rFonts w:ascii="Times New Roman" w:hAnsi="Times New Roman" w:cs="Times New Roman"/>
          <w:b/>
          <w:color w:val="003366"/>
          <w:sz w:val="32"/>
        </w:rPr>
        <w:t xml:space="preserve">ЗВІТ ПРО ВИКОНАННЯ ПРАКТИЧНОЇ РОБОТИ №5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Дисципліна:</w:t>
      </w:r>
      <w:r>
        <w:rPr>
          <w:rFonts w:ascii="Times New Roman" w:hAnsi="Times New Roman" w:cs="Times New Roman"/>
          <w:color w:val="222222"/>
          <w:sz w:val="22"/>
        </w:rPr>
        <w:t xml:space="preserve"> Розробка проєктів засобами платформи .NET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Тема:</w:t>
      </w:r>
      <w:r>
        <w:rPr>
          <w:rFonts w:ascii="Times New Roman" w:hAnsi="Times New Roman" w:cs="Times New Roman"/>
          <w:color w:val="222222"/>
          <w:sz w:val="22"/>
        </w:rPr>
        <w:t xml:space="preserve"> Основи ASP.NET Core, EF Core та SQLite: перший CRUD Web API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Студент:</w:t>
      </w:r>
      <w:r>
        <w:rPr>
          <w:rFonts w:ascii="Times New Roman" w:hAnsi="Times New Roman" w:cs="Times New Roman"/>
          <w:color w:val="222222"/>
          <w:sz w:val="22"/>
        </w:rPr>
        <w:t xml:space="preserve"> №17 за списком групи (Семестровий журнал)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Варіант:</w:t>
      </w:r>
      <w:r>
        <w:rPr>
          <w:rFonts w:ascii="Times New Roman" w:hAnsi="Times New Roman" w:cs="Times New Roman"/>
          <w:color w:val="222222"/>
          <w:sz w:val="22"/>
        </w:rPr>
        <w:t xml:space="preserve"> №1 («Бібліотека» — Книга, Автор, Читач, Видача книги)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Навчальний заклад:</w:t>
      </w:r>
      <w:r>
        <w:rPr>
          <w:rFonts w:ascii="Times New Roman" w:hAnsi="Times New Roman" w:cs="Times New Roman"/>
          <w:color w:val="222222"/>
          <w:sz w:val="22"/>
        </w:rPr>
        <w:t xml:space="preserve"> Вінницький національний технічний університет (ВНТУ)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Рік:</w:t>
      </w:r>
      <w:r>
        <w:rPr>
          <w:rFonts w:ascii="Times New Roman" w:hAnsi="Times New Roman" w:cs="Times New Roman"/>
          <w:color w:val="222222"/>
          <w:sz w:val="22"/>
        </w:rPr>
        <w:t xml:space="preserve"> 2026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1. Мета роботи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Навчитися створювати проєкт ASP.NET Core Web API, підключати EF Core з провайдером SQLite, проєктувати першу модель даних та реалізовувати базовий CRUD-контролер з використанням асинхронного програмування.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2. Завдання варіанта №1 («Бібліотека»)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Предметна область:</w:t>
      </w:r>
      <w:r>
        <w:rPr>
          <w:rFonts w:ascii="Times New Roman" w:hAnsi="Times New Roman" w:cs="Times New Roman"/>
          <w:color w:val="222222"/>
          <w:sz w:val="22"/>
        </w:rPr>
        <w:t xml:space="preserve"> Бібліотека.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Модель даних: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</w:t>
      </w:r>
      <w:r>
        <w:rPr>
          <w:rFonts w:ascii="Times New Roman" w:hAnsi="Times New Roman" w:cs="Times New Roman"/>
          <w:color w:val="222222"/>
          <w:sz w:val="22"/>
        </w:rPr>
        <w:t xml:space="preserve"> (Id, FirstName, LastName, Country, ICollection</w:t>
      </w:r>
      <w:r>
        <w:rPr>
          <w:rFonts w:ascii="Times New Roman" w:hAnsi="Times New Roman" w:cs="Times New Roman"/>
          <w:color w:val="222222"/>
          <w:sz w:val="22"/>
        </w:rPr>
        <w:t xml:space="preserve"> Books);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</w:t>
      </w:r>
      <w:r>
        <w:rPr>
          <w:rFonts w:ascii="Times New Roman" w:hAnsi="Times New Roman" w:cs="Times New Roman"/>
          <w:color w:val="222222"/>
          <w:sz w:val="22"/>
        </w:rPr>
        <w:t xml:space="preserve"> (Id, Title, ISBN, PublicationYear, Genre, AuthorId, Author);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Зв'язок «один-до-багатьох» (один Автор </w:t>
      </w:r>
      <w:r>
        <w:rPr>
          <w:rFonts w:ascii="Times New Roman" w:hAnsi="Times New Roman" w:cs="Times New Roman"/>
          <w:color w:val="222222"/>
          <w:sz w:val="22"/>
        </w:rPr>
        <w:t xml:space="preserve"> багато Книг).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Контекст даних: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LibraryDbContext : DbContext</w:t>
      </w:r>
      <w:r>
        <w:rPr>
          <w:rFonts w:ascii="Times New Roman" w:hAnsi="Times New Roman" w:cs="Times New Roman"/>
          <w:color w:val="222222"/>
          <w:sz w:val="22"/>
        </w:rPr>
        <w:t xml:space="preserve"> з колекціями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DbSet&lt;Author&gt;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DbSet&lt;Book&gt;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База даних:</w:t>
      </w:r>
      <w:r>
        <w:rPr>
          <w:rFonts w:ascii="Times New Roman" w:hAnsi="Times New Roman" w:cs="Times New Roman"/>
          <w:color w:val="222222"/>
          <w:sz w:val="22"/>
        </w:rPr>
        <w:t xml:space="preserve"> Файлова реляційна база SQLite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Data Source=library_lab05.db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CRUD-контролер:</w:t>
      </w:r>
      <w:r>
        <w:rPr>
          <w:rFonts w:ascii="Times New Roman" w:hAnsi="Times New Roman" w:cs="Times New Roman"/>
          <w:color w:val="222222"/>
          <w:sz w:val="22"/>
        </w:rPr>
        <w:t xml:space="preserve"> Асинхронний контролер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BooksController</w:t>
      </w:r>
      <w:r>
        <w:rPr>
          <w:rFonts w:ascii="Times New Roman" w:hAnsi="Times New Roman" w:cs="Times New Roman"/>
          <w:color w:val="222222"/>
          <w:sz w:val="22"/>
        </w:rPr>
        <w:t xml:space="preserve">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GET all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GET by id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POST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PUT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DELETE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Seed-дані:</w:t>
      </w:r>
      <w:r>
        <w:rPr>
          <w:rFonts w:ascii="Times New Roman" w:hAnsi="Times New Roman" w:cs="Times New Roman"/>
          <w:color w:val="222222"/>
          <w:sz w:val="22"/>
        </w:rPr>
        <w:t xml:space="preserve"> Початкове наповнення авторами та книгами при створенні бази.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Документація:</w:t>
      </w:r>
      <w:r>
        <w:rPr>
          <w:rFonts w:ascii="Times New Roman" w:hAnsi="Times New Roman" w:cs="Times New Roman"/>
          <w:color w:val="222222"/>
          <w:sz w:val="22"/>
        </w:rPr>
        <w:t xml:space="preserve"> Інтеграція OpenAPI та сучасного Scalar UI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/scalar/v1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3. Структура моделі даних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[Author] 1 ──── &lt; [Book]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Author (Id, FirstName, LastName, Country)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Book   (Id, Title, ISBN, PublicationYear, Genre, AuthorId [FK])</w:t>
            </w:r>
          </w:p>
        </w:tc>
      </w:tr>
    </w:tbl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Зовнішній ключ: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Book.AuthorId</w:t>
      </w:r>
      <w:r>
        <w:rPr>
          <w:rFonts w:ascii="Times New Roman" w:hAnsi="Times New Roman" w:cs="Times New Roman"/>
          <w:color w:val="222222"/>
          <w:sz w:val="22"/>
        </w:rPr>
        <w:t xml:space="preserve"> посилається на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Author.Id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Каскадне видалення:</w:t>
      </w:r>
      <w:r>
        <w:rPr>
          <w:rFonts w:ascii="Times New Roman" w:hAnsi="Times New Roman" w:cs="Times New Roman"/>
          <w:color w:val="222222"/>
          <w:sz w:val="22"/>
        </w:rPr>
        <w:t xml:space="preserve"> При видаленні автора видаляються пов'язані книги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OnDelete(DeleteBehavior.Cascade)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4. Перелік реалізованих HTTP ендпоінтів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Метод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Маршрут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Опис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Очікувана відповідь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Отримати повний список книг разом з автором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(JSON масив)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/api/books/{id}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Отримати конкретну книгу за Id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200 OK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/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404 Not Found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POST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Додати нову книгу до бібліотеки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201 Created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з Location header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PUT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/api/books/{id}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Оновити існуючу книгу за Id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204 No Content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/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400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/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404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DELETE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/api/books/{id}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Видалити книгу за Id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204 No Content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/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404 Not Found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5. Лістинг контролера (</w:t>
      </w:r>
      <w:r>
        <w:rPr>
          <w:rFonts w:ascii="Consolas" w:hAnsi="Consolas"/>
          <w:color w:val="C7254E"/>
          <w:sz w:val="26"/>
          <w:shd w:val="clear" w:color="auto" w:fill="F9F2F4"/>
        </w:rPr>
        <w:t xml:space="preserve">Controllers/BooksController.cs</w:t>
      </w:r>
      <w:r>
        <w:rPr>
          <w:rFonts w:ascii="Times New Roman" w:hAnsi="Times New Roman" w:cs="Times New Roman"/>
          <w:b/>
          <w:color w:val="1B365D"/>
          <w:sz w:val="28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System.Collections.Generic;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System.Threading.Tasks;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Microsoft.AspNetCore.Mvc;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Microsoft.EntityFrameworkCore;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LibraryApi.Data;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using LibraryApi.Models;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namespace LibraryApi.Controllers;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[ApiController]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[Route("api/[controller]")]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class BooksController : ControllerBase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readonly LibraryDbContext _context;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BooksController(LibraryDbContext context)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_context = context;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[HttpGet]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Task&lt;ActionResult&lt;IEnumerable&lt;Book&gt;&gt;&gt; GetAllBooks()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await _context.Books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.Include(b =&gt; b.Author)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.AsNoTracking()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.ToListAsync();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[HttpGet("{id}")]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Task&lt;ActionResult&lt;Book&gt;&gt; GetBookById(int id)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var book = await _context.Books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.Include(b =&gt; b.Author)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.FirstOrDefaultAsync(b =&gt; b.Id == 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(book == null) return NotFound(new { message = $"Книгу з Id={id} не знайдено." });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Ok(book);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[HttpPost]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Task&lt;ActionResult&lt;Book&gt;&gt; CreateBook(Book book)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var authorExists = await _context.Authors.AnyAsync(a =&gt; a.Id == book.AuthorId);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(!authorExists) return BadRequest(new { message = $"Автора з Id={book.AuthorId} не існує." });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_context.Books.Add(book);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CreatedAtAction(nameof(GetBookById), new { id = book.Id }, 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[HttpPut("{id}")]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Task&lt;IActionResult&gt; UpdateBook(int id, Book updatedBook)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(id != updatedBook.Id) return BadRequest(new { message = "Id не збігається." });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var existingBook = await _context.Books.FindAsync(id);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(existingBook == null) return NotFound(new { message = $"Книгу з Id={id} не знайдено." });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existingBook.Title = updatedBook.Title;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existingBook.ISBN = updatedBook.ISBN;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existingBook.PublicationYear = updatedBook.PublicationYear;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existingBook.Genre = updatedBook.Genre;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existingBook.AuthorId = updatedBook.AuthorId;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NoContent();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[HttpDelete("{id}")]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Task&lt;IActionResult&gt; DeleteBook(int id)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var book = await _context.Books.FindAsync(id);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(book == null) return NotFound(new { message = $"Книгу з Id={id} не знайдено." });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_context.Books.Remove(book);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NoContent();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6. Зразки роботи через Scalar UI / cURL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6.1. Запит 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GET /api/books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"id": 1,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"title": "Кобзар",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"isbn": "978-966-03-7123-1",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"publicationYear": 1840,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"genre": "Поезія",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"authorId": 1,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"author":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"id": 1,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"firstName": "Тарас",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"lastName": "Шевченко",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"country": "Україна"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},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"id": 3,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"title": "1984",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"isbn": "978-0-452-28423-4",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"publicationYear": 1949,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"genre": "Антиутопія",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"authorId":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"author":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"id": 2,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"firstName": "Джордж",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"lastName": "Орвелл",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"country": "Велика Британія"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]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6.2. Запит 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POST /api/books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POST /api/books HTTP/1.1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Content-Type: application/json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"title": "Захар Беркут",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"isbn": "978-966-03-8888-1",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"publicationYear": 1883,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"genre": "Історична повість",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"authorId": 1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HTTP/1.1 201 Created</w:t>
      </w:r>
      <w:r>
        <w:br/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Location: /api/books/5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7. Посилання на репозиторій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URL репозиторію: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https://github.com/&lt;ваш_аккаунт&gt;/dotnet-labs-&lt;прізвище&gt;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Папка проєкту: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/05-aspnetcore-efcore-sqlite-crud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8. Відповіді на контрольні питання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1. Що таке Dependency Injection і як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AppDbContext</w:t>
      </w:r>
      <w:r>
        <w:rPr>
          <w:rFonts w:ascii="Times New Roman" w:hAnsi="Times New Roman" w:cs="Times New Roman"/>
          <w:b/>
          <w:color w:val="222222"/>
          <w:sz w:val="22"/>
        </w:rPr>
        <w:t xml:space="preserve"> реєструється у контейнері служб ASP.NET Core?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Dependency Injection (впровадження залежностей) — це архітектурний патерн IoC, при якому об'єкти отримують свої залежності ззовні (через конструктор), а не створюють їх через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new</w:t>
      </w:r>
      <w:r>
        <w:rPr>
          <w:rFonts w:ascii="Times New Roman" w:hAnsi="Times New Roman" w:cs="Times New Roman"/>
          <w:color w:val="222222"/>
          <w:sz w:val="22"/>
        </w:rPr>
        <w:t xml:space="preserve">. Реєстрація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LibraryDbContext</w:t>
      </w:r>
      <w:r>
        <w:rPr>
          <w:rFonts w:ascii="Times New Roman" w:hAnsi="Times New Roman" w:cs="Times New Roman"/>
          <w:color w:val="222222"/>
          <w:sz w:val="22"/>
        </w:rPr>
        <w:t xml:space="preserve"> виконується методом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builder.Services.AddDbContext&lt;LibraryDbContext&gt;(options =&gt; options.UseSqlite(...))</w:t>
      </w:r>
      <w:r>
        <w:rPr>
          <w:rFonts w:ascii="Times New Roman" w:hAnsi="Times New Roman" w:cs="Times New Roman"/>
          <w:color w:val="222222"/>
          <w:sz w:val="22"/>
        </w:rPr>
        <w:t xml:space="preserve">. Контейнер автоматично інжектує контекст у конструктори контролерів.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2. Навіщо потрібні міграції EF Core і чим Code-First відрізняється від Database-First?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Міграції дозволяють інкрементально еволюціонувати схему бази даних разом зі змінами C#-моделей зі збереженням наявних даних. У підході </w:t>
      </w:r>
      <w:r>
        <w:rPr>
          <w:rFonts w:ascii="Times New Roman" w:hAnsi="Times New Roman" w:cs="Times New Roman"/>
          <w:b/>
          <w:color w:val="222222"/>
          <w:sz w:val="22"/>
        </w:rPr>
        <w:t xml:space="preserve">Code-First</w:t>
      </w:r>
      <w:r>
        <w:rPr>
          <w:rFonts w:ascii="Times New Roman" w:hAnsi="Times New Roman" w:cs="Times New Roman"/>
          <w:color w:val="222222"/>
          <w:sz w:val="22"/>
        </w:rPr>
        <w:t xml:space="preserve"> розробник пише класи мовою C#, а EF Core генерує структуру таблиць БД; у підході </w:t>
      </w:r>
      <w:r>
        <w:rPr>
          <w:rFonts w:ascii="Times New Roman" w:hAnsi="Times New Roman" w:cs="Times New Roman"/>
          <w:b/>
          <w:color w:val="222222"/>
          <w:sz w:val="22"/>
        </w:rPr>
        <w:t xml:space="preserve">Database-First</w:t>
      </w:r>
      <w:r>
        <w:rPr>
          <w:rFonts w:ascii="Times New Roman" w:hAnsi="Times New Roman" w:cs="Times New Roman"/>
          <w:color w:val="222222"/>
          <w:sz w:val="22"/>
        </w:rPr>
        <w:t xml:space="preserve"> спочатку створюються таблиці в СКБД, після чого генеруються C#-класи.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3. Чому методи доступу до бази даних варто робити асинхронними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async</w:t>
      </w:r>
      <w:r>
        <w:rPr>
          <w:rFonts w:ascii="Times New Roman" w:hAnsi="Times New Roman" w:cs="Times New Roman"/>
          <w:b/>
          <w:color w:val="222222"/>
          <w:sz w:val="22"/>
        </w:rPr>
        <w:t xml:space="preserve">/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await</w:t>
      </w:r>
      <w:r>
        <w:rPr>
          <w:rFonts w:ascii="Times New Roman" w:hAnsi="Times New Roman" w:cs="Times New Roman"/>
          <w:b/>
          <w:color w:val="222222"/>
          <w:sz w:val="22"/>
        </w:rPr>
        <w:t xml:space="preserve">)? Що станеться при синхронному виклику під навантаженням?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Операції введення/виведення (I/O) до бази даних є тривалими. Синхронний виклик блокує потік пулу потоків (thread pool) веб-сервера Kestrel. Під навантаженням потік за потоком блокуватимуться, що призведе до вичерпання пулу потоків (thread starvation) і падіння пропускної здатності. Асинхронність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async</w:t>
      </w:r>
      <w:r>
        <w:rPr>
          <w:rFonts w:ascii="Times New Roman" w:hAnsi="Times New Roman" w:cs="Times New Roman"/>
          <w:color w:val="222222"/>
          <w:sz w:val="22"/>
        </w:rPr>
        <w:t xml:space="preserve">/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await</w:t>
      </w:r>
      <w:r>
        <w:rPr>
          <w:rFonts w:ascii="Times New Roman" w:hAnsi="Times New Roman" w:cs="Times New Roman"/>
          <w:color w:val="222222"/>
          <w:sz w:val="22"/>
        </w:rPr>
        <w:t xml:space="preserve">) повертає потік до пулу під час очікування відповіді від диска/мережі, дозволяючи серверу обслуговувати інші запити.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4. Як EF Core визначає зовнішній ключ і навігаційні властивості за конвенцією?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За конвенцією EF Core шукає властивість з назвою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&lt;НавігаційнаВластивість&gt;Id</w:t>
      </w:r>
      <w:r>
        <w:rPr>
          <w:rFonts w:ascii="Times New Roman" w:hAnsi="Times New Roman" w:cs="Times New Roman"/>
          <w:color w:val="222222"/>
          <w:sz w:val="22"/>
        </w:rPr>
        <w:t xml:space="preserve"> або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&lt;Ім'яЦільовогоКласу&gt;Id</w:t>
      </w:r>
      <w:r>
        <w:rPr>
          <w:rFonts w:ascii="Times New Roman" w:hAnsi="Times New Roman" w:cs="Times New Roman"/>
          <w:color w:val="222222"/>
          <w:sz w:val="22"/>
        </w:rPr>
        <w:t xml:space="preserve"> (наприклад,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AuthorId</w:t>
      </w:r>
      <w:r>
        <w:rPr>
          <w:rFonts w:ascii="Times New Roman" w:hAnsi="Times New Roman" w:cs="Times New Roman"/>
          <w:color w:val="222222"/>
          <w:sz w:val="22"/>
        </w:rPr>
        <w:t xml:space="preserve"> для класу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</w:t>
      </w:r>
      <w:r>
        <w:rPr>
          <w:rFonts w:ascii="Times New Roman" w:hAnsi="Times New Roman" w:cs="Times New Roman"/>
          <w:color w:val="222222"/>
          <w:sz w:val="22"/>
        </w:rPr>
        <w:t xml:space="preserve">). Якщо тип збігається з типом первинного ключа цільової сутності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int</w:t>
      </w:r>
      <w:r>
        <w:rPr>
          <w:rFonts w:ascii="Times New Roman" w:hAnsi="Times New Roman" w:cs="Times New Roman"/>
          <w:color w:val="222222"/>
          <w:sz w:val="22"/>
        </w:rPr>
        <w:t xml:space="preserve">), EF Core автоматично налаштовує зовнішній ключ (Foreign Key) без необхідності Fluent API чи атрибутів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[ForeignKey]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5. Чим відрізняються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AddDbContext</w:t>
      </w:r>
      <w:r>
        <w:rPr>
          <w:rFonts w:ascii="Times New Roman" w:hAnsi="Times New Roman" w:cs="Times New Roman"/>
          <w:b/>
          <w:color w:val="222222"/>
          <w:sz w:val="22"/>
        </w:rPr>
        <w:t xml:space="preserve"> з часом життя Scoped від Singleton і чому для DbContext типово використовують Scoped?</w:t>
      </w:r>
      <w:r>
        <w:br/>
      </w:r>
      <w:r>
        <w:rPr>
          <w:rFonts w:ascii="Times New Roman" w:hAnsi="Times New Roman" w:cs="Times New Roman"/>
          <w:i/>
          <w:color w:val="222222"/>
          <w:sz w:val="22"/>
        </w:rPr>
        <w:t xml:space="preserve">Відповідь:</w:t>
      </w:r>
      <w:r>
        <w:rPr>
          <w:rFonts w:ascii="Times New Roman" w:hAnsi="Times New Roman" w:cs="Times New Roman"/>
          <w:color w:val="222222"/>
          <w:sz w:val="22"/>
        </w:rPr>
        <w:t xml:space="preserve">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Scoped</w:t>
      </w:r>
      <w:r>
        <w:rPr>
          <w:rFonts w:ascii="Times New Roman" w:hAnsi="Times New Roman" w:cs="Times New Roman"/>
          <w:color w:val="222222"/>
          <w:sz w:val="22"/>
        </w:rPr>
        <w:t xml:space="preserve"> створює один екземпляр об'єкта на весь життєвий цикл одного HTTP-запиту і знищує його в кінці запиту.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Singleton</w:t>
      </w:r>
      <w:r>
        <w:rPr>
          <w:rFonts w:ascii="Times New Roman" w:hAnsi="Times New Roman" w:cs="Times New Roman"/>
          <w:color w:val="222222"/>
          <w:sz w:val="22"/>
        </w:rPr>
        <w:t xml:space="preserve"> створює один екземпляр на весь час роботи застосунку.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DbContext</w:t>
      </w:r>
      <w:r>
        <w:rPr>
          <w:rFonts w:ascii="Times New Roman" w:hAnsi="Times New Roman" w:cs="Times New Roman"/>
          <w:color w:val="222222"/>
          <w:sz w:val="22"/>
        </w:rPr>
        <w:t xml:space="preserve"> не є потокобезпечним (not thread-safe), тому його категорично не можна робити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Singleton</w:t>
      </w:r>
      <w:r>
        <w:rPr>
          <w:rFonts w:ascii="Times New Roman" w:hAnsi="Times New Roman" w:cs="Times New Roman"/>
          <w:color w:val="222222"/>
          <w:sz w:val="22"/>
        </w:rPr>
        <w:t xml:space="preserve"> — одночасні паралельні HTTP-запити призведуть до стану гонитви та пошкодження кешу відстеження сутностей (change tracker). Режим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Scoped</w:t>
      </w:r>
      <w:r>
        <w:rPr>
          <w:rFonts w:ascii="Times New Roman" w:hAnsi="Times New Roman" w:cs="Times New Roman"/>
          <w:color w:val="222222"/>
          <w:sz w:val="22"/>
        </w:rPr>
        <w:t xml:space="preserve"> забезпечує ізоляцію та безпеку транзакцій.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9. Висновки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У ході виконання практичної роботи №5 було розроблено повноцінний REST-орієнтований Web API застосунок на базі ASP.NET Core (.NET 10) та EF Core з файловою базою даних SQLite для предметної області «Бібліотека». Було спроєктовано зв'язані моделі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</w:t>
      </w:r>
      <w:r>
        <w:rPr>
          <w:rFonts w:ascii="Times New Roman" w:hAnsi="Times New Roman" w:cs="Times New Roman"/>
          <w:color w:val="222222"/>
          <w:sz w:val="22"/>
        </w:rPr>
        <w:t xml:space="preserve">, налаштовано контекст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LibraryDbContext</w:t>
      </w:r>
      <w:r>
        <w:rPr>
          <w:rFonts w:ascii="Times New Roman" w:hAnsi="Times New Roman" w:cs="Times New Roman"/>
          <w:color w:val="222222"/>
          <w:sz w:val="22"/>
        </w:rPr>
        <w:t xml:space="preserve">, створено та протестовано асинхронний CRUD-контролер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BooksController</w:t>
      </w:r>
      <w:r>
        <w:rPr>
          <w:rFonts w:ascii="Times New Roman" w:hAnsi="Times New Roman" w:cs="Times New Roman"/>
          <w:color w:val="222222"/>
          <w:sz w:val="22"/>
        </w:rPr>
        <w:t xml:space="preserve">, а також підключено документацію OpenAPI та інтерфейс Scalar UI.</w:t>
      </w:r>
    </w:p>
    <w:sectPr>
      <w:pgMar w:top="1134" w:right="1134" w:bottom="1134" w:left="1134"/>
    </w:sectPr>
  </w:body>
</w:document>
</file>