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d092f170534525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Лабораторна робота №6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Проєктування REST API: DTO, Валідація та Обробка помилок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Виконав: ст. 2ПІ-24б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Слободян І. В.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GitHub: </w:t>
      </w:r>
      <w:hyperlink xmlns:r="http://schemas.openxmlformats.org/officeDocument/2006/relationships" r:id="R90fbd4124f6445f2">
        <w:r>
          <w:rPr>
            <w:rFonts w:ascii="Times New Roman" w:hAnsi="Times New Roman" w:cs="Times New Roman"/>
            <w:sz w:val="24"/>
            <w:szCs w:val="24"/>
            <w:color w:val="0563C1"/>
            <w:u w:val="single"/>
          </w:rPr>
          <w:t xml:space="preserve">Gerald20001/vntu-dotnet-labs</w:t>
        </w:r>
      </w:hyperlink>
      <w:r>
        <w:br/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Перевірив: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0" w:after="18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GitHub репозиторій проєкту: </w:t>
      </w:r>
      <w:hyperlink xmlns:r="http://schemas.openxmlformats.org/officeDocument/2006/relationships" r:id="R07874a5e78644d1c">
        <w:r>
          <w:rPr>
            <w:rFonts w:ascii="Times New Roman" w:hAnsi="Times New Roman" w:cs="Times New Roman"/>
            <w:sz w:val="26"/>
            <w:szCs w:val="26"/>
            <w:color w:val="0563C1"/>
            <w:u w:val="single"/>
          </w:rPr>
          <w:t xml:space="preserve">https://github.com/Gerald20001/vntu-dotnet-labs</w:t>
        </w:r>
      </w:hyperlink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Навчитися проєктувати та реалізовувати REST API відповідно до принципів REST: коректне використання HTTP-методів і кодів статусу, DTO та валідація вхідних даних, робота з пов'язаними сутностями, фільтрація/сортування/пагінація колекцій та централізована обробка виключень за стандартом ProblemDetails.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Завдання варіанта №1 («Бібліотека»)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Розширення моделі даних: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Додано нові сутності: </w:t>
      </w:r>
      <w:r>
        <w:rPr>
          <w:rFonts w:ascii="Consolas" w:hAnsi="Consolas" w:cs="Consolas"/>
          <w:sz w:val="28"/>
          <w:color w:val="1A1A1A"/>
        </w:rPr>
        <w:t xml:space="preserve">Reader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(Читач) та </w:t>
      </w:r>
      <w:r>
        <w:rPr>
          <w:rFonts w:ascii="Consolas" w:hAnsi="Consolas" w:cs="Consolas"/>
          <w:sz w:val="28"/>
          <w:color w:val="1A1A1A"/>
        </w:rPr>
        <w:t xml:space="preserve">BookLoan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(Видача книги, зв'язок багато-до-багатьох із додатковими полями дат та ознакою повернення).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Використання DTO: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Контролери не повертають та не приймають EF-сутності напряму. Реалізовано DTO-класи: </w:t>
      </w:r>
      <w:r>
        <w:rPr>
          <w:rFonts w:ascii="Consolas" w:hAnsi="Consolas" w:cs="Consolas"/>
          <w:sz w:val="28"/>
          <w:color w:val="1A1A1A"/>
        </w:rPr>
        <w:t xml:space="preserve">BookDto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CreateBookDto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UpdateBookDto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AuthorDto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CreateAuthorDto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ReaderDto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CreateReaderDto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BookLoanDto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Серверна валідація: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Вхідні DTO перевіряються через Data Annotations (</w:t>
      </w:r>
      <w:r>
        <w:rPr>
          <w:rFonts w:ascii="Consolas" w:hAnsi="Consolas" w:cs="Consolas"/>
          <w:sz w:val="28"/>
          <w:color w:val="1A1A1A"/>
        </w:rPr>
        <w:t xml:space="preserve">[Required]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[StringLength]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[Range]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[EmailAddress]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При некоректних даних повертається статус </w:t>
      </w:r>
      <w:r>
        <w:rPr>
          <w:rFonts w:ascii="Consolas" w:hAnsi="Consolas" w:cs="Consolas"/>
          <w:sz w:val="28"/>
          <w:color w:val="1A1A1A"/>
        </w:rPr>
        <w:t xml:space="preserve">400 Bad Request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детальним переліком помилок валідації.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HTTP-коди статусу: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Успішне створення повертає </w:t>
      </w:r>
      <w:r>
        <w:rPr>
          <w:rFonts w:ascii="Consolas" w:hAnsi="Consolas" w:cs="Consolas"/>
          <w:sz w:val="28"/>
          <w:color w:val="1A1A1A"/>
        </w:rPr>
        <w:t xml:space="preserve">201 Created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із заголовком </w:t>
      </w:r>
      <w:r>
        <w:rPr>
          <w:rFonts w:ascii="Consolas" w:hAnsi="Consolas" w:cs="Consolas"/>
          <w:sz w:val="28"/>
          <w:color w:val="1A1A1A"/>
        </w:rPr>
        <w:t xml:space="preserve">Location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; видалення/оновлення — </w:t>
      </w:r>
      <w:r>
        <w:rPr>
          <w:rFonts w:ascii="Consolas" w:hAnsi="Consolas" w:cs="Consolas"/>
          <w:sz w:val="28"/>
          <w:color w:val="1A1A1A"/>
        </w:rPr>
        <w:t xml:space="preserve">204 No Content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; відсутній ресурс — </w:t>
      </w:r>
      <w:r>
        <w:rPr>
          <w:rFonts w:ascii="Consolas" w:hAnsi="Consolas" w:cs="Consolas"/>
          <w:sz w:val="28"/>
          <w:color w:val="1A1A1A"/>
        </w:rPr>
        <w:t xml:space="preserve">404 Not Found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Пагінація, фільтрація та сортування: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Ендпоінт </w:t>
      </w:r>
      <w:r>
        <w:rPr>
          <w:rFonts w:ascii="Consolas" w:hAnsi="Consolas" w:cs="Consolas"/>
          <w:sz w:val="28"/>
          <w:color w:val="1A1A1A"/>
        </w:rPr>
        <w:t xml:space="preserve">GET /api/books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підтримує параметри запиту: </w:t>
      </w:r>
      <w:r>
        <w:rPr>
          <w:rFonts w:ascii="Consolas" w:hAnsi="Consolas" w:cs="Consolas"/>
          <w:sz w:val="28"/>
          <w:color w:val="1A1A1A"/>
        </w:rPr>
        <w:t xml:space="preserve">page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pageSize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genre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search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sortBy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sortOrder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Результат загортається в контейнер </w:t>
      </w:r>
      <w:r>
        <w:rPr>
          <w:rFonts w:ascii="Consolas" w:hAnsi="Consolas" w:cs="Consolas"/>
          <w:sz w:val="28"/>
          <w:color w:val="1A1A1A"/>
        </w:rPr>
        <w:t xml:space="preserve">PagedResult&lt;T&gt;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Робота з пов'язаними сутностями: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GET /api/authors/{id}/books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отримання списку книг конкретного автора.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GET /api/readers/{id}/loans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отримання історії видач книг конкретному читачеві.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Глобальна обробка помилок: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Створено </w:t>
      </w:r>
      <w:r>
        <w:rPr>
          <w:rFonts w:ascii="Consolas" w:hAnsi="Consolas" w:cs="Consolas"/>
          <w:sz w:val="28"/>
          <w:color w:val="1A1A1A"/>
        </w:rPr>
        <w:t xml:space="preserve">ExceptionHandlingMiddleware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що формує відповіді за стандартом RFC 7807 (</w:t>
      </w:r>
      <w:r>
        <w:rPr>
          <w:rFonts w:ascii="Consolas" w:hAnsi="Consolas" w:cs="Consolas"/>
          <w:sz w:val="28"/>
          <w:color w:val="1A1A1A"/>
        </w:rPr>
        <w:t xml:space="preserve">ProblemDetails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Таблиця кінцевих точок (Endpoints) API</w:t>
      </w:r>
    </w:p>
    <w:tbl>
      <w:tblPr>
        <w:tblW w:w="9638" w:type="dxa"/>
        <w:tblLayout w:type="fixed"/>
        <w:tblBorders>
          <w:top w:val="single" w:color="888888" w:sz="6"/>
          <w:bottom w:val="single" w:color="888888" w:sz="6"/>
          <w:left w:val="single" w:color="888888" w:sz="6"/>
          <w:right w:val="single" w:color="888888" w:sz="6"/>
          <w:insideH w:val="single" w:color="CCCCCC" w:sz="4"/>
          <w:insideV w:val="single" w:color="CCCCCC" w:sz="4"/>
        </w:tblBorders>
        <w:tblCellMar>
          <w:top w:w="80"/>
          <w:bottom w:w="80"/>
          <w:left w:w="120"/>
          <w:right w:w="120"/>
        </w:tblCellMar>
      </w:tblPr>
      <w:tblGrid>
        <w:gridCol w:w="1051"/>
        <w:gridCol w:w="1928"/>
        <w:gridCol w:w="4381"/>
        <w:gridCol w:w="1139"/>
        <w:gridCol w:w="1139"/>
      </w:tblGrid>
      <w:tr>
        <w:trPr>
          <w:cantSplit/>
          <w:tblHeader/>
        </w:trPr>
        <w:tc>
          <w:tcPr>
            <w:tcW w:w="1051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Метод</w:t>
            </w:r>
          </w:p>
        </w:tc>
        <w:tc>
          <w:tcPr>
            <w:tcW w:w="1928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Маршрут</w:t>
            </w:r>
          </w:p>
        </w:tc>
        <w:tc>
          <w:tcPr>
            <w:tcW w:w="4381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Опис</w:t>
            </w:r>
          </w:p>
        </w:tc>
        <w:tc>
          <w:tcPr>
            <w:tcW w:w="1139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Успішний статус</w:t>
            </w:r>
          </w:p>
        </w:tc>
        <w:tc>
          <w:tcPr>
            <w:tcW w:w="1139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Помилки</w:t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Пагінований список книг з фільтрацією та сортуванням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200 OK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400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/​api/​books/​{id}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Отримати детальну інформацію про книгу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200 OK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404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POST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Створити нову книгу (з валідацією DTO)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201 Created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400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PUT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/​api/​books/​{id}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Повністю оновити дані книги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204 No Content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400, 404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DELETE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/​api/​books/​{id}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Вилучити книгу з бібліотечного фонду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204 No Content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404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/​api/​authors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Отримати список авторів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200 OK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/​api/​authors/​{id}/​books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Отримати всі книги обраного автора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200 OK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404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POST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/​api/​authors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Додати нового автора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201 Created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400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/​api/​readers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Список зареєстрованих читачів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200 OK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105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928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/​api/​readers/​{id}/​loans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4381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Отримати історію видач книг читачеві</w:t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200 OK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139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404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Зразки HTTP-запитів та відповідей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4.1. Пагінований пошук з фільтрацією (</w:t>
      </w:r>
      <w:r>
        <w:rPr>
          <w:rFonts w:ascii="Consolas" w:hAnsi="Consolas" w:cs="Consolas"/>
          <w:sz w:val="28"/>
          <w:color w:val="1A1A1A"/>
        </w:rPr>
        <w:t xml:space="preserve">GET /api/books?page=1&amp;pageSize=2&amp;sortBy=year&amp;sortOrder=desc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"items": [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"id": 3,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"title": "1984",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"isbn": "978-0-452-28423-4",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"publicationYear": 1949,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"genre": "Антиутопія",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"authorId":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"authorName": "Джордж Орвелл"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"id": 4,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"title": "Колгосп тварин",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"isbn": "978-0-452-28424-1",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"publicationYear": 1945,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"genre": "Сатира",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"authorId":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"authorName": "Джордж Орвелл"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"pageNumber": 1,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"pageSize":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"totalItems": 5,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"totalPages": 3,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"hasPreviousPage": false,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"hasNextPage": true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4.2. Помилка валідації (</w:t>
      </w:r>
      <w:r>
        <w:rPr>
          <w:rFonts w:ascii="Consolas" w:hAnsi="Consolas" w:cs="Consolas"/>
          <w:sz w:val="28"/>
          <w:color w:val="1A1A1A"/>
        </w:rPr>
        <w:t xml:space="preserve">POST /api/books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з некоректними даними)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Запит: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"title": "",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"isbn": "123",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"publicationYear": 3000,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"genre": "",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"authorId": -1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Відповідь (</w:t>
      </w:r>
      <w:r>
        <w:rPr>
          <w:rFonts w:ascii="Consolas" w:hAnsi="Consolas" w:cs="Consolas"/>
          <w:sz w:val="28"/>
          <w:color w:val="1A1A1A"/>
        </w:rPr>
        <w:t xml:space="preserve">HTTP 400 Bad Request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"type": "https://tools.ietf.org/html/rfc9110#section-15.5.1",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"title": "One or more validation errors occurred.",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"status": 400,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"errors":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"Title": [ "Назва книги є обов'язковою."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"ISBN": [ "Некоректний формат ISBN."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"PublicationYear": [ "Рік видання має бути в межах від 1000 до 2030 року." ],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"AuthorId": [ "Необхідно вказати дійсний Id автора (&gt; 0)." 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4.3. Ресурс не знайдено (</w:t>
      </w:r>
      <w:r>
        <w:rPr>
          <w:rFonts w:ascii="Consolas" w:hAnsi="Consolas" w:cs="Consolas"/>
          <w:sz w:val="28"/>
          <w:color w:val="1A1A1A"/>
        </w:rPr>
        <w:t xml:space="preserve">GET /api/books/999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 404 Not Found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за стандартом ProblemDetails)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"status": 404,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"title": "Книгу не знайдено",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"detail": "Книгу з ідентифікатором 999 не знайдено в каталозі бібліотеки."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Посилання на 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https://github.com/Gerald20001/vntu-dotnet-labs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/06-rest-api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Чому вважається поганою практикою повертати EF-сутності безпосередньо як тіло відповіді API?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Пряме повернення EF-сутностей призводить до низки критичних проблем: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Циклічні посилання (Circular References):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навігаційні властивості між </w:t>
      </w:r>
      <w:r>
        <w:rPr>
          <w:rFonts w:ascii="Consolas" w:hAnsi="Consolas" w:cs="Consolas"/>
          <w:sz w:val="28"/>
          <w:color w:val="1A1A1A"/>
        </w:rPr>
        <w:t xml:space="preserve">Author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 </w:t>
      </w:r>
      <w:r>
        <w:rPr>
          <w:rFonts w:ascii="Consolas" w:hAnsi="Consolas" w:cs="Consolas"/>
          <w:sz w:val="28"/>
          <w:color w:val="1A1A1A"/>
        </w:rPr>
        <w:t xml:space="preserve">Book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викликають безкінечний цикл при серіалізації в JSON.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Витік чутливих даних (Over-posting / Information Disclosure):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клієнт може побачити внутрішні технічні поля чи паролі.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Жорстка прив'язка контракту API до схеми БД: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будь-яка зміна структури бази ламає клієнтські застосунки. DTO повністю ізолює зовнішній контракт від внутрішньої моделі зберігання.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Які HTTP-коди статусу відповідають успішному створенню ресурсу, його відсутності та помилці валідації?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Успішне створення ресурсу: </w:t>
      </w:r>
      <w:r>
        <w:rPr>
          <w:rFonts w:ascii="Consolas" w:hAnsi="Consolas" w:cs="Consolas"/>
          <w:sz w:val="28"/>
          <w:color w:val="1A1A1A"/>
        </w:rPr>
        <w:t xml:space="preserve">201 Created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(із заголовком </w:t>
      </w:r>
      <w:r>
        <w:rPr>
          <w:rFonts w:ascii="Consolas" w:hAnsi="Consolas" w:cs="Consolas"/>
          <w:sz w:val="28"/>
          <w:color w:val="1A1A1A"/>
        </w:rPr>
        <w:t xml:space="preserve">Location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що вказує URL створеного об'єкта).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Відсутність ресурсу за вказаним ідентифікатором: </w:t>
      </w:r>
      <w:r>
        <w:rPr>
          <w:rFonts w:ascii="Consolas" w:hAnsi="Consolas" w:cs="Consolas"/>
          <w:sz w:val="28"/>
          <w:color w:val="1A1A1A"/>
        </w:rPr>
        <w:t xml:space="preserve">404 Not Found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Помилка валідації вхідних даних: </w:t>
      </w:r>
      <w:r>
        <w:rPr>
          <w:rFonts w:ascii="Consolas" w:hAnsi="Consolas" w:cs="Consolas"/>
          <w:sz w:val="28"/>
          <w:color w:val="1A1A1A"/>
        </w:rPr>
        <w:t xml:space="preserve">400 Bad Request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Як реалізувати пагінацію так, щоб уникнути завантаження всієї таблиці в пам'ять?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Пагінація має виконуватись на рівні СКБД через методи </w:t>
      </w:r>
      <w:r>
        <w:rPr>
          <w:rFonts w:ascii="Consolas" w:hAnsi="Consolas" w:cs="Consolas"/>
          <w:sz w:val="28"/>
          <w:color w:val="1A1A1A"/>
        </w:rPr>
        <w:t xml:space="preserve">IQueryable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 </w:t>
      </w:r>
      <w:r>
        <w:rPr>
          <w:rFonts w:ascii="Consolas" w:hAnsi="Consolas" w:cs="Consolas"/>
          <w:sz w:val="28"/>
          <w:color w:val="1A1A1A"/>
        </w:rPr>
        <w:t xml:space="preserve">.Skip((page - 1) * pageSize).Take(pageSize)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EF Core транслює цей виклик у SQL-вираз </w:t>
      </w:r>
      <w:r>
        <w:rPr>
          <w:rFonts w:ascii="Consolas" w:hAnsi="Consolas" w:cs="Consolas"/>
          <w:sz w:val="28"/>
          <w:color w:val="1A1A1A"/>
        </w:rPr>
        <w:t xml:space="preserve">LIMIT ... OFFSET ...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тому з диска зчитуються лише запитувані 10 чи 20 рядків, а не мільйони записів.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Що таке ProblemDetails і навіщо він потрібен для уніфікації помилок API?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ProblemDetails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це міжнародний стандарт форматування помилок HTTP API (RFC 7807). Він визначає єдину JSON-структуру помилки з обов'язковими полями </w:t>
      </w:r>
      <w:r>
        <w:rPr>
          <w:rFonts w:ascii="Consolas" w:hAnsi="Consolas" w:cs="Consolas"/>
          <w:sz w:val="28"/>
          <w:color w:val="1A1A1A"/>
        </w:rPr>
        <w:t xml:space="preserve">type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title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status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detail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instance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Завдяки цьому клієнти фронтенду чи мобільних додатків мають універсальний парсер помилок для всіх ендпоінтів системи.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У чому різниця між PUT та PATCH для оновлення ресурсу?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PUT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означає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повну заміну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ресурсу: клієнт зобов'язаний передати всі обов'язкові поля об'єкта. Поля, не вказані у запиті, зазвичай скидаються або вважаються значеннями за замовчуванням. Метод є ідемпотентним.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PATCH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означає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часткове оновлення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 клієнт передає лише ті конкретні поля, які необхідно змінити (наприклад, лише змінити статус або ціну), решта полів залишаються без змін.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У ході виконання практичної роботи №6 було суттєво розширено архітектуру REST API на базі домену «Бібліотека». Введено сутності читачів та видач книг, застосовано патерн DTO з валідацією через Data Annotations, впроваджено гнучку пагінацію, сортування та фільтрацію книг, а також налаштовано уніфіковану обробку винятків за стандартом ProblemDetails.</w:t>
      </w:r>
    </w:p>
    <w:sectPr>
      <w:pgSz w:w="11906" w:h="16838" w:orient="portrait"/>
      <w:pgMar w:top="1134" w:right="1134" w:bottom="1134" w:left="1134" w:header="708" w:footer="708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Gerald20001/vntu-dotnet-labs" TargetMode="External" Id="R90fbd4124f6445f2" /><Relationship Type="http://schemas.openxmlformats.org/officeDocument/2006/relationships/hyperlink" Target="https://github.com/Gerald20001/vntu-dotnet-labs" TargetMode="External" Id="R07874a5e78644d1c" /></Relationships>
</file>