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问卷编号_______</w:t>
      </w:r>
    </w:p>
    <w:p>
      <w:pPr>
        <w:jc w:val="center"/>
        <w:rPr>
          <w:rFonts w:ascii="微软雅黑" w:hAnsi="微软雅黑" w:eastAsia="微软雅黑" w:cs="Times New Roman"/>
          <w:b/>
          <w:sz w:val="28"/>
          <w:szCs w:val="24"/>
        </w:rPr>
      </w:pPr>
      <w:r>
        <w:rPr>
          <w:rFonts w:hint="eastAsia" w:ascii="微软雅黑" w:hAnsi="微软雅黑" w:eastAsia="微软雅黑" w:cs="Times New Roman"/>
          <w:b/>
          <w:sz w:val="28"/>
          <w:szCs w:val="24"/>
        </w:rPr>
        <w:t>有关股民投资情况的调查问卷</w:t>
      </w:r>
    </w:p>
    <w:p>
      <w:pPr>
        <w:ind w:right="840"/>
        <w:jc w:val="center"/>
        <w:rPr>
          <w:rFonts w:ascii="微软雅黑" w:hAnsi="微软雅黑" w:eastAsia="微软雅黑" w:cs="Times New Roman"/>
          <w:sz w:val="22"/>
          <w:szCs w:val="24"/>
        </w:rPr>
      </w:pPr>
      <w:r>
        <w:rPr>
          <w:rFonts w:ascii="微软雅黑" w:hAnsi="微软雅黑" w:eastAsia="微软雅黑" w:cs="Times New Roman"/>
          <w:sz w:val="22"/>
          <w:szCs w:val="24"/>
        </w:rPr>
        <w:t>（</w:t>
      </w:r>
      <w:r>
        <w:rPr>
          <w:rFonts w:hint="eastAsia" w:ascii="微软雅黑" w:hAnsi="微软雅黑" w:eastAsia="微软雅黑" w:cs="Times New Roman"/>
          <w:sz w:val="22"/>
          <w:szCs w:val="24"/>
        </w:rPr>
        <w:t>请您在横线上填写相应信息或在相应序号上打√</w:t>
      </w:r>
      <w:r>
        <w:rPr>
          <w:rFonts w:ascii="微软雅黑" w:hAnsi="微软雅黑" w:eastAsia="微软雅黑" w:cs="Times New Roman"/>
          <w:sz w:val="22"/>
          <w:szCs w:val="24"/>
        </w:rPr>
        <w:t>）</w:t>
      </w:r>
    </w:p>
    <w:p>
      <w:pPr>
        <w:numPr>
          <w:ilvl w:val="0"/>
          <w:numId w:val="1"/>
        </w:numPr>
        <w:ind w:right="840"/>
        <w:rPr>
          <w:rFonts w:ascii="Calibri" w:hAnsi="Calibri" w:eastAsia="宋体" w:cs="Times New Roman"/>
          <w:b/>
          <w:sz w:val="24"/>
          <w:szCs w:val="24"/>
        </w:rPr>
      </w:pPr>
      <w:r>
        <w:rPr>
          <w:rFonts w:hint="eastAsia" w:ascii="Calibri" w:hAnsi="Calibri" w:eastAsia="宋体" w:cs="Times New Roman"/>
          <w:b/>
          <w:sz w:val="24"/>
          <w:szCs w:val="24"/>
        </w:rPr>
        <w:t>个人基本信息</w:t>
      </w:r>
    </w:p>
    <w:p>
      <w:pPr>
        <w:numPr>
          <w:ilvl w:val="0"/>
          <w:numId w:val="2"/>
        </w:numPr>
        <w:spacing w:line="360" w:lineRule="auto"/>
        <w:ind w:left="794" w:right="839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您的性别_____（男/女）</w:t>
      </w:r>
    </w:p>
    <w:p>
      <w:pPr>
        <w:numPr>
          <w:ilvl w:val="0"/>
          <w:numId w:val="2"/>
        </w:numPr>
        <w:spacing w:line="360" w:lineRule="auto"/>
        <w:ind w:left="794" w:right="839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您的年龄（实岁）_____岁</w:t>
      </w:r>
    </w:p>
    <w:p>
      <w:pPr>
        <w:numPr>
          <w:ilvl w:val="0"/>
          <w:numId w:val="2"/>
        </w:numPr>
        <w:spacing w:line="360" w:lineRule="auto"/>
        <w:ind w:left="794" w:right="839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您的婚姻状况  ______已婚    </w:t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_____未婚</w:t>
      </w:r>
    </w:p>
    <w:p>
      <w:pPr>
        <w:numPr>
          <w:ilvl w:val="0"/>
          <w:numId w:val="2"/>
        </w:numPr>
        <w:spacing w:line="360" w:lineRule="auto"/>
        <w:ind w:left="794" w:right="839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您的受教育程度 ______初中及以下  ______高中或中专 </w:t>
      </w:r>
    </w:p>
    <w:p>
      <w:pPr>
        <w:spacing w:line="360" w:lineRule="auto"/>
        <w:ind w:left="794" w:right="839" w:firstLine="1680" w:firstLineChars="70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______大学本科或大专  </w:t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______研究生及以上</w:t>
      </w:r>
    </w:p>
    <w:p>
      <w:pPr>
        <w:numPr>
          <w:ilvl w:val="0"/>
          <w:numId w:val="2"/>
        </w:numPr>
        <w:spacing w:line="360" w:lineRule="auto"/>
        <w:ind w:left="794" w:right="839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您有几个孩子？_____（若无，请填0）</w:t>
      </w:r>
    </w:p>
    <w:p>
      <w:pPr>
        <w:numPr>
          <w:ilvl w:val="0"/>
          <w:numId w:val="2"/>
        </w:numPr>
        <w:spacing w:line="360" w:lineRule="auto"/>
        <w:ind w:left="794" w:right="839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您进入股市有几年了？ ______小于1年  ______1-3年 </w:t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______3-5年 </w:t>
      </w:r>
    </w:p>
    <w:p>
      <w:pPr>
        <w:spacing w:line="360" w:lineRule="auto"/>
        <w:ind w:left="794" w:right="839" w:firstLine="2400" w:firstLineChars="100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______5-10年 </w:t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______超过10年</w:t>
      </w:r>
    </w:p>
    <w:p>
      <w:pPr>
        <w:numPr>
          <w:ilvl w:val="0"/>
          <w:numId w:val="2"/>
        </w:numPr>
        <w:spacing w:line="360" w:lineRule="auto"/>
        <w:ind w:left="794" w:right="839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您的家庭总资产为______万（包括银行存款、现金、基金、股票、期货、债券等所有金融资产和非金融资产）</w:t>
      </w:r>
    </w:p>
    <w:p>
      <w:pPr>
        <w:spacing w:line="360" w:lineRule="auto"/>
        <w:ind w:left="794" w:right="839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其中股票资产占总资产的比例为______</w:t>
      </w:r>
      <w:r>
        <w:rPr>
          <w:rFonts w:ascii="Calibri" w:hAnsi="Calibri" w:eastAsia="宋体" w:cs="Times New Roman"/>
          <w:sz w:val="24"/>
          <w:szCs w:val="24"/>
        </w:rPr>
        <w:t>%。</w:t>
      </w:r>
    </w:p>
    <w:p>
      <w:pPr>
        <w:numPr>
          <w:ilvl w:val="0"/>
          <w:numId w:val="2"/>
        </w:numPr>
        <w:spacing w:line="360" w:lineRule="auto"/>
        <w:ind w:left="794" w:right="839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您家庭的年收入为_______万（包括工资性收入、福利收入和资本利得等）。</w:t>
      </w:r>
    </w:p>
    <w:p>
      <w:pPr>
        <w:ind w:left="792" w:right="840"/>
        <w:rPr>
          <w:rFonts w:ascii="Calibri" w:hAnsi="Calibri" w:eastAsia="宋体" w:cs="Times New Roman"/>
          <w:sz w:val="24"/>
          <w:szCs w:val="24"/>
        </w:rPr>
      </w:pPr>
    </w:p>
    <w:p>
      <w:pPr>
        <w:numPr>
          <w:ilvl w:val="0"/>
          <w:numId w:val="1"/>
        </w:numPr>
        <w:ind w:right="840"/>
        <w:rPr>
          <w:rFonts w:ascii="Calibri" w:hAnsi="Calibri" w:eastAsia="宋体" w:cs="Times New Roman"/>
          <w:b/>
          <w:sz w:val="24"/>
          <w:szCs w:val="24"/>
        </w:rPr>
      </w:pPr>
      <w:r>
        <w:rPr>
          <w:rFonts w:hint="eastAsia" w:ascii="Calibri" w:hAnsi="Calibri" w:eastAsia="宋体" w:cs="Times New Roman"/>
          <w:b/>
          <w:sz w:val="24"/>
          <w:szCs w:val="24"/>
        </w:rPr>
        <w:t>风险态度测度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在投资过程中，您能忍受的亏损百分比为（）。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0-5%  </w:t>
      </w:r>
      <w:r>
        <w:rPr>
          <w:rFonts w:hint="eastAsia" w:ascii="Times New Roman" w:hAnsi="Times New Roman" w:eastAsia="宋体" w:cs="Times New Roman"/>
          <w:sz w:val="24"/>
          <w:szCs w:val="24"/>
        </w:rPr>
        <w:t>B.</w:t>
      </w:r>
      <w:r>
        <w:rPr>
          <w:rFonts w:ascii="Times New Roman" w:hAnsi="Times New Roman" w:eastAsia="宋体" w:cs="Times New Roman"/>
          <w:sz w:val="24"/>
          <w:szCs w:val="24"/>
        </w:rPr>
        <w:t xml:space="preserve"> 5%-10%  </w:t>
      </w:r>
      <w:r>
        <w:rPr>
          <w:rFonts w:hint="eastAsia" w:ascii="Times New Roman" w:hAnsi="Times New Roman" w:eastAsia="宋体" w:cs="Times New Roman"/>
          <w:sz w:val="24"/>
          <w:szCs w:val="24"/>
        </w:rPr>
        <w:t>C.</w:t>
      </w:r>
      <w:r>
        <w:rPr>
          <w:rFonts w:ascii="Times New Roman" w:hAnsi="Times New Roman" w:eastAsia="宋体" w:cs="Times New Roman"/>
          <w:sz w:val="24"/>
          <w:szCs w:val="24"/>
        </w:rPr>
        <w:t xml:space="preserve"> 10%-20%  </w:t>
      </w:r>
      <w:r>
        <w:rPr>
          <w:rFonts w:hint="eastAsia" w:ascii="Times New Roman" w:hAnsi="Times New Roman" w:eastAsia="宋体" w:cs="Times New Roman"/>
          <w:sz w:val="24"/>
          <w:szCs w:val="24"/>
        </w:rPr>
        <w:t>D.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超过20%</w:t>
      </w:r>
    </w:p>
    <w:p>
      <w:pPr>
        <w:spacing w:line="360" w:lineRule="auto"/>
        <w:ind w:left="720"/>
        <w:rPr>
          <w:rFonts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您如何看待投资亏损（）。</w:t>
      </w:r>
    </w:p>
    <w:p>
      <w:pPr>
        <w:numPr>
          <w:ilvl w:val="0"/>
          <w:numId w:val="5"/>
        </w:num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当作学习  B. 平常心态  C. 影响情绪 D</w:t>
      </w:r>
      <w:r>
        <w:rPr>
          <w:rFonts w:ascii="Times New Roman" w:hAnsi="Times New Roman" w:eastAsia="宋体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宋体" w:cs="Times New Roman"/>
          <w:sz w:val="24"/>
          <w:szCs w:val="24"/>
        </w:rPr>
        <w:t>难以接受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如果当前持有的一只股票一周之内跌幅超过10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%，您会选择（）。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追加投资 B. 保持观望 C. 赶紧卖掉  </w:t>
      </w:r>
    </w:p>
    <w:p>
      <w:pPr>
        <w:spacing w:line="360" w:lineRule="auto"/>
        <w:ind w:firstLine="960" w:firstLineChars="4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</w:t>
      </w:r>
      <w:r>
        <w:rPr>
          <w:rFonts w:hint="eastAsia" w:ascii="Times New Roman" w:hAnsi="Times New Roman" w:eastAsia="宋体" w:cs="Times New Roman"/>
          <w:sz w:val="24"/>
          <w:szCs w:val="24"/>
        </w:rPr>
        <w:t>. 不存在这种情况，如果这只股一天之内跌幅很大我就会清仓</w:t>
      </w:r>
    </w:p>
    <w:p>
      <w:pPr>
        <w:spacing w:line="360" w:lineRule="auto"/>
        <w:ind w:firstLine="960" w:firstLineChars="400"/>
        <w:rPr>
          <w:rFonts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如果当前持有的一只股票一周之内涨幅超过20%，根据预测，在下周它有很大概率继续上涨，这时您会选择（）。</w:t>
      </w:r>
    </w:p>
    <w:p>
      <w:pPr>
        <w:numPr>
          <w:ilvl w:val="0"/>
          <w:numId w:val="7"/>
        </w:num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追加投资 </w:t>
      </w:r>
    </w:p>
    <w:p>
      <w:pPr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B. 保持观望 </w:t>
      </w:r>
    </w:p>
    <w:p>
      <w:pPr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C. 还是卖掉吧，见好就收</w:t>
      </w:r>
    </w:p>
    <w:p>
      <w:pPr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D. 根据整个市场行情来定</w:t>
      </w:r>
    </w:p>
    <w:p>
      <w:pPr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某大公司想邀请你任职部门主管，薪金比现在多20%，但你对这个行业一无所知，你是否愿意接受这个职务?</w:t>
      </w:r>
    </w:p>
    <w:p>
      <w:pPr>
        <w:numPr>
          <w:ilvl w:val="0"/>
          <w:numId w:val="8"/>
        </w:num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不用想便立即接受</w:t>
      </w:r>
    </w:p>
    <w:p>
      <w:pPr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B. 接受职务，但却担心自己未必能应付挑战</w:t>
      </w:r>
    </w:p>
    <w:p>
      <w:pPr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C. 不会接受</w:t>
      </w:r>
    </w:p>
    <w:p>
      <w:pPr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D. 不确定 </w:t>
      </w:r>
    </w:p>
    <w:p>
      <w:pPr>
        <w:spacing w:line="360" w:lineRule="auto"/>
        <w:ind w:left="360" w:firstLine="480" w:firstLineChars="200"/>
        <w:rPr>
          <w:rFonts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您在进行投资时，愿意承担的风险如何？</w:t>
      </w:r>
    </w:p>
    <w:p>
      <w:pPr>
        <w:numPr>
          <w:ilvl w:val="0"/>
          <w:numId w:val="9"/>
        </w:num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为了得到高回报而愿意承担高风险</w:t>
      </w:r>
    </w:p>
    <w:p>
      <w:pPr>
        <w:numPr>
          <w:ilvl w:val="0"/>
          <w:numId w:val="9"/>
        </w:num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只能承担平均风险而得到平均回报</w:t>
      </w:r>
    </w:p>
    <w:p>
      <w:pPr>
        <w:numPr>
          <w:ilvl w:val="0"/>
          <w:numId w:val="9"/>
        </w:num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愿意承担较低的风险，即使回报率不高</w:t>
      </w:r>
    </w:p>
    <w:p>
      <w:pPr>
        <w:numPr>
          <w:ilvl w:val="0"/>
          <w:numId w:val="9"/>
        </w:numPr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不愿意承担任何风险，投资只是为了抵御通胀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假如让您花钱玩一个游戏，让您在装有100个球（其中50个红球，50个黑球）的罐子中随机取出一个球，如果它是红球，您可以获得2500元；如果它是黑球，您将一无所得。您最多愿意花多少钱玩这个游戏？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您愿意花__________元。</w:t>
      </w:r>
    </w:p>
    <w:p>
      <w:pPr>
        <w:ind w:right="840"/>
        <w:rPr>
          <w:rFonts w:ascii="Times New Roman" w:hAnsi="Times New Roman" w:eastAsia="宋体" w:cs="Times New Roman"/>
          <w:sz w:val="22"/>
          <w:szCs w:val="24"/>
        </w:rPr>
      </w:pPr>
    </w:p>
    <w:p>
      <w:pPr>
        <w:numPr>
          <w:ilvl w:val="0"/>
          <w:numId w:val="1"/>
        </w:numPr>
        <w:ind w:right="840"/>
        <w:rPr>
          <w:rFonts w:ascii="Calibri" w:hAnsi="Calibri" w:eastAsia="宋体" w:cs="Times New Roman"/>
          <w:b/>
          <w:sz w:val="24"/>
          <w:szCs w:val="24"/>
        </w:rPr>
      </w:pPr>
      <w:r>
        <w:rPr>
          <w:rFonts w:hint="eastAsia" w:ascii="Calibri" w:hAnsi="Calibri" w:eastAsia="宋体" w:cs="Times New Roman"/>
          <w:b/>
          <w:sz w:val="24"/>
          <w:szCs w:val="24"/>
        </w:rPr>
        <w:t>金融素养测度</w:t>
      </w:r>
    </w:p>
    <w:p>
      <w:pPr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Calibri" w:hAnsi="Calibri" w:eastAsia="宋体" w:cs="Times New Roman"/>
          <w:b/>
          <w:sz w:val="22"/>
          <w:szCs w:val="24"/>
        </w:rPr>
        <w:t>主管金融素养测度：</w:t>
      </w:r>
    </w:p>
    <w:tbl>
      <w:tblPr>
        <w:tblStyle w:val="3"/>
        <w:tblW w:w="97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8"/>
        <w:gridCol w:w="823"/>
        <w:gridCol w:w="825"/>
        <w:gridCol w:w="990"/>
        <w:gridCol w:w="989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5108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  <w:tc>
          <w:tcPr>
            <w:tcW w:w="823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Times New Roman"/>
                <w:sz w:val="24"/>
                <w:szCs w:val="24"/>
              </w:rPr>
              <w:t>非常同意</w:t>
            </w:r>
          </w:p>
        </w:tc>
        <w:tc>
          <w:tcPr>
            <w:tcW w:w="825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Times New Roman"/>
                <w:sz w:val="24"/>
                <w:szCs w:val="24"/>
              </w:rPr>
              <w:t>同意</w:t>
            </w:r>
          </w:p>
        </w:tc>
        <w:tc>
          <w:tcPr>
            <w:tcW w:w="990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Times New Roman"/>
                <w:sz w:val="24"/>
                <w:szCs w:val="24"/>
              </w:rPr>
              <w:t>不一定</w:t>
            </w:r>
          </w:p>
        </w:tc>
        <w:tc>
          <w:tcPr>
            <w:tcW w:w="989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Times New Roman"/>
                <w:sz w:val="24"/>
                <w:szCs w:val="24"/>
              </w:rPr>
              <w:t>不同意</w:t>
            </w:r>
          </w:p>
        </w:tc>
        <w:tc>
          <w:tcPr>
            <w:tcW w:w="1041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Times New Roman"/>
                <w:sz w:val="24"/>
                <w:szCs w:val="24"/>
              </w:rPr>
              <w:t>非常不同意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  <w:jc w:val="center"/>
        </w:trPr>
        <w:tc>
          <w:tcPr>
            <w:tcW w:w="5108" w:type="dxa"/>
            <w:shd w:val="clear" w:color="auto" w:fill="auto"/>
            <w:vAlign w:val="center"/>
          </w:tcPr>
          <w:p>
            <w:pPr>
              <w:numPr>
                <w:ilvl w:val="0"/>
                <w:numId w:val="10"/>
              </w:numPr>
              <w:rPr>
                <w:rFonts w:ascii="华文楷体" w:hAnsi="华文楷体" w:eastAsia="华文楷体" w:cs="Times New Roman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Times New Roman"/>
                <w:sz w:val="24"/>
                <w:szCs w:val="24"/>
              </w:rPr>
              <w:t>我知道沪市指数、深市指数、创业板、新三板等名词的含义。</w:t>
            </w:r>
          </w:p>
        </w:tc>
        <w:tc>
          <w:tcPr>
            <w:tcW w:w="823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  <w:tc>
          <w:tcPr>
            <w:tcW w:w="1041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5108" w:type="dxa"/>
            <w:shd w:val="clear" w:color="auto" w:fill="auto"/>
            <w:vAlign w:val="center"/>
          </w:tcPr>
          <w:p>
            <w:pPr>
              <w:numPr>
                <w:ilvl w:val="0"/>
                <w:numId w:val="10"/>
              </w:numPr>
              <w:rPr>
                <w:rFonts w:ascii="华文楷体" w:hAnsi="华文楷体" w:eastAsia="华文楷体" w:cs="Times New Roman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Times New Roman"/>
                <w:sz w:val="24"/>
                <w:szCs w:val="24"/>
              </w:rPr>
              <w:t>我了解股票的交易制度。</w:t>
            </w:r>
          </w:p>
        </w:tc>
        <w:tc>
          <w:tcPr>
            <w:tcW w:w="823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  <w:tc>
          <w:tcPr>
            <w:tcW w:w="1041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5108" w:type="dxa"/>
            <w:shd w:val="clear" w:color="auto" w:fill="auto"/>
            <w:vAlign w:val="center"/>
          </w:tcPr>
          <w:p>
            <w:pPr>
              <w:numPr>
                <w:ilvl w:val="0"/>
                <w:numId w:val="10"/>
              </w:numPr>
              <w:rPr>
                <w:rFonts w:ascii="华文楷体" w:hAnsi="华文楷体" w:eastAsia="华文楷体" w:cs="Times New Roman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Times New Roman"/>
                <w:sz w:val="24"/>
                <w:szCs w:val="24"/>
              </w:rPr>
              <w:t>我知道央行、证监会等政府机构实行的政策对股市的影响。</w:t>
            </w:r>
          </w:p>
        </w:tc>
        <w:tc>
          <w:tcPr>
            <w:tcW w:w="823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  <w:tc>
          <w:tcPr>
            <w:tcW w:w="1041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5108" w:type="dxa"/>
            <w:shd w:val="clear" w:color="auto" w:fill="auto"/>
            <w:vAlign w:val="center"/>
          </w:tcPr>
          <w:p>
            <w:pPr>
              <w:numPr>
                <w:ilvl w:val="0"/>
                <w:numId w:val="10"/>
              </w:numPr>
              <w:rPr>
                <w:rFonts w:ascii="华文楷体" w:hAnsi="华文楷体" w:eastAsia="华文楷体" w:cs="Times New Roman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Times New Roman"/>
                <w:sz w:val="24"/>
                <w:szCs w:val="24"/>
              </w:rPr>
              <w:t>我了解影响股票价格的因素。</w:t>
            </w:r>
          </w:p>
        </w:tc>
        <w:tc>
          <w:tcPr>
            <w:tcW w:w="823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  <w:tc>
          <w:tcPr>
            <w:tcW w:w="1041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5108" w:type="dxa"/>
            <w:shd w:val="clear" w:color="auto" w:fill="auto"/>
            <w:vAlign w:val="center"/>
          </w:tcPr>
          <w:p>
            <w:pPr>
              <w:numPr>
                <w:ilvl w:val="0"/>
                <w:numId w:val="10"/>
              </w:numPr>
              <w:rPr>
                <w:rFonts w:ascii="华文楷体" w:hAnsi="华文楷体" w:eastAsia="华文楷体" w:cs="Times New Roman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Times New Roman"/>
                <w:sz w:val="24"/>
                <w:szCs w:val="24"/>
              </w:rPr>
              <w:t>我明白投资股票需要面临的风险。</w:t>
            </w:r>
          </w:p>
        </w:tc>
        <w:tc>
          <w:tcPr>
            <w:tcW w:w="823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  <w:tc>
          <w:tcPr>
            <w:tcW w:w="1041" w:type="dxa"/>
            <w:shd w:val="clear" w:color="auto" w:fill="auto"/>
          </w:tcPr>
          <w:p>
            <w:pPr>
              <w:rPr>
                <w:rFonts w:ascii="华文楷体" w:hAnsi="华文楷体" w:eastAsia="华文楷体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宋体" w:cs="Times New Roman"/>
          <w:sz w:val="22"/>
          <w:szCs w:val="24"/>
        </w:rPr>
      </w:pPr>
    </w:p>
    <w:p>
      <w:pPr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客观金融素养测度</w:t>
      </w:r>
    </w:p>
    <w:p>
      <w:pPr>
        <w:numPr>
          <w:ilvl w:val="0"/>
          <w:numId w:val="11"/>
        </w:num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你认为以下语句是否正确？ （）</w:t>
      </w:r>
    </w:p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“购买单一公司的股票通常比购买开放式股票基金的风险小”</w:t>
      </w:r>
    </w:p>
    <w:p>
      <w:pPr>
        <w:spacing w:line="360" w:lineRule="auto"/>
        <w:ind w:firstLine="240" w:firstLineChars="10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A.</w:t>
      </w:r>
      <w:r>
        <w:rPr>
          <w:rFonts w:hint="eastAsia" w:ascii="宋体" w:hAnsi="宋体" w:eastAsia="宋体" w:cs="Times New Roman"/>
          <w:sz w:val="24"/>
          <w:szCs w:val="24"/>
        </w:rPr>
        <w:t xml:space="preserve">正确 </w:t>
      </w:r>
      <w:r>
        <w:rPr>
          <w:rFonts w:ascii="宋体" w:hAnsi="宋体" w:eastAsia="宋体" w:cs="Times New Roman"/>
          <w:sz w:val="24"/>
          <w:szCs w:val="24"/>
        </w:rPr>
        <w:t xml:space="preserve">   </w:t>
      </w:r>
      <w:r>
        <w:rPr>
          <w:rFonts w:hint="eastAsia" w:ascii="宋体" w:hAnsi="宋体" w:eastAsia="宋体" w:cs="Times New Roman"/>
          <w:sz w:val="24"/>
          <w:szCs w:val="24"/>
        </w:rPr>
        <w:t xml:space="preserve"> B.错误</w:t>
      </w:r>
    </w:p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</w:p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、理论上，央行提高利率会导致股市（ ）</w:t>
      </w:r>
    </w:p>
    <w:p>
      <w:pPr>
        <w:spacing w:line="360" w:lineRule="auto"/>
        <w:ind w:firstLine="240" w:firstLineChars="10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A.上涨 B.下跌 C.涨跌互现  D.没关系</w:t>
      </w:r>
    </w:p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</w:p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3、以下哪一项不是证券投资者面临的风险？</w:t>
      </w:r>
    </w:p>
    <w:p>
      <w:pPr>
        <w:spacing w:line="360" w:lineRule="auto"/>
        <w:ind w:firstLine="240" w:firstLineChars="1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z w:val="24"/>
          <w:szCs w:val="24"/>
        </w:rPr>
        <w:t>.</w:t>
      </w:r>
      <w:r>
        <w:rPr>
          <w:rFonts w:hint="eastAsia" w:ascii="宋体" w:hAnsi="宋体" w:eastAsia="宋体" w:cs="Times New Roman"/>
          <w:sz w:val="24"/>
          <w:szCs w:val="24"/>
        </w:rPr>
        <w:t xml:space="preserve">政策风险 </w:t>
      </w:r>
      <w:r>
        <w:rPr>
          <w:rFonts w:ascii="宋体" w:hAnsi="宋体" w:eastAsia="宋体" w:cs="Times New Roman"/>
          <w:sz w:val="24"/>
          <w:szCs w:val="24"/>
        </w:rPr>
        <w:t xml:space="preserve"> B.</w:t>
      </w:r>
      <w:r>
        <w:rPr>
          <w:rFonts w:hint="eastAsia" w:ascii="宋体" w:hAnsi="宋体" w:eastAsia="宋体" w:cs="Times New Roman"/>
          <w:sz w:val="24"/>
          <w:szCs w:val="24"/>
        </w:rPr>
        <w:t xml:space="preserve">购买力风险 </w:t>
      </w:r>
      <w:r>
        <w:rPr>
          <w:rFonts w:ascii="宋体" w:hAnsi="宋体" w:eastAsia="宋体" w:cs="Times New Roman"/>
          <w:sz w:val="24"/>
          <w:szCs w:val="24"/>
        </w:rPr>
        <w:t xml:space="preserve"> C.</w:t>
      </w:r>
      <w:r>
        <w:rPr>
          <w:rFonts w:hint="eastAsia" w:ascii="宋体" w:hAnsi="宋体" w:eastAsia="宋体" w:cs="Times New Roman"/>
          <w:sz w:val="24"/>
          <w:szCs w:val="24"/>
        </w:rPr>
        <w:t xml:space="preserve">市场风险 </w:t>
      </w:r>
      <w:r>
        <w:rPr>
          <w:rFonts w:ascii="宋体" w:hAnsi="宋体" w:eastAsia="宋体" w:cs="Times New Roman"/>
          <w:sz w:val="24"/>
          <w:szCs w:val="24"/>
        </w:rPr>
        <w:t xml:space="preserve"> D.</w:t>
      </w:r>
      <w:r>
        <w:rPr>
          <w:rFonts w:hint="eastAsia" w:ascii="宋体" w:hAnsi="宋体" w:eastAsia="宋体" w:cs="Times New Roman"/>
          <w:sz w:val="24"/>
          <w:szCs w:val="24"/>
        </w:rPr>
        <w:t>利润风险</w:t>
      </w:r>
      <w:r>
        <w:rPr>
          <w:rFonts w:ascii="宋体" w:hAnsi="宋体" w:eastAsia="宋体" w:cs="Times New Roman"/>
          <w:sz w:val="24"/>
          <w:szCs w:val="24"/>
        </w:rPr>
        <w:t xml:space="preserve">  E.</w:t>
      </w:r>
      <w:r>
        <w:rPr>
          <w:rFonts w:hint="eastAsia" w:ascii="宋体" w:hAnsi="宋体" w:eastAsia="宋体" w:cs="Times New Roman"/>
          <w:sz w:val="24"/>
          <w:szCs w:val="24"/>
        </w:rPr>
        <w:t xml:space="preserve">财务风险 </w:t>
      </w:r>
      <w:r>
        <w:rPr>
          <w:rFonts w:ascii="宋体" w:hAnsi="宋体" w:eastAsia="宋体" w:cs="Times New Roman"/>
          <w:sz w:val="24"/>
          <w:szCs w:val="24"/>
        </w:rPr>
        <w:t xml:space="preserve"> F.</w:t>
      </w:r>
      <w:r>
        <w:rPr>
          <w:rFonts w:hint="eastAsia" w:ascii="宋体" w:hAnsi="宋体" w:eastAsia="宋体" w:cs="Times New Roman"/>
          <w:sz w:val="24"/>
          <w:szCs w:val="24"/>
        </w:rPr>
        <w:t>违约风险</w:t>
      </w:r>
    </w:p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</w:p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4、下列不属于宏观经济影响股票价格的特点的是</w:t>
      </w:r>
      <w:r>
        <w:rPr>
          <w:rFonts w:ascii="宋体" w:hAnsi="宋体" w:eastAsia="宋体" w:cs="Times New Roman"/>
          <w:sz w:val="24"/>
          <w:szCs w:val="24"/>
        </w:rPr>
        <w:t>( )。</w:t>
      </w:r>
    </w:p>
    <w:p>
      <w:pPr>
        <w:spacing w:line="360" w:lineRule="auto"/>
        <w:ind w:firstLine="240" w:firstLineChars="10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A.波及范围广</w:t>
      </w:r>
      <w:r>
        <w:rPr>
          <w:rFonts w:hint="eastAsia" w:ascii="宋体" w:hAnsi="宋体" w:eastAsia="宋体" w:cs="Times New Roman"/>
          <w:sz w:val="24"/>
          <w:szCs w:val="24"/>
        </w:rPr>
        <w:t xml:space="preserve">  </w:t>
      </w:r>
      <w:r>
        <w:rPr>
          <w:rFonts w:ascii="宋体" w:hAnsi="宋体" w:eastAsia="宋体" w:cs="Times New Roman"/>
          <w:sz w:val="24"/>
          <w:szCs w:val="24"/>
        </w:rPr>
        <w:t>B.干扰程度浅</w:t>
      </w:r>
      <w:r>
        <w:rPr>
          <w:rFonts w:hint="eastAsia"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z w:val="24"/>
          <w:szCs w:val="24"/>
        </w:rPr>
        <w:t xml:space="preserve"> C.作用机制复杂</w:t>
      </w:r>
      <w:r>
        <w:rPr>
          <w:rFonts w:hint="eastAsia" w:ascii="宋体" w:hAnsi="宋体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z w:val="24"/>
          <w:szCs w:val="24"/>
        </w:rPr>
        <w:t xml:space="preserve"> D</w:t>
      </w:r>
      <w:r>
        <w:rPr>
          <w:rFonts w:hint="eastAsia" w:ascii="宋体" w:hAnsi="宋体" w:eastAsia="宋体" w:cs="Times New Roman"/>
          <w:sz w:val="24"/>
          <w:szCs w:val="24"/>
        </w:rPr>
        <w:t>.</w:t>
      </w:r>
      <w:r>
        <w:rPr>
          <w:rFonts w:ascii="宋体" w:hAnsi="宋体" w:eastAsia="宋体" w:cs="Times New Roman"/>
          <w:sz w:val="24"/>
          <w:szCs w:val="24"/>
        </w:rPr>
        <w:t>股价波动幅度较大</w:t>
      </w:r>
    </w:p>
    <w:p>
      <w:pPr>
        <w:spacing w:line="360" w:lineRule="auto"/>
        <w:ind w:firstLine="240" w:firstLineChars="100"/>
        <w:rPr>
          <w:rFonts w:ascii="宋体" w:hAnsi="宋体" w:eastAsia="宋体" w:cs="Times New Roman"/>
          <w:sz w:val="24"/>
          <w:szCs w:val="24"/>
        </w:rPr>
      </w:pPr>
    </w:p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5、下面不属于股利政策的是（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）。</w:t>
      </w:r>
    </w:p>
    <w:p>
      <w:pPr>
        <w:spacing w:line="360" w:lineRule="auto"/>
        <w:ind w:firstLine="240" w:firstLineChars="10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A.派现 B.送股 C.资本公积金转增股本  D.增发</w:t>
      </w:r>
    </w:p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</w:p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6、以下哪一项不是上市公司按要求应当披露的信息？（）</w:t>
      </w:r>
    </w:p>
    <w:p>
      <w:pPr>
        <w:spacing w:line="360" w:lineRule="auto"/>
        <w:ind w:firstLine="240" w:firstLineChars="1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A</w:t>
      </w:r>
      <w:r>
        <w:rPr>
          <w:rFonts w:ascii="宋体" w:hAnsi="宋体" w:eastAsia="宋体" w:cs="Times New Roman"/>
          <w:sz w:val="24"/>
          <w:szCs w:val="24"/>
        </w:rPr>
        <w:t>.</w:t>
      </w:r>
      <w:r>
        <w:rPr>
          <w:rFonts w:hint="eastAsia" w:ascii="宋体" w:hAnsi="宋体" w:eastAsia="宋体" w:cs="Times New Roman"/>
          <w:sz w:val="24"/>
          <w:szCs w:val="24"/>
        </w:rPr>
        <w:t>下一年度企业经营战略、范围和方针</w:t>
      </w:r>
      <w:r>
        <w:rPr>
          <w:rFonts w:ascii="宋体" w:hAnsi="宋体" w:eastAsia="宋体" w:cs="Times New Roman"/>
          <w:sz w:val="24"/>
          <w:szCs w:val="24"/>
        </w:rPr>
        <w:t xml:space="preserve">   </w:t>
      </w:r>
    </w:p>
    <w:p>
      <w:pPr>
        <w:spacing w:line="360" w:lineRule="auto"/>
        <w:ind w:firstLine="240" w:firstLineChars="10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B.</w:t>
      </w:r>
      <w:r>
        <w:rPr>
          <w:rFonts w:hint="eastAsia" w:ascii="宋体" w:hAnsi="宋体" w:eastAsia="宋体" w:cs="Times New Roman"/>
          <w:sz w:val="24"/>
          <w:szCs w:val="24"/>
        </w:rPr>
        <w:t xml:space="preserve">公司重大投资行为的决定 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</w:p>
    <w:p>
      <w:pPr>
        <w:spacing w:line="360" w:lineRule="auto"/>
        <w:ind w:firstLine="240" w:firstLineChars="10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C.</w:t>
      </w:r>
      <w:r>
        <w:rPr>
          <w:rFonts w:hint="eastAsia" w:ascii="宋体" w:hAnsi="宋体" w:eastAsia="宋体" w:cs="Times New Roman"/>
          <w:sz w:val="24"/>
          <w:szCs w:val="24"/>
        </w:rPr>
        <w:t xml:space="preserve">年度业绩报告 </w:t>
      </w:r>
      <w:r>
        <w:rPr>
          <w:rFonts w:ascii="宋体" w:hAnsi="宋体" w:eastAsia="宋体" w:cs="Times New Roman"/>
          <w:sz w:val="24"/>
          <w:szCs w:val="24"/>
        </w:rPr>
        <w:t xml:space="preserve">  </w:t>
      </w:r>
    </w:p>
    <w:p>
      <w:pPr>
        <w:spacing w:line="360" w:lineRule="auto"/>
        <w:ind w:firstLine="240" w:firstLineChars="10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D.</w:t>
      </w:r>
      <w:r>
        <w:rPr>
          <w:rFonts w:hint="eastAsia" w:ascii="宋体" w:hAnsi="宋体" w:eastAsia="宋体" w:cs="Times New Roman"/>
          <w:sz w:val="24"/>
          <w:szCs w:val="24"/>
        </w:rPr>
        <w:t>公司的经营方针和经营范围的重大变化</w:t>
      </w:r>
    </w:p>
    <w:p>
      <w:pPr>
        <w:spacing w:line="360" w:lineRule="auto"/>
        <w:rPr>
          <w:rFonts w:ascii="Times New Roman" w:hAnsi="Times New Roman" w:eastAsia="宋体" w:cs="Times New Roman"/>
          <w:sz w:val="22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8"/>
        </w:rPr>
      </w:pPr>
      <w:r>
        <w:rPr>
          <w:rFonts w:hint="eastAsia" w:ascii="Times New Roman" w:hAnsi="Times New Roman" w:eastAsia="宋体" w:cs="Times New Roman"/>
          <w:b/>
          <w:sz w:val="24"/>
          <w:szCs w:val="28"/>
        </w:rPr>
        <w:t>四、其他</w:t>
      </w:r>
    </w:p>
    <w:p>
      <w:pPr>
        <w:spacing w:line="360" w:lineRule="auto"/>
        <w:ind w:right="84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1. </w:t>
      </w:r>
      <w:r>
        <w:rPr>
          <w:rFonts w:hint="eastAsia" w:ascii="Times New Roman" w:hAnsi="Times New Roman" w:eastAsia="宋体" w:cs="Times New Roman"/>
          <w:sz w:val="24"/>
          <w:szCs w:val="24"/>
        </w:rPr>
        <w:t>您平均每个月持有______支股票；每月总转手_______次（请填写数字）。</w:t>
      </w:r>
    </w:p>
    <w:p>
      <w:pPr>
        <w:spacing w:line="360" w:lineRule="auto"/>
        <w:ind w:right="84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2. </w:t>
      </w:r>
      <w:r>
        <w:rPr>
          <w:rFonts w:hint="eastAsia" w:ascii="Times New Roman" w:hAnsi="Times New Roman" w:eastAsia="宋体" w:cs="Times New Roman"/>
          <w:sz w:val="24"/>
          <w:szCs w:val="24"/>
        </w:rPr>
        <w:t>您最近1年收益______元或亏损_______元，投入本金________元（请填写数字）。</w:t>
      </w:r>
    </w:p>
    <w:p>
      <w:pPr>
        <w:ind w:right="840"/>
        <w:rPr>
          <w:rFonts w:ascii="Times New Roman" w:hAnsi="Times New Roman" w:eastAsia="宋体" w:cs="Times New Roman"/>
          <w:sz w:val="22"/>
          <w:szCs w:val="24"/>
        </w:rPr>
      </w:pPr>
    </w:p>
    <w:p>
      <w:pPr>
        <w:spacing w:line="360" w:lineRule="auto"/>
        <w:ind w:right="839" w:firstLine="1320" w:firstLineChars="600"/>
        <w:jc w:val="right"/>
        <w:rPr>
          <w:rFonts w:ascii="微软雅黑" w:hAnsi="微软雅黑" w:eastAsia="微软雅黑" w:cs="Times New Roman"/>
          <w:sz w:val="22"/>
          <w:szCs w:val="24"/>
        </w:rPr>
      </w:pPr>
      <w:bookmarkStart w:id="0" w:name="_GoBack"/>
      <w:bookmarkEnd w:id="0"/>
    </w:p>
    <w:p>
      <w:pPr>
        <w:spacing w:line="360" w:lineRule="auto"/>
        <w:ind w:right="839"/>
        <w:jc w:val="center"/>
        <w:rPr>
          <w:rFonts w:ascii="华文仿宋" w:hAnsi="华文仿宋" w:eastAsia="华文仿宋" w:cs="Times New Roman"/>
          <w:sz w:val="24"/>
          <w:szCs w:val="24"/>
        </w:rPr>
      </w:pPr>
      <w:r>
        <w:rPr>
          <w:rFonts w:hint="eastAsia" w:ascii="华文仿宋" w:hAnsi="华文仿宋" w:eastAsia="华文仿宋" w:cs="Times New Roman"/>
          <w:sz w:val="24"/>
          <w:szCs w:val="24"/>
        </w:rPr>
        <w:t>调查时间：________</w:t>
      </w:r>
      <w:r>
        <w:rPr>
          <w:rFonts w:ascii="华文仿宋" w:hAnsi="华文仿宋" w:eastAsia="华文仿宋" w:cs="Times New Roman"/>
          <w:sz w:val="24"/>
          <w:szCs w:val="24"/>
        </w:rPr>
        <w:t>_________</w:t>
      </w:r>
      <w:r>
        <w:rPr>
          <w:rFonts w:hint="eastAsia" w:ascii="华文仿宋" w:hAnsi="华文仿宋" w:eastAsia="华文仿宋" w:cs="Times New Roman"/>
          <w:sz w:val="24"/>
          <w:szCs w:val="24"/>
        </w:rPr>
        <w:t>调查地点_______</w:t>
      </w:r>
      <w:r>
        <w:rPr>
          <w:rFonts w:ascii="华文仿宋" w:hAnsi="华文仿宋" w:eastAsia="华文仿宋" w:cs="Times New Roman"/>
          <w:sz w:val="24"/>
          <w:szCs w:val="24"/>
        </w:rPr>
        <w:t>___________________</w:t>
      </w:r>
    </w:p>
    <w:p>
      <w:pPr>
        <w:spacing w:line="360" w:lineRule="auto"/>
        <w:ind w:right="839" w:firstLine="1320" w:firstLineChars="600"/>
        <w:jc w:val="right"/>
        <w:rPr>
          <w:rFonts w:ascii="微软雅黑" w:hAnsi="微软雅黑" w:eastAsia="微软雅黑" w:cs="Times New Roman"/>
          <w:sz w:val="22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3F33"/>
    <w:multiLevelType w:val="multilevel"/>
    <w:tmpl w:val="00A13F33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  <w:sz w:val="22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5A173F4"/>
    <w:multiLevelType w:val="multilevel"/>
    <w:tmpl w:val="15A173F4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F15E17"/>
    <w:multiLevelType w:val="multilevel"/>
    <w:tmpl w:val="16F15E17"/>
    <w:lvl w:ilvl="0" w:tentative="0">
      <w:start w:val="1"/>
      <w:numFmt w:val="upperLetter"/>
      <w:lvlText w:val="%1."/>
      <w:lvlJc w:val="left"/>
      <w:pPr>
        <w:ind w:left="121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0" w:hanging="420"/>
      </w:pPr>
    </w:lvl>
    <w:lvl w:ilvl="2" w:tentative="0">
      <w:start w:val="1"/>
      <w:numFmt w:val="lowerRoman"/>
      <w:lvlText w:val="%3."/>
      <w:lvlJc w:val="right"/>
      <w:pPr>
        <w:ind w:left="2110" w:hanging="420"/>
      </w:pPr>
    </w:lvl>
    <w:lvl w:ilvl="3" w:tentative="0">
      <w:start w:val="1"/>
      <w:numFmt w:val="decimal"/>
      <w:lvlText w:val="%4."/>
      <w:lvlJc w:val="left"/>
      <w:pPr>
        <w:ind w:left="2530" w:hanging="420"/>
      </w:pPr>
    </w:lvl>
    <w:lvl w:ilvl="4" w:tentative="0">
      <w:start w:val="1"/>
      <w:numFmt w:val="lowerLetter"/>
      <w:lvlText w:val="%5)"/>
      <w:lvlJc w:val="left"/>
      <w:pPr>
        <w:ind w:left="2950" w:hanging="420"/>
      </w:pPr>
    </w:lvl>
    <w:lvl w:ilvl="5" w:tentative="0">
      <w:start w:val="1"/>
      <w:numFmt w:val="lowerRoman"/>
      <w:lvlText w:val="%6."/>
      <w:lvlJc w:val="right"/>
      <w:pPr>
        <w:ind w:left="3370" w:hanging="420"/>
      </w:pPr>
    </w:lvl>
    <w:lvl w:ilvl="6" w:tentative="0">
      <w:start w:val="1"/>
      <w:numFmt w:val="decimal"/>
      <w:lvlText w:val="%7."/>
      <w:lvlJc w:val="left"/>
      <w:pPr>
        <w:ind w:left="3790" w:hanging="420"/>
      </w:pPr>
    </w:lvl>
    <w:lvl w:ilvl="7" w:tentative="0">
      <w:start w:val="1"/>
      <w:numFmt w:val="lowerLetter"/>
      <w:lvlText w:val="%8)"/>
      <w:lvlJc w:val="left"/>
      <w:pPr>
        <w:ind w:left="4210" w:hanging="420"/>
      </w:pPr>
    </w:lvl>
    <w:lvl w:ilvl="8" w:tentative="0">
      <w:start w:val="1"/>
      <w:numFmt w:val="lowerRoman"/>
      <w:lvlText w:val="%9."/>
      <w:lvlJc w:val="right"/>
      <w:pPr>
        <w:ind w:left="4630" w:hanging="420"/>
      </w:pPr>
    </w:lvl>
  </w:abstractNum>
  <w:abstractNum w:abstractNumId="3">
    <w:nsid w:val="22F4352C"/>
    <w:multiLevelType w:val="multilevel"/>
    <w:tmpl w:val="22F4352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682A7C"/>
    <w:multiLevelType w:val="multilevel"/>
    <w:tmpl w:val="3C682A7C"/>
    <w:lvl w:ilvl="0" w:tentative="0">
      <w:start w:val="1"/>
      <w:numFmt w:val="upperLetter"/>
      <w:lvlText w:val="%1."/>
      <w:lvlJc w:val="left"/>
      <w:pPr>
        <w:ind w:left="121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0" w:hanging="420"/>
      </w:pPr>
    </w:lvl>
    <w:lvl w:ilvl="2" w:tentative="0">
      <w:start w:val="1"/>
      <w:numFmt w:val="lowerRoman"/>
      <w:lvlText w:val="%3."/>
      <w:lvlJc w:val="right"/>
      <w:pPr>
        <w:ind w:left="2110" w:hanging="420"/>
      </w:pPr>
    </w:lvl>
    <w:lvl w:ilvl="3" w:tentative="0">
      <w:start w:val="1"/>
      <w:numFmt w:val="decimal"/>
      <w:lvlText w:val="%4."/>
      <w:lvlJc w:val="left"/>
      <w:pPr>
        <w:ind w:left="2530" w:hanging="420"/>
      </w:pPr>
    </w:lvl>
    <w:lvl w:ilvl="4" w:tentative="0">
      <w:start w:val="1"/>
      <w:numFmt w:val="lowerLetter"/>
      <w:lvlText w:val="%5)"/>
      <w:lvlJc w:val="left"/>
      <w:pPr>
        <w:ind w:left="2950" w:hanging="420"/>
      </w:pPr>
    </w:lvl>
    <w:lvl w:ilvl="5" w:tentative="0">
      <w:start w:val="1"/>
      <w:numFmt w:val="lowerRoman"/>
      <w:lvlText w:val="%6."/>
      <w:lvlJc w:val="right"/>
      <w:pPr>
        <w:ind w:left="3370" w:hanging="420"/>
      </w:pPr>
    </w:lvl>
    <w:lvl w:ilvl="6" w:tentative="0">
      <w:start w:val="1"/>
      <w:numFmt w:val="decimal"/>
      <w:lvlText w:val="%7."/>
      <w:lvlJc w:val="left"/>
      <w:pPr>
        <w:ind w:left="3790" w:hanging="420"/>
      </w:pPr>
    </w:lvl>
    <w:lvl w:ilvl="7" w:tentative="0">
      <w:start w:val="1"/>
      <w:numFmt w:val="lowerLetter"/>
      <w:lvlText w:val="%8)"/>
      <w:lvlJc w:val="left"/>
      <w:pPr>
        <w:ind w:left="4210" w:hanging="420"/>
      </w:pPr>
    </w:lvl>
    <w:lvl w:ilvl="8" w:tentative="0">
      <w:start w:val="1"/>
      <w:numFmt w:val="lowerRoman"/>
      <w:lvlText w:val="%9."/>
      <w:lvlJc w:val="right"/>
      <w:pPr>
        <w:ind w:left="4630" w:hanging="420"/>
      </w:pPr>
    </w:lvl>
  </w:abstractNum>
  <w:abstractNum w:abstractNumId="5">
    <w:nsid w:val="5B5516D4"/>
    <w:multiLevelType w:val="multilevel"/>
    <w:tmpl w:val="5B5516D4"/>
    <w:lvl w:ilvl="0" w:tentative="0">
      <w:start w:val="1"/>
      <w:numFmt w:val="upperLetter"/>
      <w:lvlText w:val="%1."/>
      <w:lvlJc w:val="left"/>
      <w:pPr>
        <w:ind w:left="121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0" w:hanging="420"/>
      </w:pPr>
    </w:lvl>
    <w:lvl w:ilvl="2" w:tentative="0">
      <w:start w:val="1"/>
      <w:numFmt w:val="lowerRoman"/>
      <w:lvlText w:val="%3."/>
      <w:lvlJc w:val="right"/>
      <w:pPr>
        <w:ind w:left="2110" w:hanging="420"/>
      </w:pPr>
    </w:lvl>
    <w:lvl w:ilvl="3" w:tentative="0">
      <w:start w:val="1"/>
      <w:numFmt w:val="decimal"/>
      <w:lvlText w:val="%4."/>
      <w:lvlJc w:val="left"/>
      <w:pPr>
        <w:ind w:left="2530" w:hanging="420"/>
      </w:pPr>
    </w:lvl>
    <w:lvl w:ilvl="4" w:tentative="0">
      <w:start w:val="1"/>
      <w:numFmt w:val="lowerLetter"/>
      <w:lvlText w:val="%5)"/>
      <w:lvlJc w:val="left"/>
      <w:pPr>
        <w:ind w:left="2950" w:hanging="420"/>
      </w:pPr>
    </w:lvl>
    <w:lvl w:ilvl="5" w:tentative="0">
      <w:start w:val="1"/>
      <w:numFmt w:val="lowerRoman"/>
      <w:lvlText w:val="%6."/>
      <w:lvlJc w:val="right"/>
      <w:pPr>
        <w:ind w:left="3370" w:hanging="420"/>
      </w:pPr>
    </w:lvl>
    <w:lvl w:ilvl="6" w:tentative="0">
      <w:start w:val="1"/>
      <w:numFmt w:val="decimal"/>
      <w:lvlText w:val="%7."/>
      <w:lvlJc w:val="left"/>
      <w:pPr>
        <w:ind w:left="3790" w:hanging="420"/>
      </w:pPr>
    </w:lvl>
    <w:lvl w:ilvl="7" w:tentative="0">
      <w:start w:val="1"/>
      <w:numFmt w:val="lowerLetter"/>
      <w:lvlText w:val="%8)"/>
      <w:lvlJc w:val="left"/>
      <w:pPr>
        <w:ind w:left="4210" w:hanging="420"/>
      </w:pPr>
    </w:lvl>
    <w:lvl w:ilvl="8" w:tentative="0">
      <w:start w:val="1"/>
      <w:numFmt w:val="lowerRoman"/>
      <w:lvlText w:val="%9."/>
      <w:lvlJc w:val="right"/>
      <w:pPr>
        <w:ind w:left="4630" w:hanging="420"/>
      </w:pPr>
    </w:lvl>
  </w:abstractNum>
  <w:abstractNum w:abstractNumId="6">
    <w:nsid w:val="71870D8F"/>
    <w:multiLevelType w:val="multilevel"/>
    <w:tmpl w:val="71870D8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852511"/>
    <w:multiLevelType w:val="multilevel"/>
    <w:tmpl w:val="72852511"/>
    <w:lvl w:ilvl="0" w:tentative="0">
      <w:start w:val="1"/>
      <w:numFmt w:val="upperLetter"/>
      <w:lvlText w:val="%1."/>
      <w:lvlJc w:val="left"/>
      <w:pPr>
        <w:ind w:left="121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0" w:hanging="420"/>
      </w:pPr>
    </w:lvl>
    <w:lvl w:ilvl="2" w:tentative="0">
      <w:start w:val="1"/>
      <w:numFmt w:val="lowerRoman"/>
      <w:lvlText w:val="%3."/>
      <w:lvlJc w:val="right"/>
      <w:pPr>
        <w:ind w:left="2110" w:hanging="420"/>
      </w:pPr>
    </w:lvl>
    <w:lvl w:ilvl="3" w:tentative="0">
      <w:start w:val="1"/>
      <w:numFmt w:val="decimal"/>
      <w:lvlText w:val="%4."/>
      <w:lvlJc w:val="left"/>
      <w:pPr>
        <w:ind w:left="2530" w:hanging="420"/>
      </w:pPr>
    </w:lvl>
    <w:lvl w:ilvl="4" w:tentative="0">
      <w:start w:val="1"/>
      <w:numFmt w:val="lowerLetter"/>
      <w:lvlText w:val="%5)"/>
      <w:lvlJc w:val="left"/>
      <w:pPr>
        <w:ind w:left="2950" w:hanging="420"/>
      </w:pPr>
    </w:lvl>
    <w:lvl w:ilvl="5" w:tentative="0">
      <w:start w:val="1"/>
      <w:numFmt w:val="lowerRoman"/>
      <w:lvlText w:val="%6."/>
      <w:lvlJc w:val="right"/>
      <w:pPr>
        <w:ind w:left="3370" w:hanging="420"/>
      </w:pPr>
    </w:lvl>
    <w:lvl w:ilvl="6" w:tentative="0">
      <w:start w:val="1"/>
      <w:numFmt w:val="decimal"/>
      <w:lvlText w:val="%7."/>
      <w:lvlJc w:val="left"/>
      <w:pPr>
        <w:ind w:left="3790" w:hanging="420"/>
      </w:pPr>
    </w:lvl>
    <w:lvl w:ilvl="7" w:tentative="0">
      <w:start w:val="1"/>
      <w:numFmt w:val="lowerLetter"/>
      <w:lvlText w:val="%8)"/>
      <w:lvlJc w:val="left"/>
      <w:pPr>
        <w:ind w:left="4210" w:hanging="420"/>
      </w:pPr>
    </w:lvl>
    <w:lvl w:ilvl="8" w:tentative="0">
      <w:start w:val="1"/>
      <w:numFmt w:val="lowerRoman"/>
      <w:lvlText w:val="%9."/>
      <w:lvlJc w:val="right"/>
      <w:pPr>
        <w:ind w:left="4630" w:hanging="420"/>
      </w:pPr>
    </w:lvl>
  </w:abstractNum>
  <w:abstractNum w:abstractNumId="8">
    <w:nsid w:val="798D6C42"/>
    <w:multiLevelType w:val="multilevel"/>
    <w:tmpl w:val="798D6C42"/>
    <w:lvl w:ilvl="0" w:tentative="0">
      <w:start w:val="1"/>
      <w:numFmt w:val="upperLetter"/>
      <w:lvlText w:val="%1."/>
      <w:lvlJc w:val="left"/>
      <w:pPr>
        <w:ind w:left="121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0" w:hanging="420"/>
      </w:pPr>
    </w:lvl>
    <w:lvl w:ilvl="2" w:tentative="0">
      <w:start w:val="1"/>
      <w:numFmt w:val="lowerRoman"/>
      <w:lvlText w:val="%3."/>
      <w:lvlJc w:val="right"/>
      <w:pPr>
        <w:ind w:left="2110" w:hanging="420"/>
      </w:pPr>
    </w:lvl>
    <w:lvl w:ilvl="3" w:tentative="0">
      <w:start w:val="1"/>
      <w:numFmt w:val="decimal"/>
      <w:lvlText w:val="%4."/>
      <w:lvlJc w:val="left"/>
      <w:pPr>
        <w:ind w:left="2530" w:hanging="420"/>
      </w:pPr>
    </w:lvl>
    <w:lvl w:ilvl="4" w:tentative="0">
      <w:start w:val="1"/>
      <w:numFmt w:val="lowerLetter"/>
      <w:lvlText w:val="%5)"/>
      <w:lvlJc w:val="left"/>
      <w:pPr>
        <w:ind w:left="2950" w:hanging="420"/>
      </w:pPr>
    </w:lvl>
    <w:lvl w:ilvl="5" w:tentative="0">
      <w:start w:val="1"/>
      <w:numFmt w:val="lowerRoman"/>
      <w:lvlText w:val="%6."/>
      <w:lvlJc w:val="right"/>
      <w:pPr>
        <w:ind w:left="3370" w:hanging="420"/>
      </w:pPr>
    </w:lvl>
    <w:lvl w:ilvl="6" w:tentative="0">
      <w:start w:val="1"/>
      <w:numFmt w:val="decimal"/>
      <w:lvlText w:val="%7."/>
      <w:lvlJc w:val="left"/>
      <w:pPr>
        <w:ind w:left="3790" w:hanging="420"/>
      </w:pPr>
    </w:lvl>
    <w:lvl w:ilvl="7" w:tentative="0">
      <w:start w:val="1"/>
      <w:numFmt w:val="lowerLetter"/>
      <w:lvlText w:val="%8)"/>
      <w:lvlJc w:val="left"/>
      <w:pPr>
        <w:ind w:left="4210" w:hanging="420"/>
      </w:pPr>
    </w:lvl>
    <w:lvl w:ilvl="8" w:tentative="0">
      <w:start w:val="1"/>
      <w:numFmt w:val="lowerRoman"/>
      <w:lvlText w:val="%9."/>
      <w:lvlJc w:val="right"/>
      <w:pPr>
        <w:ind w:left="4630" w:hanging="420"/>
      </w:pPr>
    </w:lvl>
  </w:abstractNum>
  <w:abstractNum w:abstractNumId="9">
    <w:nsid w:val="7C0C234A"/>
    <w:multiLevelType w:val="multilevel"/>
    <w:tmpl w:val="7C0C234A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7D0870E4"/>
    <w:multiLevelType w:val="multilevel"/>
    <w:tmpl w:val="7D0870E4"/>
    <w:lvl w:ilvl="0" w:tentative="0">
      <w:start w:val="1"/>
      <w:numFmt w:val="upperLetter"/>
      <w:lvlText w:val="%1."/>
      <w:lvlJc w:val="left"/>
      <w:pPr>
        <w:ind w:left="121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0" w:hanging="420"/>
      </w:pPr>
    </w:lvl>
    <w:lvl w:ilvl="2" w:tentative="0">
      <w:start w:val="1"/>
      <w:numFmt w:val="lowerRoman"/>
      <w:lvlText w:val="%3."/>
      <w:lvlJc w:val="right"/>
      <w:pPr>
        <w:ind w:left="2110" w:hanging="420"/>
      </w:pPr>
    </w:lvl>
    <w:lvl w:ilvl="3" w:tentative="0">
      <w:start w:val="1"/>
      <w:numFmt w:val="decimal"/>
      <w:lvlText w:val="%4."/>
      <w:lvlJc w:val="left"/>
      <w:pPr>
        <w:ind w:left="2530" w:hanging="420"/>
      </w:pPr>
    </w:lvl>
    <w:lvl w:ilvl="4" w:tentative="0">
      <w:start w:val="1"/>
      <w:numFmt w:val="lowerLetter"/>
      <w:lvlText w:val="%5)"/>
      <w:lvlJc w:val="left"/>
      <w:pPr>
        <w:ind w:left="2950" w:hanging="420"/>
      </w:pPr>
    </w:lvl>
    <w:lvl w:ilvl="5" w:tentative="0">
      <w:start w:val="1"/>
      <w:numFmt w:val="lowerRoman"/>
      <w:lvlText w:val="%6."/>
      <w:lvlJc w:val="right"/>
      <w:pPr>
        <w:ind w:left="3370" w:hanging="420"/>
      </w:pPr>
    </w:lvl>
    <w:lvl w:ilvl="6" w:tentative="0">
      <w:start w:val="1"/>
      <w:numFmt w:val="decimal"/>
      <w:lvlText w:val="%7."/>
      <w:lvlJc w:val="left"/>
      <w:pPr>
        <w:ind w:left="3790" w:hanging="420"/>
      </w:pPr>
    </w:lvl>
    <w:lvl w:ilvl="7" w:tentative="0">
      <w:start w:val="1"/>
      <w:numFmt w:val="lowerLetter"/>
      <w:lvlText w:val="%8)"/>
      <w:lvlJc w:val="left"/>
      <w:pPr>
        <w:ind w:left="4210" w:hanging="420"/>
      </w:pPr>
    </w:lvl>
    <w:lvl w:ilvl="8" w:tentative="0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8"/>
  </w:num>
  <w:num w:numId="5">
    <w:abstractNumId w:val="10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0C"/>
    <w:rsid w:val="00104481"/>
    <w:rsid w:val="00112624"/>
    <w:rsid w:val="002D530C"/>
    <w:rsid w:val="0072333D"/>
    <w:rsid w:val="007C53FC"/>
    <w:rsid w:val="007F47BF"/>
    <w:rsid w:val="00851D8E"/>
    <w:rsid w:val="008D688F"/>
    <w:rsid w:val="00BC2440"/>
    <w:rsid w:val="00F06C2B"/>
    <w:rsid w:val="2E6B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307</Words>
  <Characters>1752</Characters>
  <Lines>14</Lines>
  <Paragraphs>4</Paragraphs>
  <TotalTime>9</TotalTime>
  <ScaleCrop>false</ScaleCrop>
  <LinksUpToDate>false</LinksUpToDate>
  <CharactersWithSpaces>2055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2018-07-12T06:35:00Z</dcterms:created>
  <dc:creator>王 前超</dc:creator>
  <cp:lastModifiedBy>yax2bxca0</cp:lastModifiedBy>
  <dcterms:modified xsi:type="dcterms:W3CDTF">2018-11-23T09:34:11Z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