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F395" w14:textId="3F532DF1" w:rsidR="00D339DD" w:rsidRPr="008B19ED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  <w:b/>
          <w:bCs/>
        </w:rPr>
        <w:t>Instructions</w:t>
      </w:r>
      <w:r w:rsidRPr="008B19ED">
        <w:rPr>
          <w:rFonts w:asciiTheme="minorHAnsi" w:hAnsiTheme="minorHAnsi" w:cstheme="minorHAnsi"/>
        </w:rPr>
        <w:t>: Please complete and submit your work to the appropriate folder in LumiNUS</w:t>
      </w:r>
      <w:r w:rsidR="00221D78" w:rsidRPr="008B19ED">
        <w:rPr>
          <w:rFonts w:asciiTheme="minorHAnsi" w:hAnsiTheme="minorHAnsi" w:cstheme="minorHAnsi"/>
        </w:rPr>
        <w:t>.</w:t>
      </w:r>
      <w:r w:rsidRPr="008B19ED">
        <w:rPr>
          <w:rFonts w:asciiTheme="minorHAnsi" w:hAnsiTheme="minorHAnsi" w:cstheme="minorHAnsi"/>
        </w:rPr>
        <w:t xml:space="preserve"> </w:t>
      </w:r>
      <w:r w:rsidR="00BF24F7" w:rsidRPr="008B19ED">
        <w:rPr>
          <w:rFonts w:asciiTheme="minorHAnsi" w:hAnsiTheme="minorHAnsi" w:cstheme="minorHAnsi"/>
        </w:rPr>
        <w:t xml:space="preserve">You may work in study </w:t>
      </w:r>
      <w:r w:rsidR="00FC31B8" w:rsidRPr="008B19ED">
        <w:rPr>
          <w:rFonts w:asciiTheme="minorHAnsi" w:hAnsiTheme="minorHAnsi" w:cstheme="minorHAnsi"/>
        </w:rPr>
        <w:t>groups,</w:t>
      </w:r>
      <w:r w:rsidR="00BF24F7" w:rsidRPr="008B19ED">
        <w:rPr>
          <w:rFonts w:asciiTheme="minorHAnsi" w:hAnsiTheme="minorHAnsi" w:cstheme="minorHAnsi"/>
        </w:rPr>
        <w:t xml:space="preserve"> but each student must be responsible for their own submission.</w:t>
      </w:r>
    </w:p>
    <w:p w14:paraId="19357100" w14:textId="37A8D474" w:rsidR="00D339DD" w:rsidRPr="008B19ED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Please submit all the following documents as a </w:t>
      </w:r>
      <w:r w:rsidRPr="008B19ED">
        <w:rPr>
          <w:rFonts w:asciiTheme="minorHAnsi" w:hAnsiTheme="minorHAnsi" w:cstheme="minorHAnsi"/>
          <w:u w:val="single"/>
        </w:rPr>
        <w:t>single</w:t>
      </w:r>
      <w:r w:rsidRPr="008B19ED">
        <w:rPr>
          <w:rFonts w:asciiTheme="minorHAnsi" w:hAnsiTheme="minorHAnsi" w:cstheme="minorHAnsi"/>
        </w:rPr>
        <w:t xml:space="preserve"> zip file named </w:t>
      </w:r>
      <w:r w:rsidR="00684545" w:rsidRPr="008B19ED">
        <w:rPr>
          <w:rFonts w:asciiTheme="minorHAnsi" w:hAnsiTheme="minorHAnsi" w:cstheme="minorHAnsi"/>
        </w:rPr>
        <w:t>StudentID-Name-H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.zip:</w:t>
      </w:r>
    </w:p>
    <w:p w14:paraId="609C8F63" w14:textId="7389EE4E" w:rsidR="00D339DD" w:rsidRPr="008B19ED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Completed Word file named as </w:t>
      </w:r>
      <w:r w:rsidR="00684545" w:rsidRPr="008B19ED">
        <w:rPr>
          <w:rFonts w:asciiTheme="minorHAnsi" w:hAnsiTheme="minorHAnsi" w:cstheme="minorHAnsi"/>
        </w:rPr>
        <w:t>StudentID-</w:t>
      </w:r>
      <w:r w:rsidR="00223FD2" w:rsidRPr="008B19ED">
        <w:rPr>
          <w:rFonts w:asciiTheme="minorHAnsi" w:hAnsiTheme="minorHAnsi" w:cstheme="minorHAnsi"/>
        </w:rPr>
        <w:t>Name</w:t>
      </w:r>
      <w:r w:rsidRPr="008B19ED">
        <w:rPr>
          <w:rFonts w:asciiTheme="minorHAnsi" w:hAnsiTheme="minorHAnsi" w:cstheme="minorHAnsi"/>
        </w:rPr>
        <w:t>-</w:t>
      </w:r>
      <w:r w:rsidR="00223FD2" w:rsidRPr="008B19ED">
        <w:rPr>
          <w:rFonts w:asciiTheme="minorHAnsi" w:hAnsiTheme="minorHAnsi" w:cstheme="minorHAnsi"/>
        </w:rPr>
        <w:t>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.docx (with all results)</w:t>
      </w:r>
    </w:p>
    <w:p w14:paraId="7135A9B2" w14:textId="390DA6F8" w:rsidR="00D339DD" w:rsidRPr="008B19ED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Print preview of ipynb file named as </w:t>
      </w:r>
      <w:r w:rsidR="00684545" w:rsidRPr="008B19ED">
        <w:rPr>
          <w:rFonts w:asciiTheme="minorHAnsi" w:hAnsiTheme="minorHAnsi" w:cstheme="minorHAnsi"/>
        </w:rPr>
        <w:t>StudentID-</w:t>
      </w:r>
      <w:r w:rsidR="00223FD2" w:rsidRPr="008B19ED">
        <w:rPr>
          <w:rFonts w:asciiTheme="minorHAnsi" w:hAnsiTheme="minorHAnsi" w:cstheme="minorHAnsi"/>
        </w:rPr>
        <w:t>Name</w:t>
      </w:r>
      <w:r w:rsidRPr="008B19ED">
        <w:rPr>
          <w:rFonts w:asciiTheme="minorHAnsi" w:hAnsiTheme="minorHAnsi" w:cstheme="minorHAnsi"/>
        </w:rPr>
        <w:t>-</w:t>
      </w:r>
      <w:r w:rsidR="00223FD2" w:rsidRPr="008B19ED">
        <w:rPr>
          <w:rFonts w:asciiTheme="minorHAnsi" w:hAnsiTheme="minorHAnsi" w:cstheme="minorHAnsi"/>
        </w:rPr>
        <w:t>H</w:t>
      </w:r>
      <w:r w:rsidR="0020639A" w:rsidRPr="008B19ED">
        <w:rPr>
          <w:rFonts w:asciiTheme="minorHAnsi" w:hAnsiTheme="minorHAnsi" w:cstheme="minorHAnsi"/>
        </w:rPr>
        <w:t>5</w:t>
      </w:r>
      <w:r w:rsidRPr="008B19ED">
        <w:rPr>
          <w:rFonts w:asciiTheme="minorHAnsi" w:hAnsiTheme="minorHAnsi" w:cstheme="minorHAnsi"/>
        </w:rPr>
        <w:t>.pdf (with results)</w:t>
      </w:r>
    </w:p>
    <w:p w14:paraId="4E27F239" w14:textId="22216EDA" w:rsidR="00BC232F" w:rsidRPr="008B19ED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W</w:t>
      </w:r>
      <w:r w:rsidR="00D339DD" w:rsidRPr="008B19ED">
        <w:rPr>
          <w:rFonts w:asciiTheme="minorHAnsi" w:hAnsiTheme="minorHAnsi" w:cstheme="minorHAnsi"/>
        </w:rPr>
        <w:t xml:space="preserve">orking ipynb file named as </w:t>
      </w:r>
      <w:r w:rsidR="00191CFC" w:rsidRPr="008B19ED">
        <w:rPr>
          <w:rFonts w:asciiTheme="minorHAnsi" w:hAnsiTheme="minorHAnsi" w:cstheme="minorHAnsi"/>
        </w:rPr>
        <w:t>StudentID-</w:t>
      </w:r>
      <w:r w:rsidRPr="008B19ED">
        <w:rPr>
          <w:rFonts w:asciiTheme="minorHAnsi" w:hAnsiTheme="minorHAnsi" w:cstheme="minorHAnsi"/>
        </w:rPr>
        <w:t>Name</w:t>
      </w:r>
      <w:r w:rsidR="00D339DD" w:rsidRPr="008B19ED">
        <w:rPr>
          <w:rFonts w:asciiTheme="minorHAnsi" w:hAnsiTheme="minorHAnsi" w:cstheme="minorHAnsi"/>
        </w:rPr>
        <w:t>-</w:t>
      </w:r>
      <w:r w:rsidRPr="008B19ED">
        <w:rPr>
          <w:rFonts w:asciiTheme="minorHAnsi" w:hAnsiTheme="minorHAnsi" w:cstheme="minorHAnsi"/>
        </w:rPr>
        <w:t>H</w:t>
      </w:r>
      <w:r w:rsidR="0020639A" w:rsidRPr="008B19ED">
        <w:rPr>
          <w:rFonts w:asciiTheme="minorHAnsi" w:hAnsiTheme="minorHAnsi" w:cstheme="minorHAnsi"/>
        </w:rPr>
        <w:t>5</w:t>
      </w:r>
      <w:r w:rsidR="00D339DD" w:rsidRPr="008B19ED">
        <w:rPr>
          <w:rFonts w:asciiTheme="minorHAnsi" w:hAnsiTheme="minorHAnsi" w:cstheme="minorHAnsi"/>
        </w:rPr>
        <w:t>.ipynb</w:t>
      </w:r>
    </w:p>
    <w:p w14:paraId="60164AC9" w14:textId="11B62CDC" w:rsidR="00BA5015" w:rsidRPr="008B19ED" w:rsidRDefault="00BA5015" w:rsidP="00C6327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FC074B0" w14:textId="5773BD56" w:rsidR="00E52280" w:rsidRDefault="00C6327C" w:rsidP="00E5228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Naïve Bayes and Logistic Regression are both probabilistic classifiers. (</w:t>
      </w:r>
      <w:proofErr w:type="spellStart"/>
      <w:r w:rsidRPr="008B19ED">
        <w:rPr>
          <w:rFonts w:asciiTheme="minorHAnsi" w:hAnsiTheme="minorHAnsi" w:cstheme="minorHAnsi"/>
        </w:rPr>
        <w:t>i</w:t>
      </w:r>
      <w:proofErr w:type="spellEnd"/>
      <w:r w:rsidRPr="008B19ED">
        <w:rPr>
          <w:rFonts w:asciiTheme="minorHAnsi" w:hAnsiTheme="minorHAnsi" w:cstheme="minorHAnsi"/>
        </w:rPr>
        <w:t>) Describe how they are the same and how they are different. (ii) Describe the even closer connection between Gaussian Naïve Bayes and Logistic Regression.</w:t>
      </w:r>
      <w:r w:rsidR="00E52280" w:rsidRPr="008B19ED">
        <w:rPr>
          <w:rFonts w:asciiTheme="minorHAnsi" w:hAnsiTheme="minorHAnsi" w:cstheme="minorHAnsi"/>
        </w:rPr>
        <w:t xml:space="preserve"> (iii) It is often said that Logistic Regression is the Linear Regression idea applied to Classification problems. </w:t>
      </w:r>
      <w:r w:rsidR="00BE69B6" w:rsidRPr="008B19ED">
        <w:rPr>
          <w:rFonts w:asciiTheme="minorHAnsi" w:hAnsiTheme="minorHAnsi" w:cstheme="minorHAnsi"/>
        </w:rPr>
        <w:t>Explain why people would say that statement.</w:t>
      </w:r>
    </w:p>
    <w:p w14:paraId="75BC13CB" w14:textId="055059FD" w:rsidR="00F41AFA" w:rsidRDefault="008D1D4C" w:rsidP="00F41A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31C22B5" w14:textId="1C55E24E" w:rsidR="008D1D4C" w:rsidRDefault="007E6AD8" w:rsidP="008D1D4C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258082F9" w14:textId="7ACA1B88" w:rsidR="004D7E14" w:rsidRPr="004D7E14" w:rsidRDefault="004D7E14" w:rsidP="004D7E14">
      <w:pPr>
        <w:pStyle w:val="ListParagraph"/>
        <w:widowControl w:val="0"/>
        <w:autoSpaceDE w:val="0"/>
        <w:autoSpaceDN w:val="0"/>
        <w:adjustRightInd w:val="0"/>
        <w:ind w:left="2520"/>
        <w:rPr>
          <w:rFonts w:asciiTheme="minorHAnsi" w:hAnsiTheme="minorHAnsi" w:cstheme="minorHAnsi"/>
          <w:b/>
          <w:bCs/>
          <w:u w:val="single"/>
        </w:rPr>
      </w:pPr>
      <w:r w:rsidRPr="004D7E14">
        <w:rPr>
          <w:rFonts w:asciiTheme="minorHAnsi" w:hAnsiTheme="minorHAnsi" w:cstheme="minorHAnsi"/>
          <w:b/>
          <w:bCs/>
          <w:u w:val="single"/>
        </w:rPr>
        <w:t>Similarities</w:t>
      </w:r>
    </w:p>
    <w:p w14:paraId="5AAE5BF2" w14:textId="1513FBEF" w:rsidR="007E6AD8" w:rsidRDefault="008C336F" w:rsidP="00100E8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are the same in which they are both a </w:t>
      </w:r>
      <w:r w:rsidR="00A03F54">
        <w:rPr>
          <w:rFonts w:asciiTheme="minorHAnsi" w:hAnsiTheme="minorHAnsi" w:cstheme="minorHAnsi"/>
        </w:rPr>
        <w:t>probability classifier</w:t>
      </w:r>
      <w:r>
        <w:rPr>
          <w:rFonts w:asciiTheme="minorHAnsi" w:hAnsiTheme="minorHAnsi" w:cstheme="minorHAnsi"/>
        </w:rPr>
        <w:t xml:space="preserve"> </w:t>
      </w:r>
      <w:r w:rsidR="00AE4DAD">
        <w:rPr>
          <w:rFonts w:asciiTheme="minorHAnsi" w:hAnsiTheme="minorHAnsi" w:cstheme="minorHAnsi"/>
        </w:rPr>
        <w:t xml:space="preserve">and they predict from the same feature label </w:t>
      </w:r>
      <w:r w:rsidR="00E504E3">
        <w:rPr>
          <w:rFonts w:asciiTheme="minorHAnsi" w:hAnsiTheme="minorHAnsi" w:cstheme="minorHAnsi"/>
        </w:rPr>
        <w:t xml:space="preserve">via </w:t>
      </w:r>
      <w:proofErr w:type="spellStart"/>
      <w:r w:rsidR="00931A44">
        <w:rPr>
          <w:rFonts w:asciiTheme="minorHAnsi" w:hAnsiTheme="minorHAnsi" w:cstheme="minorHAnsi"/>
        </w:rPr>
        <w:t>Ymap</w:t>
      </w:r>
      <w:proofErr w:type="spellEnd"/>
      <w:r w:rsidR="00931A44">
        <w:rPr>
          <w:rFonts w:asciiTheme="minorHAnsi" w:hAnsiTheme="minorHAnsi" w:cstheme="minorHAnsi"/>
        </w:rPr>
        <w:t xml:space="preserve"> = </w:t>
      </w:r>
      <w:r w:rsidR="00D666CB">
        <w:rPr>
          <w:rFonts w:asciiTheme="minorHAnsi" w:hAnsiTheme="minorHAnsi" w:cstheme="minorHAnsi"/>
        </w:rPr>
        <w:t>argmax</w:t>
      </w:r>
      <w:r w:rsidR="00F2500B">
        <w:rPr>
          <w:rFonts w:asciiTheme="minorHAnsi" w:hAnsiTheme="minorHAnsi" w:cstheme="minorHAnsi"/>
        </w:rPr>
        <w:t xml:space="preserve"> P(Y|X)</w:t>
      </w:r>
    </w:p>
    <w:p w14:paraId="2C3A9A03" w14:textId="77777777" w:rsidR="004D7E14" w:rsidRDefault="004D7E14" w:rsidP="004D7E14">
      <w:pPr>
        <w:pStyle w:val="ListParagraph"/>
        <w:widowControl w:val="0"/>
        <w:autoSpaceDE w:val="0"/>
        <w:autoSpaceDN w:val="0"/>
        <w:adjustRightInd w:val="0"/>
        <w:ind w:left="2520"/>
        <w:rPr>
          <w:rFonts w:asciiTheme="minorHAnsi" w:hAnsiTheme="minorHAnsi" w:cstheme="minorHAnsi"/>
        </w:rPr>
      </w:pPr>
    </w:p>
    <w:p w14:paraId="49F9B98A" w14:textId="0DA21AB0" w:rsidR="004D7E14" w:rsidRPr="00C96E08" w:rsidRDefault="004D7E14" w:rsidP="004D7E14">
      <w:pPr>
        <w:pStyle w:val="ListParagraph"/>
        <w:widowControl w:val="0"/>
        <w:autoSpaceDE w:val="0"/>
        <w:autoSpaceDN w:val="0"/>
        <w:adjustRightInd w:val="0"/>
        <w:ind w:left="2520"/>
        <w:rPr>
          <w:rFonts w:asciiTheme="minorHAnsi" w:hAnsiTheme="minorHAnsi" w:cstheme="minorHAnsi"/>
          <w:b/>
          <w:bCs/>
          <w:u w:val="single"/>
        </w:rPr>
      </w:pPr>
      <w:r w:rsidRPr="00C96E08">
        <w:rPr>
          <w:rFonts w:asciiTheme="minorHAnsi" w:hAnsiTheme="minorHAnsi" w:cstheme="minorHAnsi"/>
          <w:b/>
          <w:bCs/>
          <w:u w:val="single"/>
        </w:rPr>
        <w:t>Difference</w:t>
      </w:r>
    </w:p>
    <w:p w14:paraId="2BDEEE47" w14:textId="6DEDB025" w:rsidR="004D7E14" w:rsidRPr="007E6AD8" w:rsidRDefault="00C96E08" w:rsidP="004D7E14">
      <w:pPr>
        <w:pStyle w:val="ListParagraph"/>
        <w:widowControl w:val="0"/>
        <w:autoSpaceDE w:val="0"/>
        <w:autoSpaceDN w:val="0"/>
        <w:adjustRightInd w:val="0"/>
        <w:ind w:lef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are both different in</w:t>
      </w:r>
      <w:r w:rsidR="000274B6">
        <w:rPr>
          <w:rFonts w:asciiTheme="minorHAnsi" w:hAnsiTheme="minorHAnsi" w:cstheme="minorHAnsi"/>
        </w:rPr>
        <w:t xml:space="preserve"> the way they build the classifier, Naïve Bayes uses the Bayes Equation </w:t>
      </w:r>
      <w:r w:rsidR="00E23CD7">
        <w:rPr>
          <w:rFonts w:asciiTheme="minorHAnsi" w:hAnsiTheme="minorHAnsi" w:cstheme="minorHAnsi"/>
        </w:rPr>
        <w:t xml:space="preserve">to predict the likelihood of </w:t>
      </w:r>
      <w:r w:rsidR="00B47D68">
        <w:rPr>
          <w:rFonts w:asciiTheme="minorHAnsi" w:hAnsiTheme="minorHAnsi" w:cstheme="minorHAnsi"/>
        </w:rPr>
        <w:t xml:space="preserve">P(X|Y) and compute the posterior probability P(Y|X) </w:t>
      </w:r>
      <w:r w:rsidR="00C35F68">
        <w:rPr>
          <w:rFonts w:asciiTheme="minorHAnsi" w:hAnsiTheme="minorHAnsi" w:cstheme="minorHAnsi"/>
        </w:rPr>
        <w:t>using Bayes theorem. While, logistic regression calcu</w:t>
      </w:r>
      <w:r w:rsidR="002D7134">
        <w:rPr>
          <w:rFonts w:asciiTheme="minorHAnsi" w:hAnsiTheme="minorHAnsi" w:cstheme="minorHAnsi"/>
        </w:rPr>
        <w:t>late directl</w:t>
      </w:r>
      <w:r w:rsidR="008507B6">
        <w:rPr>
          <w:rFonts w:asciiTheme="minorHAnsi" w:hAnsiTheme="minorHAnsi" w:cstheme="minorHAnsi"/>
        </w:rPr>
        <w:t>y to P(Y|X) and does not attempt to model the distribution of the data.</w:t>
      </w:r>
    </w:p>
    <w:p w14:paraId="7AFDCEA5" w14:textId="77777777" w:rsidR="00F41AFA" w:rsidRPr="00F41AFA" w:rsidRDefault="00F41AFA" w:rsidP="00F41A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E337033" w14:textId="77777777" w:rsidR="00FF23F3" w:rsidRPr="008B19ED" w:rsidRDefault="00FF23F3" w:rsidP="00FF23F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88C2CEB" w14:textId="5D6C38BF" w:rsidR="00DB558F" w:rsidRDefault="00E52280" w:rsidP="00E5228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Consider the Play Tennis / Don’t Play Tennis dataset.</w:t>
      </w:r>
      <w:r w:rsidR="00FF23F3" w:rsidRPr="008B19ED">
        <w:rPr>
          <w:rFonts w:asciiTheme="minorHAnsi" w:hAnsiTheme="minorHAnsi" w:cstheme="minorHAnsi"/>
        </w:rPr>
        <w:t xml:space="preserve"> (</w:t>
      </w:r>
      <w:proofErr w:type="spellStart"/>
      <w:r w:rsidR="00FF23F3" w:rsidRPr="008B19ED">
        <w:rPr>
          <w:rFonts w:asciiTheme="minorHAnsi" w:hAnsiTheme="minorHAnsi" w:cstheme="minorHAnsi"/>
        </w:rPr>
        <w:t>i</w:t>
      </w:r>
      <w:proofErr w:type="spellEnd"/>
      <w:r w:rsidR="00FF23F3" w:rsidRPr="008B19ED">
        <w:rPr>
          <w:rFonts w:asciiTheme="minorHAnsi" w:hAnsiTheme="minorHAnsi" w:cstheme="minorHAnsi"/>
        </w:rPr>
        <w:t>) Compute the probability that players will play tennis if it is sunny. (ii) Compute the probability that players will play tennis if it is sunny and windy.</w:t>
      </w:r>
    </w:p>
    <w:p w14:paraId="2788341A" w14:textId="77777777" w:rsidR="00F10442" w:rsidRDefault="00F10442" w:rsidP="00F1044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5E08FA" w14:textId="26EF8821" w:rsidR="00F10442" w:rsidRPr="00F10442" w:rsidRDefault="00F10442" w:rsidP="00F1044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en-SG"/>
        </w:rPr>
      </w:pPr>
      <w:r w:rsidRPr="00F10442">
        <w:rPr>
          <w:rFonts w:asciiTheme="minorHAnsi" w:hAnsiTheme="minorHAnsi" w:cstheme="minorHAnsi"/>
          <w:b/>
          <w:bCs/>
        </w:rPr>
        <w:t>Ans:</w:t>
      </w:r>
    </w:p>
    <w:p w14:paraId="4A4FEF11" w14:textId="77777777" w:rsidR="008507B6" w:rsidRPr="00F10442" w:rsidRDefault="008507B6" w:rsidP="008507B6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11CE541C" w14:textId="7910D0C8" w:rsidR="008507B6" w:rsidRPr="00F10442" w:rsidRDefault="00533600" w:rsidP="008507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F10442">
        <w:rPr>
          <w:rFonts w:asciiTheme="minorHAnsi" w:hAnsiTheme="minorHAnsi" w:cstheme="minorHAnsi"/>
          <w:b/>
          <w:bCs/>
        </w:rPr>
        <w:t xml:space="preserve">Probability Player will play tennis if it is sunny: </w:t>
      </w:r>
      <w:r w:rsidR="00150885" w:rsidRPr="00F10442">
        <w:rPr>
          <w:rFonts w:asciiTheme="minorHAnsi" w:hAnsiTheme="minorHAnsi" w:cstheme="minorHAnsi"/>
          <w:b/>
          <w:bCs/>
        </w:rPr>
        <w:t>2/5</w:t>
      </w:r>
    </w:p>
    <w:p w14:paraId="2B3F45F2" w14:textId="1CD21737" w:rsidR="00533600" w:rsidRPr="00F10442" w:rsidRDefault="00533600" w:rsidP="008507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F10442">
        <w:rPr>
          <w:rFonts w:asciiTheme="minorHAnsi" w:hAnsiTheme="minorHAnsi" w:cstheme="minorHAnsi"/>
          <w:b/>
          <w:bCs/>
        </w:rPr>
        <w:t xml:space="preserve">Probability players will play tennis when sunny and windy: </w:t>
      </w:r>
      <w:r w:rsidR="00150885" w:rsidRPr="00F10442">
        <w:rPr>
          <w:rFonts w:asciiTheme="minorHAnsi" w:hAnsiTheme="minorHAnsi" w:cstheme="minorHAnsi"/>
          <w:b/>
          <w:bCs/>
        </w:rPr>
        <w:t>1/2</w:t>
      </w:r>
    </w:p>
    <w:p w14:paraId="36796E0C" w14:textId="77777777" w:rsidR="004D23B1" w:rsidRPr="008B19ED" w:rsidRDefault="004D23B1" w:rsidP="004D23B1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78427D9F" w14:textId="487FF31D" w:rsidR="006F4C66" w:rsidRPr="008B19ED" w:rsidRDefault="00DB558F" w:rsidP="00FF23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In this problem, we will look at the </w:t>
      </w:r>
      <w:r w:rsidR="006F4C66" w:rsidRPr="008B19ED">
        <w:rPr>
          <w:rFonts w:asciiTheme="minorHAnsi" w:hAnsiTheme="minorHAnsi" w:cstheme="minorHAnsi"/>
        </w:rPr>
        <w:t>Digits</w:t>
      </w:r>
      <w:r w:rsidRPr="008B19ED">
        <w:rPr>
          <w:rFonts w:asciiTheme="minorHAnsi" w:hAnsiTheme="minorHAnsi" w:cstheme="minorHAnsi"/>
        </w:rPr>
        <w:t xml:space="preserve"> </w:t>
      </w:r>
      <w:r w:rsidR="00FF23F3" w:rsidRPr="008B19ED">
        <w:rPr>
          <w:rFonts w:asciiTheme="minorHAnsi" w:hAnsiTheme="minorHAnsi" w:cstheme="minorHAnsi"/>
        </w:rPr>
        <w:t>d</w:t>
      </w:r>
      <w:r w:rsidRPr="008B19ED">
        <w:rPr>
          <w:rFonts w:asciiTheme="minorHAnsi" w:hAnsiTheme="minorHAnsi" w:cstheme="minorHAnsi"/>
        </w:rPr>
        <w:t>ata</w:t>
      </w:r>
      <w:r w:rsidR="00FF23F3" w:rsidRPr="008B19ED">
        <w:rPr>
          <w:rFonts w:asciiTheme="minorHAnsi" w:hAnsiTheme="minorHAnsi" w:cstheme="minorHAnsi"/>
        </w:rPr>
        <w:t>s</w:t>
      </w:r>
      <w:r w:rsidRPr="008B19ED">
        <w:rPr>
          <w:rFonts w:asciiTheme="minorHAnsi" w:hAnsiTheme="minorHAnsi" w:cstheme="minorHAnsi"/>
        </w:rPr>
        <w:t>et available</w:t>
      </w:r>
      <w:r w:rsidR="006F4C66" w:rsidRPr="008B19ED">
        <w:rPr>
          <w:rFonts w:asciiTheme="minorHAnsi" w:hAnsiTheme="minorHAnsi" w:cstheme="minorHAnsi"/>
        </w:rPr>
        <w:t xml:space="preserve"> in </w:t>
      </w:r>
      <w:proofErr w:type="spellStart"/>
      <w:r w:rsidR="006F4C66" w:rsidRPr="008B19ED">
        <w:rPr>
          <w:rFonts w:asciiTheme="minorHAnsi" w:hAnsiTheme="minorHAnsi" w:cstheme="minorHAnsi"/>
        </w:rPr>
        <w:t>SKLearn</w:t>
      </w:r>
      <w:proofErr w:type="spellEnd"/>
      <w:r w:rsidR="006F4C66" w:rsidRPr="008B19ED">
        <w:rPr>
          <w:rFonts w:asciiTheme="minorHAnsi" w:hAnsiTheme="minorHAnsi" w:cstheme="minorHAnsi"/>
        </w:rPr>
        <w:t xml:space="preserve">. You can start with the C08 code I have uploaded to LumiNUS/Files/Code, and you can use the dataset from </w:t>
      </w:r>
      <w:proofErr w:type="spellStart"/>
      <w:r w:rsidR="006F4C66" w:rsidRPr="008B19ED">
        <w:rPr>
          <w:rFonts w:asciiTheme="minorHAnsi" w:hAnsiTheme="minorHAnsi" w:cstheme="minorHAnsi"/>
        </w:rPr>
        <w:t>SKLearn</w:t>
      </w:r>
      <w:proofErr w:type="spellEnd"/>
      <w:r w:rsidR="006F4C66" w:rsidRPr="008B19ED">
        <w:rPr>
          <w:rFonts w:asciiTheme="minorHAnsi" w:hAnsiTheme="minorHAnsi" w:cstheme="minorHAnsi"/>
        </w:rPr>
        <w:t>.</w:t>
      </w:r>
      <w:r w:rsidR="00FF23F3" w:rsidRPr="008B19ED">
        <w:rPr>
          <w:rFonts w:asciiTheme="minorHAnsi" w:hAnsiTheme="minorHAnsi" w:cstheme="minorHAnsi"/>
        </w:rPr>
        <w:t xml:space="preserve"> </w:t>
      </w:r>
      <w:r w:rsidR="006F4C66" w:rsidRPr="008B19ED">
        <w:rPr>
          <w:rFonts w:asciiTheme="minorHAnsi" w:hAnsiTheme="minorHAnsi" w:cstheme="minorHAnsi"/>
        </w:rPr>
        <w:t>The dataset is a set of 8x8 images of handwritten digits, so there are 10 classes (0 through 9), with about 180 images per class.</w:t>
      </w:r>
    </w:p>
    <w:p w14:paraId="003E16B3" w14:textId="2CB8ED21" w:rsidR="006F4C66" w:rsidRDefault="006F4C66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Look through the dataset and assess for yourself which handwritten digits </w:t>
      </w:r>
      <w:r w:rsidR="00B4602B" w:rsidRPr="008B19ED">
        <w:rPr>
          <w:rFonts w:asciiTheme="minorHAnsi" w:hAnsiTheme="minorHAnsi" w:cstheme="minorHAnsi"/>
        </w:rPr>
        <w:t>are the hardest to recognize for you and your friends. This will involve you visualizing the data. My code shows you how to do that.</w:t>
      </w:r>
    </w:p>
    <w:p w14:paraId="26FDC95C" w14:textId="77777777" w:rsidR="00E34C73" w:rsidRDefault="00E34C73" w:rsidP="00E34C7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17E302C" w14:textId="133446B8" w:rsidR="00E34C73" w:rsidRPr="00E34C73" w:rsidRDefault="00E34C73" w:rsidP="00E34C7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46F331A3" w14:textId="1E8822B7" w:rsidR="00E34C73" w:rsidRDefault="001F47A5" w:rsidP="00E34C7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756945D0" wp14:editId="5AFC5CFC">
            <wp:extent cx="736600" cy="965200"/>
            <wp:effectExtent l="0" t="0" r="6350" b="6350"/>
            <wp:docPr id="35527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D1A6" w14:textId="22AFF14C" w:rsidR="001F47A5" w:rsidRDefault="001F47A5" w:rsidP="00E34C7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 find the digit 5 to be the hardest to recognize, because it looks </w:t>
      </w:r>
      <w:r w:rsidR="00CC09CD">
        <w:rPr>
          <w:rFonts w:asciiTheme="minorHAnsi" w:hAnsiTheme="minorHAnsi" w:cstheme="minorHAnsi"/>
        </w:rPr>
        <w:t xml:space="preserve">like 3 or 9 with it given outlook. </w:t>
      </w:r>
    </w:p>
    <w:p w14:paraId="4402AA5E" w14:textId="77777777" w:rsidR="00E34C73" w:rsidRPr="00E34C73" w:rsidRDefault="00E34C73" w:rsidP="00E34C7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49FEE1F" w14:textId="4F899FF9" w:rsidR="00B4602B" w:rsidRDefault="00B4602B" w:rsidP="00C632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>Split the data into 75% training and 25% test sets.</w:t>
      </w:r>
      <w:r w:rsidR="00C6327C" w:rsidRPr="008B19ED">
        <w:rPr>
          <w:rFonts w:asciiTheme="minorHAnsi" w:hAnsiTheme="minorHAnsi" w:cstheme="minorHAnsi"/>
        </w:rPr>
        <w:t xml:space="preserve"> </w:t>
      </w:r>
      <w:r w:rsidRPr="008B19ED">
        <w:rPr>
          <w:rFonts w:asciiTheme="minorHAnsi" w:hAnsiTheme="minorHAnsi" w:cstheme="minorHAnsi"/>
        </w:rPr>
        <w:t>Run a supervised training and classification test using the SVM, Naïve Bayes and Logistic Regression classifiers.</w:t>
      </w:r>
      <w:r w:rsidR="00C6327C" w:rsidRPr="008B19ED">
        <w:rPr>
          <w:rFonts w:asciiTheme="minorHAnsi" w:hAnsiTheme="minorHAnsi" w:cstheme="minorHAnsi"/>
        </w:rPr>
        <w:t xml:space="preserve"> Display out the accuracy, some sample image predictions, and the classification reports for each classifier.</w:t>
      </w:r>
    </w:p>
    <w:p w14:paraId="4F86D52D" w14:textId="77777777" w:rsidR="00CC09CD" w:rsidRDefault="00CC09CD" w:rsidP="009745D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3368F87" w14:textId="77777777" w:rsidR="00CC09CD" w:rsidRPr="00CC09CD" w:rsidRDefault="00CC09CD" w:rsidP="00CC09CD">
      <w:pPr>
        <w:widowControl w:val="0"/>
        <w:autoSpaceDE w:val="0"/>
        <w:autoSpaceDN w:val="0"/>
        <w:adjustRightInd w:val="0"/>
        <w:ind w:left="1440"/>
        <w:rPr>
          <w:rFonts w:asciiTheme="minorHAnsi" w:hAnsiTheme="minorHAnsi" w:cstheme="minorHAnsi"/>
        </w:rPr>
      </w:pPr>
    </w:p>
    <w:p w14:paraId="469DED4B" w14:textId="68844BB0" w:rsidR="00B4602B" w:rsidRDefault="00B4602B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Report the accuracy scores of each classifier and rank the classifiers in terms of their accuracy scores. </w:t>
      </w:r>
      <w:r w:rsidR="008B19ED">
        <w:rPr>
          <w:rFonts w:asciiTheme="minorHAnsi" w:hAnsiTheme="minorHAnsi" w:cstheme="minorHAnsi"/>
        </w:rPr>
        <w:t xml:space="preserve">Is it necessary to </w:t>
      </w:r>
      <w:r w:rsidRPr="008B19ED">
        <w:rPr>
          <w:rFonts w:asciiTheme="minorHAnsi" w:hAnsiTheme="minorHAnsi" w:cstheme="minorHAnsi"/>
        </w:rPr>
        <w:t xml:space="preserve">average </w:t>
      </w:r>
      <w:r w:rsidR="008B19ED">
        <w:rPr>
          <w:rFonts w:asciiTheme="minorHAnsi" w:hAnsiTheme="minorHAnsi" w:cstheme="minorHAnsi"/>
        </w:rPr>
        <w:t xml:space="preserve">the accuracy over </w:t>
      </w:r>
      <w:r w:rsidRPr="008B19ED">
        <w:rPr>
          <w:rFonts w:asciiTheme="minorHAnsi" w:hAnsiTheme="minorHAnsi" w:cstheme="minorHAnsi"/>
        </w:rPr>
        <w:t>multiple runs</w:t>
      </w:r>
      <w:r w:rsidR="008B19ED">
        <w:rPr>
          <w:rFonts w:asciiTheme="minorHAnsi" w:hAnsiTheme="minorHAnsi" w:cstheme="minorHAnsi"/>
        </w:rPr>
        <w:t>? Explain why.</w:t>
      </w:r>
    </w:p>
    <w:p w14:paraId="7CFB8D11" w14:textId="77777777" w:rsidR="009801BF" w:rsidRDefault="009801BF" w:rsidP="009801B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5F3042B" w14:textId="67B10C7A" w:rsidR="008E28F8" w:rsidRDefault="008E28F8" w:rsidP="008E28F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14F22C82" w14:textId="7349CD5B" w:rsidR="009A41BF" w:rsidRDefault="00B70F3B" w:rsidP="009A41B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a cycle of 150 times of running the model. The accuracy ranking in terms of </w:t>
      </w:r>
      <w:r w:rsidR="006F5659">
        <w:rPr>
          <w:rFonts w:asciiTheme="minorHAnsi" w:hAnsiTheme="minorHAnsi" w:cstheme="minorHAnsi"/>
        </w:rPr>
        <w:t xml:space="preserve">their average accuracy of </w:t>
      </w:r>
      <w:r w:rsidR="001545F1">
        <w:rPr>
          <w:rFonts w:asciiTheme="minorHAnsi" w:hAnsiTheme="minorHAnsi" w:cstheme="minorHAnsi"/>
        </w:rPr>
        <w:t xml:space="preserve">SVM: </w:t>
      </w:r>
      <w:r w:rsidR="001545F1" w:rsidRPr="001545F1">
        <w:rPr>
          <w:rFonts w:asciiTheme="minorHAnsi" w:hAnsiTheme="minorHAnsi" w:cstheme="minorHAnsi"/>
        </w:rPr>
        <w:t>0.960222</w:t>
      </w:r>
      <w:r w:rsidR="001545F1">
        <w:rPr>
          <w:rFonts w:asciiTheme="minorHAnsi" w:hAnsiTheme="minorHAnsi" w:cstheme="minorHAnsi"/>
        </w:rPr>
        <w:t xml:space="preserve">, </w:t>
      </w:r>
      <w:r w:rsidR="001545F1" w:rsidRPr="001545F1">
        <w:rPr>
          <w:rFonts w:asciiTheme="minorHAnsi" w:hAnsiTheme="minorHAnsi" w:cstheme="minorHAnsi"/>
        </w:rPr>
        <w:t>LogisticRegression:0.938148</w:t>
      </w:r>
      <w:r w:rsidR="009A41BF">
        <w:rPr>
          <w:rFonts w:asciiTheme="minorHAnsi" w:hAnsiTheme="minorHAnsi" w:cstheme="minorHAnsi"/>
        </w:rPr>
        <w:t xml:space="preserve">, </w:t>
      </w:r>
      <w:r w:rsidR="009A41BF" w:rsidRPr="009A41BF">
        <w:rPr>
          <w:rFonts w:asciiTheme="minorHAnsi" w:hAnsiTheme="minorHAnsi" w:cstheme="minorHAnsi"/>
        </w:rPr>
        <w:t>Gaussion:0.823363</w:t>
      </w:r>
      <w:r w:rsidR="009A41BF">
        <w:rPr>
          <w:rFonts w:asciiTheme="minorHAnsi" w:hAnsiTheme="minorHAnsi" w:cstheme="minorHAnsi"/>
        </w:rPr>
        <w:t xml:space="preserve">. </w:t>
      </w:r>
      <w:r w:rsidR="008E28F8">
        <w:rPr>
          <w:rFonts w:asciiTheme="minorHAnsi" w:hAnsiTheme="minorHAnsi" w:cstheme="minorHAnsi"/>
        </w:rPr>
        <w:t xml:space="preserve">Running it over multiple runs and averaging makes it more credible and justifiable </w:t>
      </w:r>
      <w:r w:rsidR="007B27EE">
        <w:rPr>
          <w:rFonts w:asciiTheme="minorHAnsi" w:hAnsiTheme="minorHAnsi" w:cstheme="minorHAnsi"/>
        </w:rPr>
        <w:t>in a way to stimulate running in a real life-scenario.</w:t>
      </w:r>
    </w:p>
    <w:p w14:paraId="59FA8C17" w14:textId="77777777" w:rsidR="009A41BF" w:rsidRDefault="009A41BF" w:rsidP="009801B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29887CEB" w14:textId="77777777" w:rsidR="001545F1" w:rsidRDefault="001545F1" w:rsidP="009801B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7E5C999A" w14:textId="77777777" w:rsidR="001545F1" w:rsidRPr="009801BF" w:rsidRDefault="001545F1" w:rsidP="009801B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304C1E20" w14:textId="0BC740E4" w:rsidR="00B4602B" w:rsidRDefault="00B4602B" w:rsidP="00C9274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For each classifier, determine which was the “hardest” digit for </w:t>
      </w:r>
      <w:r w:rsidR="00776BF6">
        <w:rPr>
          <w:rFonts w:asciiTheme="minorHAnsi" w:hAnsiTheme="minorHAnsi" w:cstheme="minorHAnsi"/>
        </w:rPr>
        <w:t>each</w:t>
      </w:r>
      <w:r w:rsidRPr="008B19ED">
        <w:rPr>
          <w:rFonts w:asciiTheme="minorHAnsi" w:hAnsiTheme="minorHAnsi" w:cstheme="minorHAnsi"/>
        </w:rPr>
        <w:t xml:space="preserve"> classifier to categorize. You can do this by looking at the confusion matrix. You can look at one of the past code sample or the </w:t>
      </w:r>
      <w:proofErr w:type="spellStart"/>
      <w:r w:rsidRPr="008B19ED">
        <w:rPr>
          <w:rFonts w:asciiTheme="minorHAnsi" w:hAnsiTheme="minorHAnsi" w:cstheme="minorHAnsi"/>
        </w:rPr>
        <w:t>SKLearn</w:t>
      </w:r>
      <w:proofErr w:type="spellEnd"/>
      <w:r w:rsidRPr="008B19ED">
        <w:rPr>
          <w:rFonts w:asciiTheme="minorHAnsi" w:hAnsiTheme="minorHAnsi" w:cstheme="minorHAnsi"/>
        </w:rPr>
        <w:t xml:space="preserve"> documentation to </w:t>
      </w:r>
      <w:r w:rsidR="00C92744" w:rsidRPr="008B19ED">
        <w:rPr>
          <w:rFonts w:asciiTheme="minorHAnsi" w:hAnsiTheme="minorHAnsi" w:cstheme="minorHAnsi"/>
        </w:rPr>
        <w:t>figure out the syntax for the confusion matrix.</w:t>
      </w:r>
    </w:p>
    <w:p w14:paraId="6631656E" w14:textId="77777777" w:rsidR="009E7328" w:rsidRDefault="009E7328" w:rsidP="009E732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4316861" w14:textId="7A61FC6C" w:rsidR="009E7328" w:rsidRDefault="009E7328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54A07C26" w14:textId="4246CD21" w:rsidR="009E7328" w:rsidRDefault="009E7328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syntax for the confusion matrix: </w:t>
      </w:r>
    </w:p>
    <w:p w14:paraId="0D7CD5A6" w14:textId="511C0E30" w:rsidR="0033694A" w:rsidRDefault="009D5877" w:rsidP="0033694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SVM </w:t>
      </w:r>
      <w:r w:rsidR="0033694A">
        <w:rPr>
          <w:rFonts w:asciiTheme="minorHAnsi" w:hAnsiTheme="minorHAnsi" w:cstheme="minorHAnsi"/>
        </w:rPr>
        <w:t xml:space="preserve">Confusion Matrix </w:t>
      </w:r>
    </w:p>
    <w:p w14:paraId="02C55D25" w14:textId="2E6D04ED" w:rsidR="009D5877" w:rsidRDefault="00646953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646953">
        <w:rPr>
          <w:rFonts w:asciiTheme="minorHAnsi" w:hAnsiTheme="minorHAnsi" w:cstheme="minorHAnsi"/>
        </w:rPr>
        <w:drawing>
          <wp:inline distT="0" distB="0" distL="0" distR="0" wp14:anchorId="2762C50D" wp14:editId="020CA4C1">
            <wp:extent cx="2616200" cy="2533616"/>
            <wp:effectExtent l="0" t="0" r="0" b="635"/>
            <wp:docPr id="1542434986" name="Picture 1" descr="A chart of a confused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34986" name="Picture 1" descr="A chart of a confused matri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1" cy="25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F85B" w14:textId="77777777" w:rsidR="009D5877" w:rsidRDefault="009D5877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420BD6A7" w14:textId="617C9BB0" w:rsidR="009D5877" w:rsidRDefault="009D5877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Logistic Regression: </w:t>
      </w:r>
    </w:p>
    <w:p w14:paraId="7258EAFC" w14:textId="77777777" w:rsidR="00646953" w:rsidRDefault="00646953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08A2628D" w14:textId="3F082228" w:rsidR="00646953" w:rsidRDefault="008D52BE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8D52BE">
        <w:rPr>
          <w:rFonts w:asciiTheme="minorHAnsi" w:hAnsiTheme="minorHAnsi" w:cstheme="minorHAnsi"/>
        </w:rPr>
        <w:lastRenderedPageBreak/>
        <w:drawing>
          <wp:inline distT="0" distB="0" distL="0" distR="0" wp14:anchorId="36132C74" wp14:editId="4DD5669E">
            <wp:extent cx="2907007" cy="2774950"/>
            <wp:effectExtent l="0" t="0" r="8255" b="6350"/>
            <wp:docPr id="278617735" name="Picture 1" descr="A chart of a confused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7735" name="Picture 1" descr="A chart of a confused matrix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500" cy="27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F9D" w14:textId="77777777" w:rsidR="009D5877" w:rsidRDefault="009D5877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48AA7C87" w14:textId="51E88D2B" w:rsidR="009D5877" w:rsidRDefault="009D5877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Gaussian: </w:t>
      </w:r>
    </w:p>
    <w:p w14:paraId="16155891" w14:textId="77777777" w:rsidR="008D52BE" w:rsidRDefault="008D52BE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577F8B5A" w14:textId="600D42AC" w:rsidR="008D52BE" w:rsidRDefault="00467DC6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 w:rsidRPr="00467DC6">
        <w:rPr>
          <w:rFonts w:asciiTheme="minorHAnsi" w:hAnsiTheme="minorHAnsi" w:cstheme="minorHAnsi"/>
        </w:rPr>
        <w:drawing>
          <wp:inline distT="0" distB="0" distL="0" distR="0" wp14:anchorId="77C3B0CC" wp14:editId="7A77CA57">
            <wp:extent cx="2800101" cy="2679700"/>
            <wp:effectExtent l="0" t="0" r="635" b="6350"/>
            <wp:docPr id="666161766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1766" name="Picture 1" descr="A diagram of a confused matri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737" cy="26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789" w14:textId="77777777" w:rsidR="00467DC6" w:rsidRDefault="00467DC6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1AC3DCF6" w14:textId="77777777" w:rsidR="00467DC6" w:rsidRDefault="00467DC6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</w:p>
    <w:p w14:paraId="197D13BD" w14:textId="1A3E76EF" w:rsidR="00467DC6" w:rsidRPr="009E7328" w:rsidRDefault="00467DC6" w:rsidP="009E732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diagonal values of the correctly predicted instances: it can be concluded that across classifiers the digit 4 was the hardest to recognize.</w:t>
      </w:r>
    </w:p>
    <w:p w14:paraId="77B47554" w14:textId="7A1C0D50" w:rsidR="00471C1E" w:rsidRDefault="00471C1E" w:rsidP="00471C1E">
      <w:pPr>
        <w:rPr>
          <w:rFonts w:asciiTheme="minorHAnsi" w:hAnsiTheme="minorHAnsi" w:cstheme="minorHAnsi"/>
        </w:rPr>
      </w:pPr>
    </w:p>
    <w:p w14:paraId="2137A6E8" w14:textId="7445C86B" w:rsidR="00471C1E" w:rsidRPr="00471C1E" w:rsidRDefault="00471C1E" w:rsidP="00471C1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refer to the following documentation for more information about </w:t>
      </w:r>
      <w:proofErr w:type="spellStart"/>
      <w:r>
        <w:rPr>
          <w:rFonts w:asciiTheme="minorHAnsi" w:hAnsiTheme="minorHAnsi" w:cstheme="minorHAnsi"/>
        </w:rPr>
        <w:t>SKLearn</w:t>
      </w:r>
      <w:proofErr w:type="spellEnd"/>
      <w:r>
        <w:rPr>
          <w:rFonts w:asciiTheme="minorHAnsi" w:hAnsiTheme="minorHAnsi" w:cstheme="minorHAnsi"/>
        </w:rPr>
        <w:t xml:space="preserve"> syntax.</w:t>
      </w:r>
    </w:p>
    <w:p w14:paraId="5D3C4887" w14:textId="5B982AF2" w:rsidR="00937984" w:rsidRPr="008B19ED" w:rsidRDefault="00937984" w:rsidP="00776BF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B19ED">
        <w:rPr>
          <w:rFonts w:asciiTheme="minorHAnsi" w:hAnsiTheme="minorHAnsi" w:cstheme="minorHAnsi"/>
        </w:rPr>
        <w:t xml:space="preserve">You can read about performance metrics at: </w:t>
      </w:r>
      <w:hyperlink r:id="rId11" w:history="1">
        <w:r w:rsidRPr="008B19ED">
          <w:rPr>
            <w:rFonts w:asciiTheme="minorHAnsi" w:hAnsiTheme="minorHAnsi" w:cstheme="minorHAnsi"/>
            <w:color w:val="0000FF"/>
            <w:u w:val="single"/>
          </w:rPr>
          <w:t>https://en.wikipedia.org/wiki/Confusion_matrix</w:t>
        </w:r>
      </w:hyperlink>
    </w:p>
    <w:p w14:paraId="38EB5CF6" w14:textId="77777777" w:rsidR="00C92744" w:rsidRPr="00776BF6" w:rsidRDefault="00937984" w:rsidP="00776BF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776BF6">
        <w:rPr>
          <w:rFonts w:asciiTheme="minorHAnsi" w:hAnsiTheme="minorHAnsi" w:cstheme="minorHAnsi"/>
        </w:rPr>
        <w:t>SKLearn</w:t>
      </w:r>
      <w:proofErr w:type="spellEnd"/>
      <w:r w:rsidRPr="00776BF6">
        <w:rPr>
          <w:rFonts w:asciiTheme="minorHAnsi" w:hAnsiTheme="minorHAnsi" w:cstheme="minorHAnsi"/>
        </w:rPr>
        <w:t xml:space="preserve"> contains functions to compute these metrics: </w:t>
      </w:r>
    </w:p>
    <w:p w14:paraId="4F06007C" w14:textId="3F5AE373" w:rsidR="00937984" w:rsidRDefault="00471C1E" w:rsidP="00471C1E">
      <w:pPr>
        <w:pStyle w:val="ListParagraph"/>
        <w:ind w:left="1080" w:firstLine="360"/>
        <w:rPr>
          <w:rFonts w:asciiTheme="minorHAnsi" w:hAnsiTheme="minorHAnsi" w:cstheme="minorHAnsi"/>
        </w:rPr>
      </w:pPr>
      <w:hyperlink r:id="rId12" w:anchor="sklearn-metrics-metrics" w:history="1">
        <w:r w:rsidRPr="00D765D0">
          <w:rPr>
            <w:rStyle w:val="Hyperlink"/>
            <w:rFonts w:asciiTheme="minorHAnsi" w:hAnsiTheme="minorHAnsi" w:cstheme="minorHAnsi"/>
          </w:rPr>
          <w:t>https://scikit-learn.org/stable/modules/classes.html#sklearn-metrics-metrics</w:t>
        </w:r>
      </w:hyperlink>
    </w:p>
    <w:p w14:paraId="04A3CFBB" w14:textId="77777777" w:rsidR="00776BF6" w:rsidRDefault="00776BF6" w:rsidP="00776BF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776BF6">
        <w:rPr>
          <w:rFonts w:asciiTheme="minorHAnsi" w:hAnsiTheme="minorHAnsi" w:cstheme="minorHAnsi"/>
        </w:rPr>
        <w:t>SKLearn</w:t>
      </w:r>
      <w:proofErr w:type="spellEnd"/>
      <w:r w:rsidRPr="00776B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digits dataset information: </w:t>
      </w:r>
    </w:p>
    <w:p w14:paraId="7FEF9DA2" w14:textId="2B0C29CF" w:rsidR="00776BF6" w:rsidRDefault="00776BF6" w:rsidP="00776BF6">
      <w:pPr>
        <w:pStyle w:val="ListParagraph"/>
        <w:ind w:left="1440"/>
        <w:rPr>
          <w:rFonts w:asciiTheme="minorHAnsi" w:hAnsiTheme="minorHAnsi" w:cstheme="minorHAnsi"/>
        </w:rPr>
      </w:pPr>
      <w:hyperlink r:id="rId13" w:history="1">
        <w:r w:rsidRPr="00D765D0">
          <w:rPr>
            <w:rStyle w:val="Hyperlink"/>
            <w:rFonts w:asciiTheme="minorHAnsi" w:hAnsiTheme="minorHAnsi" w:cstheme="minorHAnsi"/>
          </w:rPr>
          <w:t>https://scikit-learn.org/stable/modules/generated/sklearn.datasets.load_digits.html</w:t>
        </w:r>
      </w:hyperlink>
    </w:p>
    <w:p w14:paraId="71AD2A0C" w14:textId="77777777" w:rsidR="00776BF6" w:rsidRPr="00776BF6" w:rsidRDefault="00776BF6" w:rsidP="00776BF6">
      <w:pPr>
        <w:pStyle w:val="ListParagraph"/>
        <w:ind w:left="1440"/>
        <w:rPr>
          <w:rFonts w:asciiTheme="minorHAnsi" w:hAnsiTheme="minorHAnsi" w:cstheme="minorHAnsi"/>
        </w:rPr>
      </w:pPr>
    </w:p>
    <w:p w14:paraId="0B28D7FA" w14:textId="77777777" w:rsidR="00776BF6" w:rsidRPr="008B19ED" w:rsidRDefault="00776BF6" w:rsidP="00C92744">
      <w:pPr>
        <w:pStyle w:val="ListParagraph"/>
        <w:ind w:left="1080"/>
        <w:rPr>
          <w:rFonts w:asciiTheme="minorHAnsi" w:hAnsiTheme="minorHAnsi" w:cstheme="minorHAnsi"/>
        </w:rPr>
      </w:pPr>
    </w:p>
    <w:p w14:paraId="0F2F7333" w14:textId="77777777" w:rsidR="00C92744" w:rsidRPr="008B19ED" w:rsidRDefault="00C92744" w:rsidP="00776BF6">
      <w:pPr>
        <w:pStyle w:val="ListParagraph"/>
        <w:ind w:left="1080"/>
        <w:rPr>
          <w:rFonts w:asciiTheme="minorHAnsi" w:hAnsiTheme="minorHAnsi" w:cstheme="minorHAnsi"/>
        </w:rPr>
      </w:pPr>
    </w:p>
    <w:p w14:paraId="4CFFB44E" w14:textId="77777777" w:rsidR="00DB558F" w:rsidRPr="008B19ED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E44BD40" w14:textId="77777777" w:rsidR="00DB558F" w:rsidRPr="008B19ED" w:rsidRDefault="00DB558F" w:rsidP="008B2AE0">
      <w:pPr>
        <w:rPr>
          <w:rFonts w:asciiTheme="minorHAnsi" w:hAnsiTheme="minorHAnsi" w:cstheme="minorHAnsi"/>
        </w:rPr>
      </w:pPr>
    </w:p>
    <w:sectPr w:rsidR="00DB558F" w:rsidRPr="008B19ED" w:rsidSect="00D835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05E3F" w14:textId="77777777" w:rsidR="00BF179C" w:rsidRDefault="00BF179C" w:rsidP="00546D23">
      <w:r>
        <w:separator/>
      </w:r>
    </w:p>
  </w:endnote>
  <w:endnote w:type="continuationSeparator" w:id="0">
    <w:p w14:paraId="41F87F4D" w14:textId="77777777" w:rsidR="00BF179C" w:rsidRDefault="00BF179C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30F9F" w14:textId="77777777" w:rsidR="007A2691" w:rsidRDefault="007A2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9BA62" w14:textId="77777777" w:rsidR="007A2691" w:rsidRDefault="007A26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BA540" w14:textId="77777777" w:rsidR="007A2691" w:rsidRDefault="007A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36DDF" w14:textId="77777777" w:rsidR="00BF179C" w:rsidRDefault="00BF179C" w:rsidP="00546D23">
      <w:r>
        <w:separator/>
      </w:r>
    </w:p>
  </w:footnote>
  <w:footnote w:type="continuationSeparator" w:id="0">
    <w:p w14:paraId="7F07988C" w14:textId="77777777" w:rsidR="00BF179C" w:rsidRDefault="00BF179C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79660" w14:textId="77777777" w:rsidR="007A2691" w:rsidRDefault="007A2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C032" w14:textId="7EC01924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H</w:t>
    </w:r>
    <w:r w:rsidR="00D339DD">
      <w:rPr>
        <w:rFonts w:asciiTheme="minorHAnsi" w:hAnsiTheme="minorHAnsi" w:cstheme="minorHAnsi"/>
      </w:rPr>
      <w:t>omework H</w:t>
    </w:r>
    <w:r w:rsidR="007A2691">
      <w:rPr>
        <w:rFonts w:asciiTheme="minorHAnsi" w:hAnsiTheme="minorHAnsi" w:cstheme="minorHAnsi"/>
      </w:rPr>
      <w:t>0</w:t>
    </w:r>
    <w:r w:rsidR="0020639A">
      <w:rPr>
        <w:rFonts w:asciiTheme="minorHAnsi" w:hAnsiTheme="minorHAnsi" w:cstheme="minorHAnsi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B5BE2" w14:textId="77777777" w:rsidR="007A2691" w:rsidRDefault="007A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13A32"/>
    <w:multiLevelType w:val="hybridMultilevel"/>
    <w:tmpl w:val="BB4004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A558ABD6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3CDB"/>
    <w:multiLevelType w:val="hybridMultilevel"/>
    <w:tmpl w:val="D45C54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2209"/>
    <w:multiLevelType w:val="hybridMultilevel"/>
    <w:tmpl w:val="BC4A1CD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745A54"/>
    <w:multiLevelType w:val="hybridMultilevel"/>
    <w:tmpl w:val="7C44BBF4"/>
    <w:lvl w:ilvl="0" w:tplc="FA1A6E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CE6144"/>
    <w:multiLevelType w:val="hybridMultilevel"/>
    <w:tmpl w:val="064275EC"/>
    <w:lvl w:ilvl="0" w:tplc="9FF4DFB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4AC7512"/>
    <w:multiLevelType w:val="hybridMultilevel"/>
    <w:tmpl w:val="07188F78"/>
    <w:lvl w:ilvl="0" w:tplc="91AAA7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410C7"/>
    <w:multiLevelType w:val="hybridMultilevel"/>
    <w:tmpl w:val="200CAEDE"/>
    <w:lvl w:ilvl="0" w:tplc="B558A5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63930">
    <w:abstractNumId w:val="6"/>
  </w:num>
  <w:num w:numId="2" w16cid:durableId="1724015227">
    <w:abstractNumId w:val="8"/>
  </w:num>
  <w:num w:numId="3" w16cid:durableId="503740832">
    <w:abstractNumId w:val="2"/>
  </w:num>
  <w:num w:numId="4" w16cid:durableId="207962662">
    <w:abstractNumId w:val="4"/>
  </w:num>
  <w:num w:numId="5" w16cid:durableId="523325363">
    <w:abstractNumId w:val="13"/>
  </w:num>
  <w:num w:numId="6" w16cid:durableId="1418358156">
    <w:abstractNumId w:val="1"/>
  </w:num>
  <w:num w:numId="7" w16cid:durableId="2070808318">
    <w:abstractNumId w:val="10"/>
  </w:num>
  <w:num w:numId="8" w16cid:durableId="1094008672">
    <w:abstractNumId w:val="5"/>
  </w:num>
  <w:num w:numId="9" w16cid:durableId="501818458">
    <w:abstractNumId w:val="0"/>
  </w:num>
  <w:num w:numId="10" w16cid:durableId="1224290150">
    <w:abstractNumId w:val="3"/>
  </w:num>
  <w:num w:numId="11" w16cid:durableId="735323500">
    <w:abstractNumId w:val="12"/>
  </w:num>
  <w:num w:numId="12" w16cid:durableId="1037707012">
    <w:abstractNumId w:val="7"/>
  </w:num>
  <w:num w:numId="13" w16cid:durableId="125320517">
    <w:abstractNumId w:val="9"/>
  </w:num>
  <w:num w:numId="14" w16cid:durableId="805850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2233A"/>
    <w:rsid w:val="000274B6"/>
    <w:rsid w:val="00052973"/>
    <w:rsid w:val="00067703"/>
    <w:rsid w:val="000A5B86"/>
    <w:rsid w:val="000B7FB1"/>
    <w:rsid w:val="000F42DD"/>
    <w:rsid w:val="000F4C59"/>
    <w:rsid w:val="00100E8A"/>
    <w:rsid w:val="00110146"/>
    <w:rsid w:val="00127712"/>
    <w:rsid w:val="00144A7C"/>
    <w:rsid w:val="00150885"/>
    <w:rsid w:val="001545F1"/>
    <w:rsid w:val="00165D57"/>
    <w:rsid w:val="00191CFC"/>
    <w:rsid w:val="001A4D8B"/>
    <w:rsid w:val="001B2EB2"/>
    <w:rsid w:val="001C124A"/>
    <w:rsid w:val="001E10F1"/>
    <w:rsid w:val="001F47A5"/>
    <w:rsid w:val="0020639A"/>
    <w:rsid w:val="00214CBE"/>
    <w:rsid w:val="00216306"/>
    <w:rsid w:val="00216DB1"/>
    <w:rsid w:val="00221D78"/>
    <w:rsid w:val="00223FD2"/>
    <w:rsid w:val="002323C2"/>
    <w:rsid w:val="00262864"/>
    <w:rsid w:val="00265898"/>
    <w:rsid w:val="002A04F9"/>
    <w:rsid w:val="002A4567"/>
    <w:rsid w:val="002B74FA"/>
    <w:rsid w:val="002D37D0"/>
    <w:rsid w:val="002D7134"/>
    <w:rsid w:val="002F5551"/>
    <w:rsid w:val="002F64D5"/>
    <w:rsid w:val="00312D41"/>
    <w:rsid w:val="00324464"/>
    <w:rsid w:val="00326240"/>
    <w:rsid w:val="0033694A"/>
    <w:rsid w:val="003520E4"/>
    <w:rsid w:val="0035281B"/>
    <w:rsid w:val="00372CBC"/>
    <w:rsid w:val="003B02F0"/>
    <w:rsid w:val="003B451E"/>
    <w:rsid w:val="003B670A"/>
    <w:rsid w:val="0044527B"/>
    <w:rsid w:val="00460AD4"/>
    <w:rsid w:val="00466711"/>
    <w:rsid w:val="00467DC6"/>
    <w:rsid w:val="00471C1E"/>
    <w:rsid w:val="004932A9"/>
    <w:rsid w:val="00495A6A"/>
    <w:rsid w:val="00497E7C"/>
    <w:rsid w:val="004B37AF"/>
    <w:rsid w:val="004C274A"/>
    <w:rsid w:val="004D1559"/>
    <w:rsid w:val="004D23B1"/>
    <w:rsid w:val="004D7E14"/>
    <w:rsid w:val="004E3D2F"/>
    <w:rsid w:val="004E52DD"/>
    <w:rsid w:val="00502B65"/>
    <w:rsid w:val="00531D79"/>
    <w:rsid w:val="00533600"/>
    <w:rsid w:val="00534B2A"/>
    <w:rsid w:val="005428A5"/>
    <w:rsid w:val="00546D23"/>
    <w:rsid w:val="00584F9D"/>
    <w:rsid w:val="005E162E"/>
    <w:rsid w:val="005E2F62"/>
    <w:rsid w:val="00602EAD"/>
    <w:rsid w:val="0063341F"/>
    <w:rsid w:val="00646953"/>
    <w:rsid w:val="00666F04"/>
    <w:rsid w:val="00684545"/>
    <w:rsid w:val="006A265F"/>
    <w:rsid w:val="006F4C66"/>
    <w:rsid w:val="006F5659"/>
    <w:rsid w:val="0074698B"/>
    <w:rsid w:val="0075024B"/>
    <w:rsid w:val="00776BF6"/>
    <w:rsid w:val="00782817"/>
    <w:rsid w:val="007A2691"/>
    <w:rsid w:val="007B27EE"/>
    <w:rsid w:val="007D6A33"/>
    <w:rsid w:val="007E6AD8"/>
    <w:rsid w:val="007F10A9"/>
    <w:rsid w:val="00806152"/>
    <w:rsid w:val="0081315D"/>
    <w:rsid w:val="00831B13"/>
    <w:rsid w:val="00836B0D"/>
    <w:rsid w:val="008507B6"/>
    <w:rsid w:val="008759E9"/>
    <w:rsid w:val="008B19ED"/>
    <w:rsid w:val="008B2AE0"/>
    <w:rsid w:val="008C336F"/>
    <w:rsid w:val="008C6FCB"/>
    <w:rsid w:val="008D1D4C"/>
    <w:rsid w:val="008D52BE"/>
    <w:rsid w:val="008E28F8"/>
    <w:rsid w:val="008E3D6B"/>
    <w:rsid w:val="00906C06"/>
    <w:rsid w:val="00907E8E"/>
    <w:rsid w:val="00911AC6"/>
    <w:rsid w:val="00913E09"/>
    <w:rsid w:val="00931A44"/>
    <w:rsid w:val="00937984"/>
    <w:rsid w:val="00946862"/>
    <w:rsid w:val="00957A51"/>
    <w:rsid w:val="009745D9"/>
    <w:rsid w:val="00975B49"/>
    <w:rsid w:val="009801BF"/>
    <w:rsid w:val="009A41BF"/>
    <w:rsid w:val="009D5877"/>
    <w:rsid w:val="009E7328"/>
    <w:rsid w:val="00A03F54"/>
    <w:rsid w:val="00A82A60"/>
    <w:rsid w:val="00A83125"/>
    <w:rsid w:val="00AB3B50"/>
    <w:rsid w:val="00AD5FA3"/>
    <w:rsid w:val="00AE4DAD"/>
    <w:rsid w:val="00B00253"/>
    <w:rsid w:val="00B01268"/>
    <w:rsid w:val="00B2046F"/>
    <w:rsid w:val="00B22CFE"/>
    <w:rsid w:val="00B3087D"/>
    <w:rsid w:val="00B321DE"/>
    <w:rsid w:val="00B4602B"/>
    <w:rsid w:val="00B47D68"/>
    <w:rsid w:val="00B532EA"/>
    <w:rsid w:val="00B70F3B"/>
    <w:rsid w:val="00B92C5E"/>
    <w:rsid w:val="00B96ADB"/>
    <w:rsid w:val="00BA5015"/>
    <w:rsid w:val="00BA58D2"/>
    <w:rsid w:val="00BC232F"/>
    <w:rsid w:val="00BD3148"/>
    <w:rsid w:val="00BE3EB8"/>
    <w:rsid w:val="00BE69B6"/>
    <w:rsid w:val="00BF179C"/>
    <w:rsid w:val="00BF24F7"/>
    <w:rsid w:val="00C35F68"/>
    <w:rsid w:val="00C4562E"/>
    <w:rsid w:val="00C56FE9"/>
    <w:rsid w:val="00C6327C"/>
    <w:rsid w:val="00C81FCA"/>
    <w:rsid w:val="00C922E2"/>
    <w:rsid w:val="00C92744"/>
    <w:rsid w:val="00C96E08"/>
    <w:rsid w:val="00CC09CD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666CB"/>
    <w:rsid w:val="00D7719B"/>
    <w:rsid w:val="00D835A7"/>
    <w:rsid w:val="00DB558F"/>
    <w:rsid w:val="00DB7DEC"/>
    <w:rsid w:val="00DD1AB3"/>
    <w:rsid w:val="00DE51B6"/>
    <w:rsid w:val="00E23CD7"/>
    <w:rsid w:val="00E30DAF"/>
    <w:rsid w:val="00E34C73"/>
    <w:rsid w:val="00E504E3"/>
    <w:rsid w:val="00E52280"/>
    <w:rsid w:val="00E55674"/>
    <w:rsid w:val="00E6152B"/>
    <w:rsid w:val="00E87572"/>
    <w:rsid w:val="00EB44E1"/>
    <w:rsid w:val="00F06BC2"/>
    <w:rsid w:val="00F10442"/>
    <w:rsid w:val="00F12FAD"/>
    <w:rsid w:val="00F2331D"/>
    <w:rsid w:val="00F2500B"/>
    <w:rsid w:val="00F41AFA"/>
    <w:rsid w:val="00F74EA7"/>
    <w:rsid w:val="00FA0C98"/>
    <w:rsid w:val="00FA505C"/>
    <w:rsid w:val="00FB21C7"/>
    <w:rsid w:val="00FB32D0"/>
    <w:rsid w:val="00FC31B8"/>
    <w:rsid w:val="00FD2465"/>
    <w:rsid w:val="00FF23F3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5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7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kit-learn.org/stable/modules/generated/sklearn.datasets.load_digits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modules/classes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fusion_matri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Gerald Oon</cp:lastModifiedBy>
  <cp:revision>3</cp:revision>
  <dcterms:created xsi:type="dcterms:W3CDTF">2024-10-07T16:54:00Z</dcterms:created>
  <dcterms:modified xsi:type="dcterms:W3CDTF">2024-10-07T17:22:00Z</dcterms:modified>
</cp:coreProperties>
</file>