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E0" w:rsidRDefault="00A640E0" w:rsidP="00A640E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Resource Management GUI will only be used by administrat</w:t>
      </w:r>
      <w:r w:rsidR="00B03028">
        <w:rPr>
          <w:iCs/>
        </w:rPr>
        <w:t>rative users</w:t>
      </w:r>
      <w:r>
        <w:rPr>
          <w:iCs/>
        </w:rPr>
        <w:t xml:space="preserve"> of the ISTS.</w:t>
      </w:r>
      <w:r w:rsidR="00B03028">
        <w:rPr>
          <w:iCs/>
        </w:rPr>
        <w:t xml:space="preserve"> </w:t>
      </w:r>
      <w:r w:rsidR="00445CFD">
        <w:rPr>
          <w:iCs/>
        </w:rPr>
        <w:t>When users first sign</w:t>
      </w:r>
      <w:r w:rsidR="00D670EC">
        <w:rPr>
          <w:iCs/>
        </w:rPr>
        <w:t>-in to the service,</w:t>
      </w:r>
      <w:r w:rsidR="00445CFD">
        <w:rPr>
          <w:iCs/>
        </w:rPr>
        <w:t xml:space="preserve"> the </w:t>
      </w:r>
      <w:r w:rsidR="00D670EC">
        <w:rPr>
          <w:iCs/>
        </w:rPr>
        <w:t>most up-to-date</w:t>
      </w:r>
      <w:r w:rsidR="00445CFD">
        <w:rPr>
          <w:iCs/>
        </w:rPr>
        <w:t xml:space="preserve"> Resource </w:t>
      </w:r>
      <w:r w:rsidR="00D670EC">
        <w:rPr>
          <w:iCs/>
        </w:rPr>
        <w:t>M</w:t>
      </w:r>
      <w:r w:rsidR="00445CFD">
        <w:rPr>
          <w:iCs/>
        </w:rPr>
        <w:t xml:space="preserve">anagement data is automatically downloaded from the remote persistent storage </w:t>
      </w:r>
      <w:r w:rsidR="00850B01">
        <w:rPr>
          <w:iCs/>
        </w:rPr>
        <w:t xml:space="preserve">location </w:t>
      </w:r>
      <w:r w:rsidR="00445CFD">
        <w:rPr>
          <w:iCs/>
        </w:rPr>
        <w:t>on the IPFS</w:t>
      </w:r>
      <w:r w:rsidR="00D670EC">
        <w:rPr>
          <w:iCs/>
        </w:rPr>
        <w:t xml:space="preserve"> to local memory</w:t>
      </w:r>
      <w:r w:rsidR="00445CFD">
        <w:rPr>
          <w:iCs/>
        </w:rPr>
        <w:t xml:space="preserve">. </w:t>
      </w:r>
      <w:r w:rsidR="00A652A9">
        <w:rPr>
          <w:iCs/>
        </w:rPr>
        <w:t xml:space="preserve">Below is what the main menu screen of the UI should </w:t>
      </w:r>
      <w:r w:rsidR="006B4D3B">
        <w:rPr>
          <w:iCs/>
        </w:rPr>
        <w:t xml:space="preserve">approximately </w:t>
      </w:r>
      <w:r w:rsidR="00A652A9">
        <w:rPr>
          <w:iCs/>
        </w:rPr>
        <w:t>look like: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2D237C" w:rsidRDefault="00D11909" w:rsidP="002D237C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478145" cy="54781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E0" w:rsidRDefault="00A640E0" w:rsidP="00A640E0">
      <w:r>
        <w:t xml:space="preserve">Caption: </w:t>
      </w:r>
      <w:r w:rsidR="00ED7A42">
        <w:t>The main menu screen of the Resource Management service UI.</w:t>
      </w:r>
    </w:p>
    <w:p w:rsidR="00ED7A42" w:rsidRDefault="00ED7A42" w:rsidP="00A640E0"/>
    <w:p w:rsidR="00ED7A42" w:rsidRDefault="006B4D3B" w:rsidP="00A640E0">
      <w:r>
        <w:t xml:space="preserve">The </w:t>
      </w:r>
      <w:r w:rsidR="00992B04">
        <w:t xml:space="preserve">middle </w:t>
      </w:r>
      <w:r>
        <w:t xml:space="preserve">left column of buttons </w:t>
      </w:r>
      <w:r w:rsidR="00522ED9">
        <w:t xml:space="preserve"> on the main menu </w:t>
      </w:r>
      <w:r>
        <w:t xml:space="preserve">that </w:t>
      </w:r>
      <w:r w:rsidR="006112F0">
        <w:t xml:space="preserve">allow the user to </w:t>
      </w:r>
      <w:r>
        <w:t xml:space="preserve">define the state of </w:t>
      </w:r>
      <w:r w:rsidR="00445CFD">
        <w:t xml:space="preserve">each of </w:t>
      </w:r>
      <w:r>
        <w:t>the resources when clicked on bring up a form</w:t>
      </w:r>
      <w:r w:rsidR="00AA0CEB">
        <w:t xml:space="preserve"> window</w:t>
      </w:r>
      <w:r>
        <w:t xml:space="preserve"> </w:t>
      </w:r>
      <w:r w:rsidR="00AA0CEB">
        <w:t xml:space="preserve">that should look approximately like the </w:t>
      </w:r>
      <w:r>
        <w:t>following:</w:t>
      </w:r>
    </w:p>
    <w:p w:rsidR="00A640E0" w:rsidRDefault="00A640E0" w:rsidP="00A640E0"/>
    <w:p w:rsidR="0084482C" w:rsidRDefault="0084482C" w:rsidP="0084482C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3141345" cy="3378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B4D3B">
        <w:t>The</w:t>
      </w:r>
      <w:r w:rsidR="008136BC">
        <w:t xml:space="preserve"> generic</w:t>
      </w:r>
      <w:r w:rsidR="006B4D3B">
        <w:t xml:space="preserve"> “Define &lt;Resource&gt;” form of the Resource Management GUI. It allows users to </w:t>
      </w:r>
      <w:r w:rsidR="00482696">
        <w:t>create</w:t>
      </w:r>
      <w:r w:rsidR="006B4D3B">
        <w:t xml:space="preserve"> resources.</w:t>
      </w:r>
    </w:p>
    <w:p w:rsidR="00A640E0" w:rsidRDefault="00A640E0" w:rsidP="00A640E0"/>
    <w:p w:rsidR="006B4D3B" w:rsidRDefault="00AA0CEB" w:rsidP="00A640E0">
      <w:r>
        <w:t>The</w:t>
      </w:r>
      <w:r w:rsidR="00992B04">
        <w:t xml:space="preserve"> middle</w:t>
      </w:r>
      <w:r>
        <w:t xml:space="preserve"> right column of buttons </w:t>
      </w:r>
      <w:r w:rsidR="0050313B">
        <w:t xml:space="preserve">on the main menu </w:t>
      </w:r>
      <w:r>
        <w:t xml:space="preserve">that show the state of </w:t>
      </w:r>
      <w:r w:rsidR="00445CFD">
        <w:t xml:space="preserve">each of </w:t>
      </w:r>
      <w:r>
        <w:t>the resources when clicked on bring up a form window that should look approximately like the following:</w:t>
      </w:r>
    </w:p>
    <w:p w:rsidR="006B4D3B" w:rsidRDefault="006B4D3B" w:rsidP="00A640E0"/>
    <w:p w:rsidR="0084482C" w:rsidRDefault="0084482C" w:rsidP="0084482C">
      <w:pPr>
        <w:jc w:val="center"/>
      </w:pPr>
      <w:r>
        <w:rPr>
          <w:noProof/>
        </w:rPr>
        <w:drawing>
          <wp:inline distT="0" distB="0" distL="0" distR="0">
            <wp:extent cx="5943600" cy="2243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070B5">
        <w:t>The</w:t>
      </w:r>
      <w:r w:rsidR="0050313B">
        <w:t xml:space="preserve"> generic</w:t>
      </w:r>
      <w:r w:rsidR="006070B5">
        <w:t xml:space="preserve"> “Show &lt;Resource&gt;” form of the Resource Management GUI. It allows users to view, update, and delete resources.</w:t>
      </w:r>
      <w:r w:rsidR="00416D77">
        <w:t xml:space="preserve"> When clicking on an edit button, the corresponding resource’s “Define &lt;Resource&gt;” form should be brought up</w:t>
      </w:r>
      <w:r w:rsidR="005808A9">
        <w:t xml:space="preserve"> in a new window</w:t>
      </w:r>
      <w:r w:rsidR="001C2692">
        <w:t xml:space="preserve"> to allow for editing.</w:t>
      </w:r>
      <w:r w:rsidR="00416D77">
        <w:t xml:space="preserve"> </w:t>
      </w:r>
    </w:p>
    <w:p w:rsidR="00DF4288" w:rsidRDefault="00DF4288" w:rsidP="00A640E0"/>
    <w:p w:rsidR="00CF1683" w:rsidRDefault="00416B55" w:rsidP="00801305">
      <w:r>
        <w:t>The bottom two rows of buttons</w:t>
      </w:r>
      <w:r w:rsidR="00DC46F0">
        <w:t xml:space="preserve"> in the main menu</w:t>
      </w:r>
      <w:r>
        <w:t xml:space="preserve"> involve functions that perform or provide support for some type of behavior on or manipulation of resource data</w:t>
      </w:r>
      <w:r w:rsidR="00992B04">
        <w:t>. For instance, t</w:t>
      </w:r>
      <w:r w:rsidR="00801305">
        <w:t xml:space="preserve">he “ISTS </w:t>
      </w:r>
      <w:r w:rsidR="00801305">
        <w:lastRenderedPageBreak/>
        <w:t xml:space="preserve">Entities Inventory” button </w:t>
      </w:r>
      <w:r>
        <w:t>brings up a window that shows an organized</w:t>
      </w:r>
      <w:r w:rsidR="00E51DF8">
        <w:t xml:space="preserve"> form</w:t>
      </w:r>
      <w:r>
        <w:t xml:space="preserve"> </w:t>
      </w:r>
      <w:r w:rsidR="00B01463">
        <w:t xml:space="preserve">view of the people and teams that make of the ISTS organization. This could be used to </w:t>
      </w:r>
      <w:r w:rsidR="00E51DF8">
        <w:t>organize groups of people, e.g., flight crews and passengers, in order to support managing flights.</w:t>
      </w:r>
      <w:r w:rsidR="00992B04">
        <w:t xml:space="preserve"> </w:t>
      </w:r>
      <w:r w:rsidR="00220FA0">
        <w:t>More</w:t>
      </w:r>
      <w:r w:rsidR="00992B04">
        <w:t xml:space="preserve"> interactive functionality</w:t>
      </w:r>
      <w:r w:rsidR="00220FA0">
        <w:t xml:space="preserve"> could also be included</w:t>
      </w:r>
      <w:r w:rsidR="00992B04">
        <w:t>.</w:t>
      </w:r>
    </w:p>
    <w:p w:rsidR="00B1730E" w:rsidRDefault="00B1730E" w:rsidP="00801305"/>
    <w:p w:rsidR="00B1730E" w:rsidRDefault="00B1730E" w:rsidP="00801305">
      <w:r>
        <w:t xml:space="preserve">The top row of buttons </w:t>
      </w:r>
      <w:r w:rsidR="00A972F9">
        <w:t xml:space="preserve">on the main menu </w:t>
      </w:r>
      <w:r>
        <w:t>are for navigational purposes such as directing users to other ISTS services or logging out.</w:t>
      </w:r>
    </w:p>
    <w:p w:rsidR="009D31EA" w:rsidRDefault="009D31EA" w:rsidP="00801305"/>
    <w:p w:rsidR="009D31EA" w:rsidRDefault="009D31EA" w:rsidP="00801305">
      <w:r>
        <w:t>The “Create Event” button on the main menu,</w:t>
      </w:r>
      <w:r w:rsidR="004B5393">
        <w:t xml:space="preserve"> </w:t>
      </w:r>
      <w:r w:rsidR="006112F0">
        <w:t xml:space="preserve">brings up a form that </w:t>
      </w:r>
      <w:r w:rsidR="004B5393">
        <w:t xml:space="preserve">allows the user to create/simultate an event </w:t>
      </w:r>
      <w:r w:rsidR="00C874F8">
        <w:t>by typing in an event with the</w:t>
      </w:r>
      <w:r w:rsidR="004B5393">
        <w:t xml:space="preserve"> appropriate event syntax.</w:t>
      </w:r>
    </w:p>
    <w:p w:rsidR="00305020" w:rsidRDefault="00305020" w:rsidP="00801305"/>
    <w:p w:rsidR="00305020" w:rsidRDefault="00305020" w:rsidP="0030502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305020" w:rsidRDefault="00305020" w:rsidP="003050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C1A0F" w:rsidRPr="00AC1A0F" w:rsidRDefault="00914453" w:rsidP="00305020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Passenger (Non-Admin)</w:t>
      </w:r>
      <w:r w:rsidR="00AC1A0F" w:rsidRPr="00AC1A0F">
        <w:rPr>
          <w:b/>
          <w:bCs/>
          <w:iCs/>
          <w:sz w:val="23"/>
          <w:szCs w:val="23"/>
        </w:rPr>
        <w:t xml:space="preserve"> </w:t>
      </w:r>
      <w:r>
        <w:rPr>
          <w:b/>
          <w:bCs/>
          <w:iCs/>
          <w:sz w:val="23"/>
          <w:szCs w:val="23"/>
        </w:rPr>
        <w:t>GUI</w:t>
      </w:r>
    </w:p>
    <w:p w:rsidR="00AC1A0F" w:rsidRDefault="00AC1A0F" w:rsidP="00305020">
      <w:pPr>
        <w:rPr>
          <w:iCs/>
        </w:rPr>
      </w:pPr>
    </w:p>
    <w:p w:rsidR="00572109" w:rsidRDefault="00305020" w:rsidP="00305020">
      <w:pPr>
        <w:rPr>
          <w:iCs/>
        </w:rPr>
      </w:pPr>
      <w:r>
        <w:rPr>
          <w:iCs/>
        </w:rPr>
        <w:t>The Customer service GUI</w:t>
      </w:r>
      <w:r w:rsidR="00D670EC">
        <w:rPr>
          <w:iCs/>
        </w:rPr>
        <w:t xml:space="preserve"> will be used by passengers and administrators of the ISTS</w:t>
      </w:r>
      <w:r w:rsidR="001A308B">
        <w:rPr>
          <w:iCs/>
        </w:rPr>
        <w:t xml:space="preserve"> and is the main point of entry into the service</w:t>
      </w:r>
      <w:r w:rsidR="00D670EC">
        <w:rPr>
          <w:iCs/>
        </w:rPr>
        <w:t>.</w:t>
      </w:r>
      <w:r w:rsidR="001A308B">
        <w:rPr>
          <w:iCs/>
        </w:rPr>
        <w:t xml:space="preserve"> Administrators can navigate to the Resource Management, and Flight </w:t>
      </w:r>
      <w:r w:rsidR="009D5F50">
        <w:rPr>
          <w:iCs/>
        </w:rPr>
        <w:t>M</w:t>
      </w:r>
      <w:r w:rsidR="001A308B">
        <w:rPr>
          <w:iCs/>
        </w:rPr>
        <w:t>anager GUIs from it.</w:t>
      </w:r>
      <w:r w:rsidR="00D670EC">
        <w:rPr>
          <w:iCs/>
        </w:rPr>
        <w:t xml:space="preserve"> When users first sign-in to the service, the most up-to-date Customer service data </w:t>
      </w:r>
      <w:r w:rsidR="001A308B">
        <w:rPr>
          <w:iCs/>
        </w:rPr>
        <w:t xml:space="preserve">for the user </w:t>
      </w:r>
      <w:r w:rsidR="00D670EC">
        <w:rPr>
          <w:iCs/>
        </w:rPr>
        <w:t xml:space="preserve">is automatically downloaded from the remote persistent storage </w:t>
      </w:r>
      <w:r w:rsidR="0070739D">
        <w:rPr>
          <w:iCs/>
        </w:rPr>
        <w:t xml:space="preserve">location </w:t>
      </w:r>
      <w:r w:rsidR="00D670EC">
        <w:rPr>
          <w:iCs/>
        </w:rPr>
        <w:t xml:space="preserve">on the IPFS to local memory. Below is what the </w:t>
      </w:r>
      <w:r w:rsidR="00572109">
        <w:rPr>
          <w:iCs/>
        </w:rPr>
        <w:t>login/register form should approximately look like:</w:t>
      </w:r>
    </w:p>
    <w:p w:rsidR="00572109" w:rsidRDefault="00572109" w:rsidP="00305020">
      <w:pPr>
        <w:rPr>
          <w:iCs/>
        </w:rPr>
      </w:pPr>
    </w:p>
    <w:p w:rsidR="00CF2837" w:rsidRDefault="00CF2837" w:rsidP="000A0D33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2836545" cy="25317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1B" w:rsidRDefault="00572109" w:rsidP="00D23B1B">
      <w:r>
        <w:rPr>
          <w:iCs/>
        </w:rPr>
        <w:t>Caption:</w:t>
      </w:r>
      <w:r w:rsidR="00D23B1B">
        <w:rPr>
          <w:iCs/>
        </w:rPr>
        <w:t xml:space="preserve"> The login form for the Customer service GUI. </w:t>
      </w:r>
      <w:r w:rsidR="00D23B1B">
        <w:t xml:space="preserve">The “Click here to register.” link at the bottom opens up a “Define &lt;Customer object&gt;” form </w:t>
      </w:r>
      <w:r w:rsidR="000A0D33">
        <w:t xml:space="preserve">(defined </w:t>
      </w:r>
      <w:r w:rsidR="008C4F6A">
        <w:t>later in this section</w:t>
      </w:r>
      <w:r w:rsidR="000A0D33">
        <w:t xml:space="preserve">) </w:t>
      </w:r>
      <w:r w:rsidR="00D23B1B">
        <w:t>when clicked where passengers can fill out registration information to create an account.</w:t>
      </w:r>
    </w:p>
    <w:p w:rsidR="00572109" w:rsidRDefault="00572109" w:rsidP="00305020">
      <w:pPr>
        <w:rPr>
          <w:iCs/>
        </w:rPr>
      </w:pPr>
    </w:p>
    <w:p w:rsidR="00305020" w:rsidRDefault="001A308B" w:rsidP="00305020">
      <w:pPr>
        <w:rPr>
          <w:iCs/>
        </w:rPr>
      </w:pPr>
      <w:r>
        <w:rPr>
          <w:iCs/>
        </w:rPr>
        <w:t xml:space="preserve">After users login, they should be brought to the main menu. </w:t>
      </w:r>
      <w:r w:rsidR="004F28F9">
        <w:rPr>
          <w:iCs/>
        </w:rPr>
        <w:t xml:space="preserve">Below is what the </w:t>
      </w:r>
      <w:r w:rsidR="00D670EC">
        <w:rPr>
          <w:iCs/>
        </w:rPr>
        <w:t>main menu screen of the</w:t>
      </w:r>
      <w:r w:rsidR="00E0160D">
        <w:rPr>
          <w:iCs/>
        </w:rPr>
        <w:t xml:space="preserve"> Customer service</w:t>
      </w:r>
      <w:r w:rsidR="00D670EC">
        <w:rPr>
          <w:iCs/>
        </w:rPr>
        <w:t xml:space="preserve"> UI should approximately look like</w:t>
      </w:r>
      <w:r w:rsidR="004F28F9">
        <w:rPr>
          <w:iCs/>
        </w:rPr>
        <w:t>:</w:t>
      </w:r>
    </w:p>
    <w:p w:rsidR="004F28F9" w:rsidRDefault="004F28F9" w:rsidP="00305020">
      <w:pPr>
        <w:rPr>
          <w:iCs/>
        </w:rPr>
      </w:pPr>
    </w:p>
    <w:p w:rsidR="008F45D4" w:rsidRDefault="00AC245A" w:rsidP="00AC245A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F9" w:rsidRDefault="004F28F9" w:rsidP="00305020">
      <w:pPr>
        <w:rPr>
          <w:iCs/>
        </w:rPr>
      </w:pPr>
      <w:r>
        <w:rPr>
          <w:iCs/>
        </w:rPr>
        <w:t>Caption:</w:t>
      </w:r>
      <w:r w:rsidR="009A65A2">
        <w:rPr>
          <w:iCs/>
        </w:rPr>
        <w:t xml:space="preserve"> The main menu screen of the Customer service UI.</w:t>
      </w:r>
    </w:p>
    <w:p w:rsidR="005E6CA9" w:rsidRDefault="005E6CA9" w:rsidP="00305020">
      <w:pPr>
        <w:rPr>
          <w:iCs/>
        </w:rPr>
      </w:pPr>
    </w:p>
    <w:p w:rsidR="00AB1375" w:rsidRDefault="00AB1375" w:rsidP="00305020">
      <w:pPr>
        <w:rPr>
          <w:iCs/>
        </w:rPr>
      </w:pPr>
      <w:r>
        <w:rPr>
          <w:iCs/>
        </w:rPr>
        <w:t>The top left</w:t>
      </w:r>
      <w:r w:rsidR="00F2328D">
        <w:rPr>
          <w:iCs/>
        </w:rPr>
        <w:t xml:space="preserve"> </w:t>
      </w:r>
      <w:r w:rsidR="006112F0">
        <w:t>column of buttons</w:t>
      </w:r>
      <w:r w:rsidR="0099064A">
        <w:t xml:space="preserve"> on the main menu</w:t>
      </w:r>
      <w:r w:rsidR="006112F0">
        <w:t xml:space="preserve"> that </w:t>
      </w:r>
      <w:r w:rsidR="00C44F2C">
        <w:t>allow the user to create</w:t>
      </w:r>
      <w:r w:rsidR="006112F0">
        <w:t xml:space="preserve"> documents </w:t>
      </w:r>
      <w:r w:rsidR="006112F0">
        <w:t>when clicked on bring up a form window that should look approximately like the following</w:t>
      </w:r>
      <w:r w:rsidR="004E7F46">
        <w:t>:</w:t>
      </w:r>
    </w:p>
    <w:p w:rsidR="00B20D01" w:rsidRDefault="00B20D01" w:rsidP="00305020">
      <w:pPr>
        <w:rPr>
          <w:iCs/>
        </w:rPr>
      </w:pPr>
    </w:p>
    <w:p w:rsidR="00AA44BF" w:rsidRDefault="00B16FB0" w:rsidP="00B16FB0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4216400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BF" w:rsidRDefault="00AA44BF" w:rsidP="00305020">
      <w:pPr>
        <w:rPr>
          <w:iCs/>
        </w:rPr>
      </w:pPr>
      <w:r>
        <w:rPr>
          <w:iCs/>
        </w:rPr>
        <w:t>Caption:</w:t>
      </w:r>
      <w:r w:rsidR="00E93712">
        <w:rPr>
          <w:iCs/>
        </w:rPr>
        <w:t xml:space="preserve"> </w:t>
      </w:r>
      <w:r w:rsidR="00E93712">
        <w:t>The generic “Define &lt;</w:t>
      </w:r>
      <w:r w:rsidR="00E93712">
        <w:t>Customer Object</w:t>
      </w:r>
      <w:r w:rsidR="00E93712">
        <w:t xml:space="preserve">&gt;” form of the </w:t>
      </w:r>
      <w:r w:rsidR="00E93712">
        <w:t>Customer service</w:t>
      </w:r>
      <w:r w:rsidR="00E93712">
        <w:t xml:space="preserve"> GUI. It allows users to create </w:t>
      </w:r>
      <w:r w:rsidR="00E93712">
        <w:t>documents such as for discoveries they made on a trip</w:t>
      </w:r>
      <w:r w:rsidR="00E93712">
        <w:t>.</w:t>
      </w:r>
    </w:p>
    <w:p w:rsidR="00AB1375" w:rsidRDefault="00AB1375" w:rsidP="00305020">
      <w:pPr>
        <w:rPr>
          <w:iCs/>
        </w:rPr>
      </w:pPr>
    </w:p>
    <w:p w:rsidR="005E6CA9" w:rsidRDefault="005E6CA9" w:rsidP="00305020">
      <w:pPr>
        <w:rPr>
          <w:iCs/>
        </w:rPr>
      </w:pPr>
      <w:r>
        <w:rPr>
          <w:iCs/>
        </w:rPr>
        <w:t>For Customer objects that contain media</w:t>
      </w:r>
      <w:r w:rsidR="00735E2B">
        <w:rPr>
          <w:iCs/>
        </w:rPr>
        <w:t xml:space="preserve"> (e.g., Discovery)</w:t>
      </w:r>
      <w:r>
        <w:rPr>
          <w:iCs/>
        </w:rPr>
        <w:t>,</w:t>
      </w:r>
      <w:r w:rsidR="00735E2B">
        <w:rPr>
          <w:iCs/>
        </w:rPr>
        <w:t xml:space="preserve"> the</w:t>
      </w:r>
      <w:r>
        <w:rPr>
          <w:iCs/>
        </w:rPr>
        <w:t xml:space="preserve"> “Define &lt;Customer </w:t>
      </w:r>
      <w:r w:rsidR="00AA44BF">
        <w:rPr>
          <w:iCs/>
        </w:rPr>
        <w:t>O</w:t>
      </w:r>
      <w:r>
        <w:rPr>
          <w:iCs/>
        </w:rPr>
        <w:t xml:space="preserve">bject&gt;” form should include </w:t>
      </w:r>
      <w:r w:rsidR="00735E2B">
        <w:rPr>
          <w:iCs/>
        </w:rPr>
        <w:t>media management</w:t>
      </w:r>
      <w:r>
        <w:rPr>
          <w:iCs/>
        </w:rPr>
        <w:t xml:space="preserve"> </w:t>
      </w:r>
      <w:r w:rsidR="00153D8E">
        <w:rPr>
          <w:iCs/>
        </w:rPr>
        <w:t xml:space="preserve">functionality </w:t>
      </w:r>
      <w:r>
        <w:rPr>
          <w:iCs/>
        </w:rPr>
        <w:t>that should look approximately like the following:</w:t>
      </w:r>
    </w:p>
    <w:p w:rsidR="005E6CA9" w:rsidRDefault="005E6CA9" w:rsidP="00305020">
      <w:pPr>
        <w:rPr>
          <w:iCs/>
        </w:rPr>
      </w:pPr>
    </w:p>
    <w:p w:rsidR="00CB3A30" w:rsidRDefault="00850106" w:rsidP="00850106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01" w:rsidRDefault="005E6CA9" w:rsidP="00305020">
      <w:pPr>
        <w:rPr>
          <w:iCs/>
        </w:rPr>
      </w:pPr>
      <w:r>
        <w:rPr>
          <w:iCs/>
        </w:rPr>
        <w:t>Caption:</w:t>
      </w:r>
      <w:r w:rsidR="00894FFB">
        <w:rPr>
          <w:iCs/>
        </w:rPr>
        <w:t xml:space="preserve"> The upload-media functionality that’s included on forms for </w:t>
      </w:r>
      <w:r w:rsidR="00A15BE7">
        <w:rPr>
          <w:iCs/>
        </w:rPr>
        <w:t xml:space="preserve">defining </w:t>
      </w:r>
      <w:r w:rsidR="00894FFB">
        <w:rPr>
          <w:iCs/>
        </w:rPr>
        <w:t xml:space="preserve">Customer objects </w:t>
      </w:r>
      <w:r w:rsidR="00B32702">
        <w:rPr>
          <w:iCs/>
        </w:rPr>
        <w:t>that contain</w:t>
      </w:r>
      <w:r w:rsidR="00894FFB">
        <w:rPr>
          <w:iCs/>
        </w:rPr>
        <w:t xml:space="preserve"> media. Clicking on a thumbnail opens the media in another window for an enlarged view and/or to be listened to or read.</w:t>
      </w:r>
    </w:p>
    <w:p w:rsidR="00B20D01" w:rsidRDefault="00B20D01" w:rsidP="00305020">
      <w:pPr>
        <w:rPr>
          <w:iCs/>
        </w:rPr>
      </w:pPr>
    </w:p>
    <w:p w:rsidR="00506DA6" w:rsidRDefault="00B20D01" w:rsidP="00305020">
      <w:r>
        <w:rPr>
          <w:iCs/>
        </w:rPr>
        <w:t xml:space="preserve">The “Show &lt;Customer Object&gt;” buttons </w:t>
      </w:r>
      <w:r w:rsidR="00156F1A">
        <w:rPr>
          <w:iCs/>
        </w:rPr>
        <w:t xml:space="preserve">in the top middle column of the main menu </w:t>
      </w:r>
      <w:r>
        <w:t>show the state of each of the customer objects when clicked on</w:t>
      </w:r>
      <w:r w:rsidR="003D37A6">
        <w:t xml:space="preserve"> and</w:t>
      </w:r>
      <w:r>
        <w:t xml:space="preserve"> should bring up a form window that should look approximately like the following:</w:t>
      </w:r>
    </w:p>
    <w:p w:rsidR="00B20D01" w:rsidRDefault="00B20D01" w:rsidP="00305020"/>
    <w:p w:rsidR="00DC0E25" w:rsidRDefault="00B16FB0" w:rsidP="00F66DA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091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B0" w:rsidRDefault="00B16FB0" w:rsidP="00305020">
      <w:r>
        <w:t>Caption:</w:t>
      </w:r>
      <w:r w:rsidR="00A46BB9">
        <w:t xml:space="preserve"> </w:t>
      </w:r>
      <w:r w:rsidR="00A46BB9">
        <w:t>The generic “Show &lt;</w:t>
      </w:r>
      <w:r w:rsidR="00A46BB9">
        <w:t>Customer Object</w:t>
      </w:r>
      <w:r w:rsidR="00A46BB9">
        <w:t xml:space="preserve">&gt;” form of the </w:t>
      </w:r>
      <w:r w:rsidR="00A46BB9">
        <w:t>Customer service</w:t>
      </w:r>
      <w:r w:rsidR="00A46BB9">
        <w:t xml:space="preserve"> GUI. It allows users to view, update, and delete resources. When clicking on an edit button, the corresponding </w:t>
      </w:r>
      <w:r w:rsidR="00A46BB9">
        <w:t>Customer service object</w:t>
      </w:r>
      <w:r w:rsidR="00A46BB9">
        <w:t>’s “Define &lt;</w:t>
      </w:r>
      <w:r w:rsidR="00A46BB9">
        <w:t>Customer Object</w:t>
      </w:r>
      <w:r w:rsidR="00A46BB9">
        <w:t xml:space="preserve">&gt;” form should be brought up </w:t>
      </w:r>
      <w:r w:rsidR="00B45725">
        <w:t xml:space="preserve">in a new window </w:t>
      </w:r>
      <w:r w:rsidR="00A46BB9">
        <w:t>to allow for editing.</w:t>
      </w:r>
    </w:p>
    <w:p w:rsidR="00B16FB0" w:rsidRDefault="00B16FB0" w:rsidP="00305020"/>
    <w:p w:rsidR="00977C56" w:rsidRDefault="00DC0E25" w:rsidP="00977C56">
      <w:r>
        <w:t xml:space="preserve">The middle row of buttons (above the “Save Progress” button) </w:t>
      </w:r>
      <w:r w:rsidR="00EC3706">
        <w:t>in the main menu are</w:t>
      </w:r>
      <w:r>
        <w:t xml:space="preserve"> for browsing points of interest and flights, booking flights, and accessing important travel documents</w:t>
      </w:r>
      <w:r w:rsidR="003100D1">
        <w:t xml:space="preserve"> and flight information</w:t>
      </w:r>
      <w:r>
        <w:t xml:space="preserve"> </w:t>
      </w:r>
      <w:r w:rsidR="00FB6DC1">
        <w:t>after</w:t>
      </w:r>
      <w:r>
        <w:t xml:space="preserve"> book</w:t>
      </w:r>
      <w:r w:rsidR="00FB6DC1">
        <w:t xml:space="preserve">ing a </w:t>
      </w:r>
      <w:r>
        <w:t>flight.</w:t>
      </w:r>
      <w:r w:rsidR="0058407F">
        <w:t xml:space="preserve"> These can’t be edited by </w:t>
      </w:r>
      <w:r w:rsidR="00826D56">
        <w:t>passengers</w:t>
      </w:r>
      <w:r w:rsidR="0058407F">
        <w:t>; only read</w:t>
      </w:r>
      <w:r w:rsidR="0010191E">
        <w:t xml:space="preserve"> </w:t>
      </w:r>
      <w:r w:rsidR="003D37A6">
        <w:t>(</w:t>
      </w:r>
      <w:r w:rsidR="0010191E">
        <w:t>except passengers can upload their passport and visa information on the form that opens when they click on the “Show Travel Documents” button</w:t>
      </w:r>
      <w:r w:rsidR="003D37A6">
        <w:t>)</w:t>
      </w:r>
      <w:r w:rsidR="0058407F">
        <w:t>.</w:t>
      </w:r>
      <w:r w:rsidR="00977C56">
        <w:t xml:space="preserve"> The “Show Flights” button brings up another window for booking flights that looks approximately like the following:</w:t>
      </w:r>
    </w:p>
    <w:p w:rsidR="00977C56" w:rsidRDefault="00977C56" w:rsidP="00977C56"/>
    <w:p w:rsidR="009163DF" w:rsidRDefault="009163DF" w:rsidP="009163DF">
      <w:pPr>
        <w:jc w:val="center"/>
      </w:pPr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977C56">
      <w:r>
        <w:lastRenderedPageBreak/>
        <w:t>Caption:</w:t>
      </w:r>
      <w:r w:rsidR="00EC3706">
        <w:t xml:space="preserve"> The form for booking flights in the Customer service GUI.</w:t>
      </w:r>
      <w:r w:rsidR="00731ECD">
        <w:t xml:space="preserve"> It allows users to browse flights and book them by clicking the “Book Flight” button.</w:t>
      </w:r>
    </w:p>
    <w:p w:rsidR="0058407F" w:rsidRDefault="0058407F" w:rsidP="00305020"/>
    <w:p w:rsidR="0058407F" w:rsidRDefault="0058407F" w:rsidP="00305020">
      <w:r>
        <w:t xml:space="preserve">The top right column of buttons </w:t>
      </w:r>
      <w:r w:rsidR="008002B6">
        <w:t xml:space="preserve">in the main menu </w:t>
      </w:r>
      <w:r>
        <w:t>allow passengers to access in-flight entertainment. These can’t be edited by passengers; only read.</w:t>
      </w:r>
      <w:r w:rsidR="00977C56">
        <w:t xml:space="preserve"> Clicking on them should bring up a form that looks approximately like the following:</w:t>
      </w:r>
    </w:p>
    <w:p w:rsidR="00977C56" w:rsidRDefault="00977C56" w:rsidP="00305020"/>
    <w:p w:rsidR="002D1C40" w:rsidRDefault="002D1C40" w:rsidP="002D1C40">
      <w:pPr>
        <w:jc w:val="center"/>
      </w:pPr>
      <w:r>
        <w:rPr>
          <w:noProof/>
        </w:rPr>
        <w:drawing>
          <wp:inline distT="0" distB="0" distL="0" distR="0">
            <wp:extent cx="5935345" cy="33610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305020">
      <w:r>
        <w:t>Caption:</w:t>
      </w:r>
      <w:r w:rsidR="0018331B">
        <w:t xml:space="preserve"> The generic form for allowing users to pick from a list of media for enjoyment during the flight</w:t>
      </w:r>
      <w:r w:rsidR="006A0969">
        <w:t xml:space="preserve"> by clicking on an “Access &lt;Media&gt;” button</w:t>
      </w:r>
      <w:r w:rsidR="0018331B">
        <w:t xml:space="preserve">. Media offered include movies, music, and books. </w:t>
      </w:r>
    </w:p>
    <w:p w:rsidR="00DC0E25" w:rsidRDefault="00DC0E25" w:rsidP="00305020"/>
    <w:p w:rsidR="00DC0E25" w:rsidRDefault="00DC0E25" w:rsidP="00DC0E25">
      <w:r>
        <w:t xml:space="preserve">The bottom “Save Progress” button </w:t>
      </w:r>
      <w:r w:rsidR="00BA69CF">
        <w:t xml:space="preserve">on the main menu </w:t>
      </w:r>
      <w:r>
        <w:t>uploads any local data updates/changes made</w:t>
      </w:r>
      <w:r w:rsidR="00BA69CF">
        <w:t xml:space="preserve"> in local memory</w:t>
      </w:r>
      <w:r>
        <w:t xml:space="preserve"> to the</w:t>
      </w:r>
      <w:r w:rsidR="00BA69CF">
        <w:t xml:space="preserve"> remote</w:t>
      </w:r>
      <w:r>
        <w:t xml:space="preserve"> IPFS for persistence</w:t>
      </w:r>
      <w:r w:rsidR="00C71FA0">
        <w:t>,</w:t>
      </w:r>
      <w:r>
        <w:t xml:space="preserve"> so that it can be retrieved again at a later time.</w:t>
      </w:r>
      <w:bookmarkStart w:id="0" w:name="_GoBack"/>
      <w:bookmarkEnd w:id="0"/>
    </w:p>
    <w:p w:rsidR="00AC1A0F" w:rsidRDefault="00AC1A0F" w:rsidP="00DC0E25"/>
    <w:p w:rsidR="00AC1A0F" w:rsidRPr="00AC1A0F" w:rsidRDefault="00AC1A0F" w:rsidP="00AC1A0F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Admin</w:t>
      </w:r>
      <w:r w:rsidRPr="00AC1A0F">
        <w:rPr>
          <w:b/>
          <w:bCs/>
          <w:iCs/>
          <w:sz w:val="23"/>
          <w:szCs w:val="23"/>
        </w:rPr>
        <w:t xml:space="preserve"> View</w:t>
      </w:r>
    </w:p>
    <w:p w:rsidR="00AC1A0F" w:rsidRDefault="00AC1A0F" w:rsidP="00AC1A0F">
      <w:pPr>
        <w:rPr>
          <w:iCs/>
        </w:rPr>
      </w:pPr>
    </w:p>
    <w:p w:rsidR="00AC1A0F" w:rsidRDefault="00AC1A0F" w:rsidP="00AC1A0F">
      <w:pPr>
        <w:rPr>
          <w:iCs/>
        </w:rPr>
      </w:pPr>
      <w:r>
        <w:rPr>
          <w:iCs/>
        </w:rPr>
        <w:t>The Admin view of the Customer service GUI is the same as non-admin passenger’s except that…</w:t>
      </w:r>
    </w:p>
    <w:p w:rsidR="00D85D59" w:rsidRDefault="00D85D59" w:rsidP="00D85D59">
      <w:pPr>
        <w:pStyle w:val="ListParagraph"/>
        <w:numPr>
          <w:ilvl w:val="0"/>
          <w:numId w:val="3"/>
        </w:numPr>
      </w:pPr>
      <w:r>
        <w:t>They not only get a view of their own data but every passenger’s data</w:t>
      </w:r>
    </w:p>
    <w:p w:rsidR="00604786" w:rsidRDefault="00604786" w:rsidP="00D85D59">
      <w:pPr>
        <w:pStyle w:val="ListParagraph"/>
        <w:numPr>
          <w:ilvl w:val="0"/>
          <w:numId w:val="3"/>
        </w:numPr>
      </w:pPr>
      <w:r>
        <w:t>Navigate to other services</w:t>
      </w:r>
    </w:p>
    <w:p w:rsidR="00F112CE" w:rsidRDefault="00F112CE" w:rsidP="00D85D59">
      <w:pPr>
        <w:pStyle w:val="ListParagraph"/>
        <w:numPr>
          <w:ilvl w:val="0"/>
          <w:numId w:val="3"/>
        </w:numPr>
      </w:pPr>
      <w:r>
        <w:t>Can define more types of Customer objects (movies, travel documents, etc.)</w:t>
      </w:r>
    </w:p>
    <w:p w:rsidR="00DC0E25" w:rsidRDefault="00DC0E25" w:rsidP="00305020"/>
    <w:sectPr w:rsidR="00DC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3F3"/>
    <w:multiLevelType w:val="hybridMultilevel"/>
    <w:tmpl w:val="8340C87E"/>
    <w:lvl w:ilvl="0" w:tplc="1CFA1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28B3"/>
    <w:multiLevelType w:val="hybridMultilevel"/>
    <w:tmpl w:val="DF3C9658"/>
    <w:lvl w:ilvl="0" w:tplc="46D6D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C6D55"/>
    <w:multiLevelType w:val="hybridMultilevel"/>
    <w:tmpl w:val="5CAA6B98"/>
    <w:lvl w:ilvl="0" w:tplc="88A82E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3"/>
    <w:rsid w:val="00022EF1"/>
    <w:rsid w:val="000A0D33"/>
    <w:rsid w:val="000C1B4C"/>
    <w:rsid w:val="0010191E"/>
    <w:rsid w:val="00106DAC"/>
    <w:rsid w:val="0013078D"/>
    <w:rsid w:val="00153D8E"/>
    <w:rsid w:val="00156F1A"/>
    <w:rsid w:val="0018331B"/>
    <w:rsid w:val="001A2074"/>
    <w:rsid w:val="001A308B"/>
    <w:rsid w:val="001C2692"/>
    <w:rsid w:val="00202EE8"/>
    <w:rsid w:val="00220FA0"/>
    <w:rsid w:val="002B6117"/>
    <w:rsid w:val="002D1C40"/>
    <w:rsid w:val="002D237C"/>
    <w:rsid w:val="00305020"/>
    <w:rsid w:val="003100D1"/>
    <w:rsid w:val="00360629"/>
    <w:rsid w:val="00362DC1"/>
    <w:rsid w:val="00395BDC"/>
    <w:rsid w:val="003D37A6"/>
    <w:rsid w:val="003E10DA"/>
    <w:rsid w:val="00416B55"/>
    <w:rsid w:val="00416D77"/>
    <w:rsid w:val="00445CFD"/>
    <w:rsid w:val="00482696"/>
    <w:rsid w:val="004B5393"/>
    <w:rsid w:val="004C0338"/>
    <w:rsid w:val="004E7F46"/>
    <w:rsid w:val="004F28F9"/>
    <w:rsid w:val="0050313B"/>
    <w:rsid w:val="00506DA6"/>
    <w:rsid w:val="00516A2F"/>
    <w:rsid w:val="00522ED9"/>
    <w:rsid w:val="00572109"/>
    <w:rsid w:val="005808A9"/>
    <w:rsid w:val="0058407F"/>
    <w:rsid w:val="005E6CA9"/>
    <w:rsid w:val="00604786"/>
    <w:rsid w:val="006070B5"/>
    <w:rsid w:val="00607F59"/>
    <w:rsid w:val="006112F0"/>
    <w:rsid w:val="00655BB0"/>
    <w:rsid w:val="00682B1D"/>
    <w:rsid w:val="006A0969"/>
    <w:rsid w:val="006B4D3B"/>
    <w:rsid w:val="006E031B"/>
    <w:rsid w:val="0070739D"/>
    <w:rsid w:val="0071119D"/>
    <w:rsid w:val="007235DB"/>
    <w:rsid w:val="00731ECD"/>
    <w:rsid w:val="0073416F"/>
    <w:rsid w:val="00735E2B"/>
    <w:rsid w:val="008002B6"/>
    <w:rsid w:val="00801305"/>
    <w:rsid w:val="008136BC"/>
    <w:rsid w:val="00826D56"/>
    <w:rsid w:val="0084482C"/>
    <w:rsid w:val="00850106"/>
    <w:rsid w:val="00850B01"/>
    <w:rsid w:val="0086150B"/>
    <w:rsid w:val="00894FFB"/>
    <w:rsid w:val="008C4F6A"/>
    <w:rsid w:val="008F45D4"/>
    <w:rsid w:val="00914453"/>
    <w:rsid w:val="009163DF"/>
    <w:rsid w:val="00965B01"/>
    <w:rsid w:val="0097125C"/>
    <w:rsid w:val="00977C56"/>
    <w:rsid w:val="0099064A"/>
    <w:rsid w:val="00992B04"/>
    <w:rsid w:val="009A65A2"/>
    <w:rsid w:val="009C09A1"/>
    <w:rsid w:val="009D31EA"/>
    <w:rsid w:val="009D5F50"/>
    <w:rsid w:val="00A15BE7"/>
    <w:rsid w:val="00A46BB9"/>
    <w:rsid w:val="00A640E0"/>
    <w:rsid w:val="00A652A9"/>
    <w:rsid w:val="00A77754"/>
    <w:rsid w:val="00A81B0A"/>
    <w:rsid w:val="00A972F9"/>
    <w:rsid w:val="00AA0CEB"/>
    <w:rsid w:val="00AA3C09"/>
    <w:rsid w:val="00AA44BF"/>
    <w:rsid w:val="00AB1375"/>
    <w:rsid w:val="00AC1A0F"/>
    <w:rsid w:val="00AC245A"/>
    <w:rsid w:val="00B01463"/>
    <w:rsid w:val="00B03028"/>
    <w:rsid w:val="00B16FB0"/>
    <w:rsid w:val="00B1730E"/>
    <w:rsid w:val="00B20D01"/>
    <w:rsid w:val="00B32702"/>
    <w:rsid w:val="00B45725"/>
    <w:rsid w:val="00B92D57"/>
    <w:rsid w:val="00B93D02"/>
    <w:rsid w:val="00BA69CF"/>
    <w:rsid w:val="00BA73CB"/>
    <w:rsid w:val="00C44F2C"/>
    <w:rsid w:val="00C65359"/>
    <w:rsid w:val="00C71FA0"/>
    <w:rsid w:val="00C874F8"/>
    <w:rsid w:val="00CB3A30"/>
    <w:rsid w:val="00CF1683"/>
    <w:rsid w:val="00CF2837"/>
    <w:rsid w:val="00D11909"/>
    <w:rsid w:val="00D23B1B"/>
    <w:rsid w:val="00D50756"/>
    <w:rsid w:val="00D670EC"/>
    <w:rsid w:val="00D85D59"/>
    <w:rsid w:val="00DC0E25"/>
    <w:rsid w:val="00DC46F0"/>
    <w:rsid w:val="00DF4288"/>
    <w:rsid w:val="00E0160D"/>
    <w:rsid w:val="00E05FB2"/>
    <w:rsid w:val="00E51DF8"/>
    <w:rsid w:val="00E93712"/>
    <w:rsid w:val="00EA37B3"/>
    <w:rsid w:val="00EB4CAB"/>
    <w:rsid w:val="00EC3706"/>
    <w:rsid w:val="00ED7A42"/>
    <w:rsid w:val="00F112CE"/>
    <w:rsid w:val="00F2328D"/>
    <w:rsid w:val="00F66DA1"/>
    <w:rsid w:val="00F87E0D"/>
    <w:rsid w:val="00FB2B1C"/>
    <w:rsid w:val="00F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5FC5"/>
  <w15:chartTrackingRefBased/>
  <w15:docId w15:val="{C8613F98-05DC-4852-8DE7-4D7167F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E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0E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40E0"/>
    <w:rPr>
      <w:rFonts w:ascii="Trebuchet MS" w:eastAsia="Trebuchet MS" w:hAnsi="Trebuchet MS" w:cs="Trebuchet MS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155</cp:revision>
  <dcterms:created xsi:type="dcterms:W3CDTF">2019-12-16T11:17:00Z</dcterms:created>
  <dcterms:modified xsi:type="dcterms:W3CDTF">2019-12-17T08:19:00Z</dcterms:modified>
</cp:coreProperties>
</file>