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48"/>
          <w:szCs w:val="48"/>
          <w:highlight w:val="white"/>
        </w:rPr>
      </w:pP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Gris soft (buscador) : </w:t>
      </w:r>
      <w:r w:rsidDel="00000000" w:rsidR="00000000" w:rsidRPr="00000000">
        <w:rPr>
          <w:rFonts w:ascii="Raleway" w:cs="Raleway" w:eastAsia="Raleway" w:hAnsi="Raleway"/>
          <w:sz w:val="48"/>
          <w:szCs w:val="48"/>
          <w:highlight w:val="white"/>
          <w:rtl w:val="0"/>
        </w:rPr>
        <w:t xml:space="preserve">whitesmoke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48"/>
          <w:szCs w:val="48"/>
          <w:highlight w:val="white"/>
        </w:rPr>
      </w:pPr>
      <w:r w:rsidDel="00000000" w:rsidR="00000000" w:rsidRPr="00000000">
        <w:rPr>
          <w:rFonts w:ascii="Raleway" w:cs="Raleway" w:eastAsia="Raleway" w:hAnsi="Raleway"/>
          <w:sz w:val="48"/>
          <w:szCs w:val="48"/>
          <w:highlight w:val="white"/>
          <w:rtl w:val="0"/>
        </w:rPr>
        <w:t xml:space="preserve">Gris hard : dimgray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48"/>
          <w:szCs w:val="48"/>
          <w:highlight w:val="white"/>
        </w:rPr>
      </w:pPr>
      <w:r w:rsidDel="00000000" w:rsidR="00000000" w:rsidRPr="00000000">
        <w:rPr>
          <w:rFonts w:ascii="Raleway" w:cs="Raleway" w:eastAsia="Raleway" w:hAnsi="Raleway"/>
          <w:sz w:val="48"/>
          <w:szCs w:val="48"/>
          <w:highlight w:val="white"/>
          <w:rtl w:val="0"/>
        </w:rPr>
        <w:t xml:space="preserve">Fondo: white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48"/>
          <w:szCs w:val="48"/>
          <w:highlight w:val="white"/>
        </w:rPr>
      </w:pPr>
      <w:r w:rsidDel="00000000" w:rsidR="00000000" w:rsidRPr="00000000">
        <w:rPr>
          <w:rFonts w:ascii="Raleway" w:cs="Raleway" w:eastAsia="Raleway" w:hAnsi="Raleway"/>
          <w:sz w:val="48"/>
          <w:szCs w:val="48"/>
          <w:highlight w:val="white"/>
          <w:rtl w:val="0"/>
        </w:rPr>
        <w:t xml:space="preserve">Rojo : firebrick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