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Backlog Priorizado: Sistema de Monitoreo IoT de Fermentación: Mosto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Metodología ágil (Scrum) · Documento de backlog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Criterios de priorización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backlog contiene las 40 historias de usuario definidas en el documento de historias, ordenadas según estos criterios: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para el MVP: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producto mínimo viable consiste en monitorear una fermentación y alertar sobre desviaciones (cubas, dispositivos, perfil, fermentación, lecturas y alertas).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se puede recibir una lectura sin cuba, dispositivo asignado y fermentación en curso; por eso el orden sigue esa cadena.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Riesgo: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 más riesgoso (separación de la información entre empresas, reglas de consistencia e ingesta de datos) se aborda en los primeros sprints.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Esfuerzo: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igual valor, se prefiere lo más pequeño para obtener retroalimentación temprana.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prioridad usa MoSCoW: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(imprescindible para el MVP),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(importante) y </w:t>
      </w:r>
      <w:r w:rsidDel="00000000" w:rsidR="00000000" w:rsidRPr="00000000">
        <w:rPr>
          <w:b w:val="1"/>
          <w:b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(deseable). Los puntos son de historia con escala Fibonacci.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Resumen del backlog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Historias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3. Backlog ordenado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Depende 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Registrar una empresa 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Consultar los catálogos de referencia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Gestionar bodegas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Asignar un rol por bodega a una persona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HU-01, HU-06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HU-37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Separar la información entre empresas y aplicar permisos por rol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HU-01, HU-03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HU-38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Rechazar datos inconsistentes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Registrar cubas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HU-06, HU-16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Cambiar el estado operativo de una cuba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Registrar un dispositivo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HU-02, HU-16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Asignar un dispositivo a una cuba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HU-07, HU-10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Desasignar un dispositivo conservando el historial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Gestionar perfiles de fermentación por variedad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HU-06, HU-16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Listar y filtrar cubas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Iniciar una fermentación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HU-07, HU-15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Finalizar, detener o cancelar una fermentación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Consultar fermentaciones en curso e historial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Consultar los umbrales vigentes de una fermentación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HU-15, HU-19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Registrar una intervención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HU-32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Consultar la bitácora de una fermentación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Recibir las lecturas de los dispositivos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HU-11, HU-19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Monitorear una cuba en tiempo real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HU-23, HU-18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Recibir el estado de los dispositivos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Ver la salud de un dispositivo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Generar alertas automáticas por desviaciones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HU-23, HU-18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Ver las alertas pendientes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Atender y resolver una alerta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Definir umbrales específicos de una fermentación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Ver detalle y progreso de una fermentación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HU-19, HU-23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HU-34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Consultar el historial gráfico de una fermentación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HU-35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Obtener el resumen de una fermentación cerrada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HU-20, HU-27, HU-31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HU-39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Autenticar a los dispositivos al enviar datos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Gestionar mi perfil de usuario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Activar y desactivar personal de mi empresa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Cambiar el estado de un dispositivo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Invalidar una lectura errónea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Recibir notificaciones de alertas críticas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HU-33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Ver las intervenciones sobre el gráfico de lecturas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HU-31, HU-34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HU-36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Exportar lecturas a CSV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HU-40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Soportar el crecimiento de las lecturas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4. Plan de sprints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Supuestos: sprints de 2 semanas y velocidad estimada de 22 a 24 puntos por sprint, a ajustar después del Sprint 1. El MVP queda completo al cierre del Sprint 5.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Historias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Base segura y multiempresa: acceso, empresas, bodegas, roles y catálogos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HU-01, HU-02, HU-03, HU-06, HU-16, HU-37, HU-38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física: cubas, dispositivos, asignaciones y perfiles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HU-07, HU-08, HU-09, HU-10, HU-11, HU-12, HU-15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Proceso de fermentación y bitácora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HU-18, HU-19, HU-20, HU-21, HU-31, HU-32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Telemetría y monitoreo en tiempo real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HU-14, HU-23, HU-24, HU-25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Alertas y umbrales específicos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cierre del MVP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HU-17, HU-22, HU-27, HU-28, HU-29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Reportes, seguridad de dispositivos y gestión de personal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HU-04, HU-05, HU-13, HU-34, HU-35, HU-39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Mejoras y endurecimiento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HU-26, HU-30, HU-33, HU-36, HU-40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  <w:t xml:space="preserve">5. Definición de Listo y Definición de Hecho</w:t>
      </w:r>
    </w:p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  <w:t xml:space="preserve">5.1 Definición de Listo (para entrar a un sprint)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historia sigue el formato Como / Quiero / Para.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criterios de aceptación verificables.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estimada en puntos y sus dependencias están resueltas o planificadas.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 Owner confirmó su prioridad.</w:t>
      </w:r>
    </w:p>
    <w:p w:rsidR="00000000" w:rsidDel="00000000" w:rsidP="00000000" w:rsidRDefault="00000000" w:rsidRPr="00000000" w14:paraId="0000018B">
      <w:pPr>
        <w:pStyle w:val="Heading3"/>
        <w:rPr/>
      </w:pPr>
      <w:r w:rsidDel="00000000" w:rsidR="00000000" w:rsidRPr="00000000">
        <w:rPr>
          <w:rtl w:val="0"/>
        </w:rPr>
        <w:t xml:space="preserve">5.2 Definición de Hecho (para cerrarla)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cumplen todos los criterios de aceptación y el Product Owner la aprobó.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fue revisado por al menos otra persona del equipo.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probó con datos de al menos dos empresas para verificar que la información no se mezcla.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probaron los casos en que el sistema debe rechazar datos inválidos.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desplegada en el ambiente de pruebas y documentada.</w:t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6. Supuestos y riesgos</w:t>
      </w:r>
    </w:p>
    <w:p w:rsidR="00000000" w:rsidDel="00000000" w:rsidP="00000000" w:rsidRDefault="00000000" w:rsidRPr="00000000" w14:paraId="00000192">
      <w:pPr>
        <w:pStyle w:val="Heading3"/>
        <w:rPr/>
      </w:pPr>
      <w:r w:rsidDel="00000000" w:rsidR="00000000" w:rsidRPr="00000000">
        <w:rPr>
          <w:rtl w:val="0"/>
        </w:rPr>
        <w:t xml:space="preserve">6.1 Supuestos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roles (administrador, operador y enólogo) se asignan por bodega.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catálogos generales (variedades, materiales y modelos de dispositivo) los administra el equipo del proyecto.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listas de valores permitidos (tipos de intervención, de alerta y de dispositivo) se definirán con el Product Owner antes del sprint correspondiente.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forma de incorporar a una persona nueva a una empresa (por ejemplo, mediante una invitación del administrador) se definirá durante el Sprint 1.</w:t>
      </w:r>
    </w:p>
    <w:p w:rsidR="00000000" w:rsidDel="00000000" w:rsidP="00000000" w:rsidRDefault="00000000" w:rsidRPr="00000000" w14:paraId="00000197">
      <w:pPr>
        <w:pStyle w:val="Heading3"/>
        <w:rPr/>
      </w:pPr>
      <w:r w:rsidDel="00000000" w:rsidR="00000000" w:rsidRPr="00000000">
        <w:rPr>
          <w:rtl w:val="0"/>
        </w:rPr>
        <w:t xml:space="preserve">6.2 Riesgos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Volumen de lecturas: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crece rápido (unos 5,2 millones al año con 10 dispositivos a una lectura por minuto). Se aborda en HU-40.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Conectividad y energía de los dispositivos: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bodega con mala señal genera huecos de datos. Se mitiga con HU-14 y HU-24.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Suplantación de dispositivos: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mientras no exista HU-39, los dispositivos se identifican solo por su identificador único.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Calibración de sensores: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lecturas erróneas pueden causar falsas alertas. Se mitiga con HU-26.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1bOloBC8THnL5MIRGlvnJUbhQg==">CgMxLjA4AHIhMXBGSFhWZEs4emlSWWRYamcyN01XVnNnSFF5UjZGcHlR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