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1746" w:rsidRDefault="00FF7E72">
      <w:pPr>
        <w:spacing w:after="0" w:line="363" w:lineRule="auto"/>
        <w:ind w:left="558" w:right="603" w:firstLine="0"/>
        <w:jc w:val="center"/>
      </w:pPr>
      <w:r>
        <w:rPr>
          <w:b/>
        </w:rPr>
        <w:t>PROCESO DE GESTIÓN DE FORMACIÓN PROFESIONAL INTEGRAL FORMATO GUÍA DE APRENDIZAJE</w:t>
      </w:r>
      <w:r>
        <w:rPr>
          <w:b/>
          <w:color w:val="FF0000"/>
        </w:rPr>
        <w:t xml:space="preserve"> </w:t>
      </w:r>
      <w:r>
        <w:t xml:space="preserve"> </w:t>
      </w:r>
    </w:p>
    <w:p w:rsidR="00CF1746" w:rsidRDefault="00FF7E72">
      <w:pPr>
        <w:spacing w:after="95" w:line="259" w:lineRule="auto"/>
        <w:ind w:left="24" w:firstLine="0"/>
        <w:jc w:val="center"/>
      </w:pPr>
      <w:r>
        <w:rPr>
          <w:b/>
          <w:color w:val="FF0000"/>
        </w:rPr>
        <w:t xml:space="preserve"> </w:t>
      </w:r>
      <w:r>
        <w:t xml:space="preserve"> </w:t>
      </w:r>
    </w:p>
    <w:p w:rsidR="00CF1746" w:rsidRDefault="00FF7E72">
      <w:pPr>
        <w:pStyle w:val="Ttulo1"/>
        <w:spacing w:after="97"/>
        <w:ind w:left="9" w:right="0"/>
      </w:pPr>
      <w:r>
        <w:t xml:space="preserve">1) IDENTIFICACIÓN DE LA GUIA DE APRENDIZAJE </w:t>
      </w:r>
      <w:r>
        <w:rPr>
          <w:b w:val="0"/>
        </w:rPr>
        <w:t xml:space="preserve"> </w:t>
      </w:r>
    </w:p>
    <w:p w:rsidR="00CF1746" w:rsidRDefault="00FF7E72">
      <w:pPr>
        <w:spacing w:after="218" w:line="259" w:lineRule="auto"/>
        <w:ind w:left="1104"/>
        <w:jc w:val="left"/>
      </w:pPr>
      <w:r>
        <w:t xml:space="preserve">● </w:t>
      </w:r>
      <w:r>
        <w:rPr>
          <w:b/>
        </w:rPr>
        <w:t>Denominación del Programa de Formación</w:t>
      </w:r>
      <w:r>
        <w:t xml:space="preserve">:  </w:t>
      </w:r>
    </w:p>
    <w:p w:rsidR="00CF1746" w:rsidRDefault="00FF7E72">
      <w:pPr>
        <w:spacing w:after="229"/>
        <w:ind w:right="156"/>
      </w:pPr>
      <w:r>
        <w:t xml:space="preserve">Programación de software </w:t>
      </w:r>
    </w:p>
    <w:p w:rsidR="00CF1746" w:rsidRDefault="00FF7E72">
      <w:pPr>
        <w:pStyle w:val="Ttulo1"/>
        <w:spacing w:after="121"/>
        <w:ind w:left="1104" w:right="0"/>
      </w:pPr>
      <w:r>
        <w:rPr>
          <w:b w:val="0"/>
        </w:rPr>
        <w:t xml:space="preserve">● </w:t>
      </w:r>
      <w:r>
        <w:t xml:space="preserve">Código del Programa de Formación: </w:t>
      </w:r>
      <w:r>
        <w:rPr>
          <w:b w:val="0"/>
        </w:rPr>
        <w:t xml:space="preserve">228118 </w:t>
      </w:r>
    </w:p>
    <w:p w:rsidR="00CF1746" w:rsidRDefault="00FF7E72">
      <w:pPr>
        <w:spacing w:after="86"/>
        <w:ind w:left="1454" w:right="156" w:hanging="360"/>
      </w:pPr>
      <w:r>
        <w:t xml:space="preserve">● </w:t>
      </w:r>
      <w:r>
        <w:rPr>
          <w:b/>
        </w:rPr>
        <w:t>Nombre del Proyecto:</w:t>
      </w:r>
      <w:r>
        <w:t xml:space="preserve"> Construcción de software integrador de tecnologías orientadas a servicios del sector productivo para la región.</w:t>
      </w:r>
      <w:r>
        <w:rPr>
          <w:b/>
        </w:rPr>
        <w:t xml:space="preserve"> </w:t>
      </w:r>
    </w:p>
    <w:p w:rsidR="00CF1746" w:rsidRDefault="00FF7E72">
      <w:pPr>
        <w:spacing w:after="0" w:line="259" w:lineRule="auto"/>
        <w:ind w:left="1454" w:firstLine="0"/>
        <w:jc w:val="left"/>
      </w:pPr>
      <w:r>
        <w:t xml:space="preserve"> </w:t>
      </w:r>
    </w:p>
    <w:p w:rsidR="00CF1746" w:rsidRDefault="00FF7E72">
      <w:pPr>
        <w:pStyle w:val="Ttulo1"/>
        <w:ind w:left="1104" w:right="0"/>
      </w:pPr>
      <w:r>
        <w:rPr>
          <w:b w:val="0"/>
        </w:rPr>
        <w:t xml:space="preserve">● </w:t>
      </w:r>
      <w:r>
        <w:t xml:space="preserve">Fase del Proyecto: </w:t>
      </w:r>
      <w:r>
        <w:rPr>
          <w:b w:val="0"/>
        </w:rPr>
        <w:t xml:space="preserve">Análisis </w:t>
      </w:r>
    </w:p>
    <w:p w:rsidR="00CF1746" w:rsidRDefault="00FF7E72">
      <w:pPr>
        <w:spacing w:after="0" w:line="259" w:lineRule="auto"/>
        <w:ind w:left="1454" w:firstLine="0"/>
        <w:jc w:val="left"/>
      </w:pPr>
      <w:r>
        <w:t xml:space="preserve"> </w:t>
      </w:r>
    </w:p>
    <w:p w:rsidR="00CF1746" w:rsidRDefault="00FF7E72">
      <w:pPr>
        <w:numPr>
          <w:ilvl w:val="0"/>
          <w:numId w:val="1"/>
        </w:numPr>
        <w:ind w:right="156" w:hanging="360"/>
      </w:pPr>
      <w:r>
        <w:rPr>
          <w:b/>
        </w:rPr>
        <w:t xml:space="preserve">Actividad de Proyecto:  </w:t>
      </w:r>
      <w:r>
        <w:t xml:space="preserve">Determinar las especificaciones funcionales del sistema de información y la metodología de trabajo, que permita estructurar la propuesta técnica del proyecto de software a desarrollar. </w:t>
      </w:r>
    </w:p>
    <w:p w:rsidR="00CF1746" w:rsidRDefault="00FF7E72">
      <w:pPr>
        <w:spacing w:after="0" w:line="259" w:lineRule="auto"/>
        <w:ind w:left="1147" w:firstLine="0"/>
        <w:jc w:val="left"/>
      </w:pPr>
      <w:r>
        <w:t xml:space="preserve"> </w:t>
      </w:r>
    </w:p>
    <w:p w:rsidR="00CF1746" w:rsidRDefault="00FF7E72">
      <w:pPr>
        <w:numPr>
          <w:ilvl w:val="0"/>
          <w:numId w:val="1"/>
        </w:numPr>
        <w:ind w:right="156" w:hanging="360"/>
      </w:pPr>
      <w:r>
        <w:rPr>
          <w:b/>
        </w:rPr>
        <w:t xml:space="preserve">Competencia: </w:t>
      </w:r>
      <w:r>
        <w:t>Establecer requisitos de la solución de software de acuerdo con estándares y procedimiento técnico</w:t>
      </w:r>
      <w:r>
        <w:rPr>
          <w:b/>
        </w:rPr>
        <w:t xml:space="preserve"> </w:t>
      </w:r>
    </w:p>
    <w:p w:rsidR="00CF1746" w:rsidRDefault="00FF7E72">
      <w:pPr>
        <w:spacing w:after="0" w:line="259" w:lineRule="auto"/>
        <w:ind w:left="1454" w:firstLine="0"/>
        <w:jc w:val="left"/>
      </w:pPr>
      <w:r>
        <w:t xml:space="preserve"> </w:t>
      </w:r>
    </w:p>
    <w:p w:rsidR="00CF1746" w:rsidRDefault="00FF7E72">
      <w:pPr>
        <w:numPr>
          <w:ilvl w:val="0"/>
          <w:numId w:val="1"/>
        </w:numPr>
        <w:ind w:right="156" w:hanging="360"/>
      </w:pPr>
      <w:r>
        <w:rPr>
          <w:b/>
        </w:rPr>
        <w:t xml:space="preserve">Resultados de Aprendizaje Alcanzar: </w:t>
      </w:r>
      <w:r>
        <w:t>Caracterizar los procesos de la organización de acuerdo con el software a construir.</w:t>
      </w:r>
      <w:r>
        <w:rPr>
          <w:b/>
        </w:rPr>
        <w:t xml:space="preserve"> </w:t>
      </w:r>
    </w:p>
    <w:p w:rsidR="00CF1746" w:rsidRDefault="00FF7E72">
      <w:pPr>
        <w:spacing w:after="61" w:line="259" w:lineRule="auto"/>
        <w:ind w:left="1080" w:firstLine="0"/>
        <w:jc w:val="left"/>
      </w:pPr>
      <w:r>
        <w:t xml:space="preserve"> </w:t>
      </w:r>
    </w:p>
    <w:p w:rsidR="00CF1746" w:rsidRDefault="00FF7E72">
      <w:pPr>
        <w:numPr>
          <w:ilvl w:val="0"/>
          <w:numId w:val="1"/>
        </w:numPr>
        <w:spacing w:after="60" w:line="259" w:lineRule="auto"/>
        <w:ind w:right="156" w:hanging="360"/>
      </w:pPr>
      <w:r>
        <w:rPr>
          <w:b/>
        </w:rPr>
        <w:t>Duración de la Guía:</w:t>
      </w:r>
      <w:r>
        <w:t xml:space="preserve"> 16 Horas</w:t>
      </w:r>
      <w:r>
        <w:rPr>
          <w:b/>
        </w:rPr>
        <w:t xml:space="preserve"> </w:t>
      </w:r>
      <w:r>
        <w:t xml:space="preserve"> </w:t>
      </w:r>
    </w:p>
    <w:p w:rsidR="00CF1746" w:rsidRDefault="00FF7E72">
      <w:pPr>
        <w:spacing w:after="95" w:line="259" w:lineRule="auto"/>
        <w:ind w:left="1080" w:firstLine="0"/>
        <w:jc w:val="left"/>
      </w:pPr>
      <w:r>
        <w:rPr>
          <w:b/>
        </w:rPr>
        <w:t xml:space="preserve"> </w:t>
      </w:r>
      <w:r>
        <w:t xml:space="preserve"> </w:t>
      </w:r>
    </w:p>
    <w:p w:rsidR="00CF1746" w:rsidRDefault="00FF7E72">
      <w:pPr>
        <w:pStyle w:val="Ttulo1"/>
        <w:spacing w:after="288"/>
        <w:ind w:left="9" w:right="0"/>
      </w:pPr>
      <w:r>
        <w:t xml:space="preserve">2) PRESENTACIÓN </w:t>
      </w:r>
      <w:r>
        <w:rPr>
          <w:b w:val="0"/>
        </w:rPr>
        <w:t xml:space="preserve"> </w:t>
      </w:r>
    </w:p>
    <w:p w:rsidR="00CF1746" w:rsidRDefault="00FF7E72">
      <w:pPr>
        <w:spacing w:after="311" w:line="259" w:lineRule="auto"/>
        <w:ind w:left="14" w:firstLine="0"/>
        <w:jc w:val="left"/>
      </w:pPr>
      <w:r>
        <w:rPr>
          <w:b/>
          <w:sz w:val="20"/>
        </w:rPr>
        <w:t xml:space="preserve">Aprendiz SENA: </w:t>
      </w:r>
      <w:r>
        <w:t xml:space="preserve"> </w:t>
      </w:r>
    </w:p>
    <w:p w:rsidR="00CF1746" w:rsidRDefault="00FF7E72">
      <w:pPr>
        <w:spacing w:after="86"/>
        <w:ind w:left="9" w:right="156"/>
      </w:pPr>
      <w:r>
        <w:t xml:space="preserve">Esta guía introduce al aprendiz en conceptos clave sobre sistemas, información y procesos, abordando temas como la Teoría General de Sistemas, el Enfoque Sistémico, la diferencia entre datos e información, y el funcionamiento de los Sistemas de Información. También se estudia el Ciclo de Vida del Software, las Metodologías de Desarrollo y el modelado de procesos organizacionales mediante </w:t>
      </w:r>
      <w:proofErr w:type="gramStart"/>
      <w:r>
        <w:t>BPM(</w:t>
      </w:r>
      <w:proofErr w:type="gramEnd"/>
      <w:r>
        <w:t xml:space="preserve">Business </w:t>
      </w:r>
      <w:proofErr w:type="spellStart"/>
      <w:r>
        <w:t>Process</w:t>
      </w:r>
      <w:proofErr w:type="spellEnd"/>
      <w:r>
        <w:t xml:space="preserve"> Management o Gestión de Procesos de Negocio). </w:t>
      </w:r>
    </w:p>
    <w:p w:rsidR="00CF1746" w:rsidRDefault="00FF7E72">
      <w:pPr>
        <w:spacing w:after="71" w:line="259" w:lineRule="auto"/>
        <w:ind w:left="14" w:firstLine="0"/>
        <w:jc w:val="left"/>
      </w:pPr>
      <w:r>
        <w:t xml:space="preserve"> </w:t>
      </w:r>
    </w:p>
    <w:p w:rsidR="003A6706" w:rsidRDefault="003A6706">
      <w:pPr>
        <w:spacing w:after="71" w:line="259" w:lineRule="auto"/>
        <w:ind w:left="14" w:firstLine="0"/>
        <w:jc w:val="left"/>
      </w:pP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Pr="003A6706" w:rsidRDefault="00FF7E72">
      <w:pPr>
        <w:numPr>
          <w:ilvl w:val="0"/>
          <w:numId w:val="2"/>
        </w:numPr>
        <w:spacing w:after="213" w:line="259" w:lineRule="auto"/>
        <w:ind w:hanging="335"/>
        <w:jc w:val="left"/>
      </w:pPr>
      <w:r>
        <w:rPr>
          <w:b/>
          <w:sz w:val="24"/>
        </w:rPr>
        <w:lastRenderedPageBreak/>
        <w:t xml:space="preserve">FORMULACIÓN DE LAS ACTIVIDADES DE APRENDIZAJE </w:t>
      </w:r>
    </w:p>
    <w:p w:rsidR="003A6706" w:rsidRPr="003A6706" w:rsidRDefault="003A6706" w:rsidP="003A6706">
      <w:pPr>
        <w:spacing w:after="213" w:line="259" w:lineRule="auto"/>
        <w:ind w:left="0" w:firstLine="0"/>
        <w:jc w:val="left"/>
        <w:rPr>
          <w:b/>
          <w:i/>
        </w:rPr>
      </w:pPr>
      <w:r w:rsidRPr="003A6706">
        <w:rPr>
          <w:b/>
          <w:i/>
        </w:rPr>
        <w:t>Aprendices, actividad 3.1</w:t>
      </w:r>
    </w:p>
    <w:p w:rsidR="003A6706" w:rsidRPr="003A6706" w:rsidRDefault="003A6706" w:rsidP="003A6706">
      <w:pPr>
        <w:ind w:left="0" w:firstLine="0"/>
        <w:rPr>
          <w:rFonts w:ascii="Times New Roman" w:hAnsi="Times New Roman" w:cs="Times New Roman"/>
          <w:b/>
        </w:rPr>
      </w:pPr>
      <w:r w:rsidRPr="003A6706">
        <w:rPr>
          <w:rFonts w:ascii="Times New Roman" w:hAnsi="Times New Roman" w:cs="Times New Roman"/>
          <w:b/>
        </w:rPr>
        <w:t>Geraldo Rojas</w:t>
      </w:r>
    </w:p>
    <w:p w:rsidR="003A6706" w:rsidRPr="003A6706" w:rsidRDefault="003A6706" w:rsidP="003A6706">
      <w:pPr>
        <w:ind w:left="0" w:firstLine="0"/>
        <w:rPr>
          <w:rFonts w:ascii="Times New Roman" w:hAnsi="Times New Roman" w:cs="Times New Roman"/>
          <w:b/>
        </w:rPr>
      </w:pPr>
      <w:r w:rsidRPr="003A6706">
        <w:rPr>
          <w:rFonts w:ascii="Times New Roman" w:hAnsi="Times New Roman" w:cs="Times New Roman"/>
          <w:b/>
        </w:rPr>
        <w:t>Fernando Rodríguez</w:t>
      </w:r>
    </w:p>
    <w:p w:rsidR="003A6706" w:rsidRPr="003A6706" w:rsidRDefault="003A6706" w:rsidP="003A6706">
      <w:pPr>
        <w:ind w:left="0" w:firstLine="0"/>
        <w:rPr>
          <w:rFonts w:ascii="Times New Roman" w:hAnsi="Times New Roman" w:cs="Times New Roman"/>
          <w:b/>
        </w:rPr>
      </w:pPr>
      <w:r w:rsidRPr="003A6706">
        <w:rPr>
          <w:rFonts w:ascii="Times New Roman" w:hAnsi="Times New Roman" w:cs="Times New Roman"/>
          <w:b/>
        </w:rPr>
        <w:t xml:space="preserve">José Cifuentes </w:t>
      </w:r>
    </w:p>
    <w:p w:rsidR="003A6706" w:rsidRPr="003A6706" w:rsidRDefault="003A6706" w:rsidP="003A6706">
      <w:pPr>
        <w:ind w:left="0" w:firstLine="0"/>
        <w:rPr>
          <w:rFonts w:ascii="Times New Roman" w:hAnsi="Times New Roman" w:cs="Times New Roman"/>
          <w:b/>
        </w:rPr>
      </w:pPr>
      <w:r w:rsidRPr="003A6706">
        <w:rPr>
          <w:rFonts w:ascii="Times New Roman" w:hAnsi="Times New Roman" w:cs="Times New Roman"/>
          <w:b/>
        </w:rPr>
        <w:t xml:space="preserve">Paulo Zapata </w:t>
      </w:r>
    </w:p>
    <w:p w:rsidR="003A6706" w:rsidRDefault="003A6706" w:rsidP="003A6706">
      <w:pPr>
        <w:spacing w:after="0" w:line="259" w:lineRule="auto"/>
        <w:ind w:left="9"/>
        <w:jc w:val="left"/>
        <w:rPr>
          <w:b/>
          <w:sz w:val="24"/>
        </w:rPr>
      </w:pPr>
    </w:p>
    <w:p w:rsidR="00CF1746" w:rsidRDefault="00FF7E72">
      <w:pPr>
        <w:spacing w:after="201" w:line="259" w:lineRule="auto"/>
        <w:ind w:left="9"/>
        <w:jc w:val="left"/>
      </w:pPr>
      <w:r>
        <w:rPr>
          <w:b/>
          <w:sz w:val="24"/>
        </w:rPr>
        <w:t xml:space="preserve">3.1 Actividades de reflexión inicial: </w:t>
      </w:r>
    </w:p>
    <w:p w:rsidR="00CF1746" w:rsidRDefault="00FF7E72">
      <w:pPr>
        <w:spacing w:after="0" w:line="239" w:lineRule="auto"/>
        <w:ind w:left="14" w:hanging="14"/>
        <w:jc w:val="left"/>
      </w:pPr>
      <w:r>
        <w:t xml:space="preserve">Integrar la visión sistémica, el manejo adecuado de datos, el uso de sistemas de información y el conocimiento del desarrollo de software y procesos, permite comprender y mejorar cualquier organización, impulsando la eficiencia, la innovación y la adaptación al cambio. </w:t>
      </w:r>
    </w:p>
    <w:p w:rsidR="00CF1746" w:rsidRDefault="00FF7E72">
      <w:pPr>
        <w:spacing w:after="110" w:line="259" w:lineRule="auto"/>
        <w:ind w:left="0" w:firstLine="0"/>
        <w:jc w:val="left"/>
      </w:pPr>
      <w:r>
        <w:t xml:space="preserve"> </w:t>
      </w:r>
    </w:p>
    <w:p w:rsidR="00CF1746" w:rsidRDefault="00FF7E72">
      <w:pPr>
        <w:spacing w:after="127" w:line="259" w:lineRule="auto"/>
        <w:ind w:left="9"/>
        <w:jc w:val="left"/>
      </w:pPr>
      <w:r>
        <w:rPr>
          <w:b/>
        </w:rPr>
        <w:t xml:space="preserve">Descripción de las actividades: </w:t>
      </w:r>
    </w:p>
    <w:p w:rsidR="00CF1746" w:rsidRDefault="00FF7E72">
      <w:pPr>
        <w:pStyle w:val="Ttulo1"/>
        <w:spacing w:after="111"/>
        <w:ind w:left="9" w:right="0"/>
      </w:pPr>
      <w:r>
        <w:t xml:space="preserve">Momento 1: Teoría General de Sistemas – “Todo está conectado” </w:t>
      </w:r>
    </w:p>
    <w:p w:rsidR="00CF1746" w:rsidRDefault="00FF7E72">
      <w:pPr>
        <w:ind w:left="9" w:right="156"/>
      </w:pPr>
      <w:r>
        <w:t xml:space="preserve">Reconocer que un sistema es un conjunto de partes que trabajan juntas.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t xml:space="preserve">En grupos de 4, los aprendices piensan en algo que usen todos los días (un celular, una bicicleta, una casa). </w:t>
      </w:r>
    </w:p>
    <w:p w:rsidR="00CF1746" w:rsidRDefault="00FF7E72">
      <w:pPr>
        <w:ind w:left="9" w:right="156"/>
      </w:pPr>
      <w:r>
        <w:t xml:space="preserve">Anotan en un papel sus partes (por ejemplo, celular: pantalla, batería, cámara, aplicaciones). </w:t>
      </w:r>
    </w:p>
    <w:p w:rsidR="00CF1746" w:rsidRDefault="00FF7E72">
      <w:pPr>
        <w:ind w:left="9" w:right="156"/>
      </w:pPr>
      <w:r>
        <w:t xml:space="preserve">Luego discuten: ¿qué pasaría si una parte falla? </w:t>
      </w:r>
    </w:p>
    <w:p w:rsidR="00CF1746" w:rsidRDefault="00FF7E72">
      <w:pPr>
        <w:ind w:left="9" w:right="156"/>
      </w:pPr>
      <w:r>
        <w:t xml:space="preserve">Compartir ante el grupo su conclusión.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19"/>
        <w:ind w:left="9" w:right="156"/>
      </w:pPr>
      <w:r>
        <w:t xml:space="preserve">Duración de la actividad:  20 minutos. </w:t>
      </w:r>
    </w:p>
    <w:p w:rsidR="003A6706" w:rsidRDefault="003A6706" w:rsidP="003A6706">
      <w:pPr>
        <w:widowControl w:val="0"/>
        <w:spacing w:before="259" w:line="231" w:lineRule="auto"/>
        <w:ind w:right="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Un computador </w:t>
      </w:r>
    </w:p>
    <w:p w:rsidR="003A6706" w:rsidRDefault="003A6706" w:rsidP="003A6706">
      <w:pPr>
        <w:widowControl w:val="0"/>
        <w:numPr>
          <w:ilvl w:val="0"/>
          <w:numId w:val="5"/>
        </w:numPr>
        <w:spacing w:before="259" w:line="231" w:lineRule="auto"/>
        <w:ind w:right="26"/>
        <w:rPr>
          <w:sz w:val="25"/>
          <w:szCs w:val="25"/>
        </w:rPr>
      </w:pPr>
      <w:r>
        <w:rPr>
          <w:sz w:val="25"/>
          <w:szCs w:val="25"/>
        </w:rPr>
        <w:t xml:space="preserve">Pantalla, disco duro memoria </w:t>
      </w:r>
      <w:proofErr w:type="spellStart"/>
      <w:r>
        <w:rPr>
          <w:sz w:val="25"/>
          <w:szCs w:val="25"/>
        </w:rPr>
        <w:t>ram</w:t>
      </w:r>
      <w:proofErr w:type="spellEnd"/>
      <w:r>
        <w:rPr>
          <w:sz w:val="25"/>
          <w:szCs w:val="25"/>
        </w:rPr>
        <w:t xml:space="preserve">, una </w:t>
      </w:r>
      <w:proofErr w:type="spellStart"/>
      <w:r>
        <w:rPr>
          <w:sz w:val="25"/>
          <w:szCs w:val="25"/>
        </w:rPr>
        <w:t>board</w:t>
      </w:r>
      <w:proofErr w:type="spellEnd"/>
      <w:r>
        <w:rPr>
          <w:sz w:val="25"/>
          <w:szCs w:val="25"/>
        </w:rPr>
        <w:t xml:space="preserve">, procesador, un </w:t>
      </w:r>
      <w:proofErr w:type="spellStart"/>
      <w:proofErr w:type="gramStart"/>
      <w:r>
        <w:rPr>
          <w:sz w:val="25"/>
          <w:szCs w:val="25"/>
        </w:rPr>
        <w:t>cooler</w:t>
      </w:r>
      <w:proofErr w:type="spellEnd"/>
      <w:r>
        <w:rPr>
          <w:sz w:val="25"/>
          <w:szCs w:val="25"/>
        </w:rPr>
        <w:t xml:space="preserve"> ,tarjeta</w:t>
      </w:r>
      <w:proofErr w:type="gramEnd"/>
      <w:r>
        <w:rPr>
          <w:sz w:val="25"/>
          <w:szCs w:val="25"/>
        </w:rPr>
        <w:t xml:space="preserve"> de video, batería, </w:t>
      </w:r>
      <w:proofErr w:type="spellStart"/>
      <w:r>
        <w:rPr>
          <w:sz w:val="25"/>
          <w:szCs w:val="25"/>
        </w:rPr>
        <w:t>board</w:t>
      </w:r>
      <w:proofErr w:type="spellEnd"/>
      <w:r>
        <w:rPr>
          <w:sz w:val="25"/>
          <w:szCs w:val="25"/>
        </w:rPr>
        <w:t xml:space="preserve"> (circuitos) y fuente de poder.</w:t>
      </w:r>
    </w:p>
    <w:p w:rsidR="003A6706" w:rsidRDefault="003A6706" w:rsidP="003A6706">
      <w:pPr>
        <w:pStyle w:val="Prrafodelista"/>
        <w:widowControl w:val="0"/>
        <w:spacing w:after="0" w:line="240" w:lineRule="auto"/>
        <w:ind w:right="26" w:firstLine="0"/>
        <w:rPr>
          <w:sz w:val="25"/>
          <w:szCs w:val="25"/>
        </w:rPr>
      </w:pPr>
    </w:p>
    <w:p w:rsidR="003A6706" w:rsidRDefault="003A6706" w:rsidP="003A6706">
      <w:pPr>
        <w:pStyle w:val="Prrafodelista"/>
        <w:widowControl w:val="0"/>
        <w:numPr>
          <w:ilvl w:val="0"/>
          <w:numId w:val="6"/>
        </w:numPr>
        <w:spacing w:after="0" w:line="240" w:lineRule="auto"/>
        <w:ind w:right="26"/>
        <w:rPr>
          <w:sz w:val="25"/>
          <w:szCs w:val="25"/>
        </w:rPr>
      </w:pPr>
      <w:r w:rsidRPr="002450A1">
        <w:rPr>
          <w:sz w:val="25"/>
          <w:szCs w:val="25"/>
        </w:rPr>
        <w:t>Si una parte falla, el equipo funciona a medias dependiendo de la parte que falla sería el problema</w:t>
      </w:r>
      <w:r>
        <w:rPr>
          <w:sz w:val="25"/>
          <w:szCs w:val="25"/>
        </w:rPr>
        <w:t>.</w:t>
      </w:r>
    </w:p>
    <w:p w:rsidR="003A6706" w:rsidRPr="002450A1" w:rsidRDefault="003A6706" w:rsidP="003A6706">
      <w:pPr>
        <w:pStyle w:val="Prrafodelista"/>
        <w:widowControl w:val="0"/>
        <w:spacing w:after="0" w:line="240" w:lineRule="auto"/>
        <w:ind w:right="26" w:firstLine="0"/>
        <w:rPr>
          <w:sz w:val="25"/>
          <w:szCs w:val="25"/>
        </w:rPr>
      </w:pPr>
    </w:p>
    <w:p w:rsidR="003A6706" w:rsidRDefault="003A6706" w:rsidP="003A6706">
      <w:pPr>
        <w:pStyle w:val="Prrafodelista"/>
        <w:widowControl w:val="0"/>
        <w:numPr>
          <w:ilvl w:val="0"/>
          <w:numId w:val="6"/>
        </w:numPr>
        <w:spacing w:after="0" w:line="240" w:lineRule="auto"/>
        <w:ind w:right="26"/>
        <w:rPr>
          <w:sz w:val="25"/>
          <w:szCs w:val="25"/>
        </w:rPr>
      </w:pPr>
      <w:r w:rsidRPr="002450A1">
        <w:rPr>
          <w:sz w:val="25"/>
          <w:szCs w:val="25"/>
        </w:rPr>
        <w:t xml:space="preserve">Falla la pantalla o la tarjeta de video memoria </w:t>
      </w:r>
      <w:proofErr w:type="spellStart"/>
      <w:proofErr w:type="gramStart"/>
      <w:r w:rsidRPr="002450A1">
        <w:rPr>
          <w:sz w:val="25"/>
          <w:szCs w:val="25"/>
        </w:rPr>
        <w:t>ram</w:t>
      </w:r>
      <w:proofErr w:type="spellEnd"/>
      <w:r w:rsidRPr="002450A1">
        <w:rPr>
          <w:sz w:val="25"/>
          <w:szCs w:val="25"/>
        </w:rPr>
        <w:t xml:space="preserve">  con</w:t>
      </w:r>
      <w:proofErr w:type="gramEnd"/>
      <w:r w:rsidRPr="002450A1">
        <w:rPr>
          <w:sz w:val="25"/>
          <w:szCs w:val="25"/>
        </w:rPr>
        <w:t xml:space="preserve"> estos parte fallando </w:t>
      </w:r>
      <w:proofErr w:type="spellStart"/>
      <w:r w:rsidRPr="002450A1">
        <w:rPr>
          <w:sz w:val="25"/>
          <w:szCs w:val="25"/>
        </w:rPr>
        <w:t>prenderia</w:t>
      </w:r>
      <w:proofErr w:type="spellEnd"/>
      <w:r w:rsidRPr="002450A1">
        <w:rPr>
          <w:sz w:val="25"/>
          <w:szCs w:val="25"/>
        </w:rPr>
        <w:t xml:space="preserve"> el equipo pero no sería posible visualizar el sistema</w:t>
      </w:r>
      <w:r>
        <w:rPr>
          <w:sz w:val="25"/>
          <w:szCs w:val="25"/>
        </w:rPr>
        <w:t>.</w:t>
      </w:r>
    </w:p>
    <w:p w:rsidR="003A6706" w:rsidRPr="002450A1" w:rsidRDefault="003A6706" w:rsidP="003A6706">
      <w:pPr>
        <w:pStyle w:val="Prrafodelista"/>
        <w:spacing w:after="0" w:line="240" w:lineRule="auto"/>
        <w:rPr>
          <w:sz w:val="25"/>
          <w:szCs w:val="25"/>
        </w:rPr>
      </w:pPr>
    </w:p>
    <w:p w:rsidR="003A6706" w:rsidRDefault="003A6706" w:rsidP="003A6706">
      <w:pPr>
        <w:pStyle w:val="Prrafodelista"/>
        <w:widowControl w:val="0"/>
        <w:numPr>
          <w:ilvl w:val="0"/>
          <w:numId w:val="6"/>
        </w:numPr>
        <w:spacing w:after="0" w:line="240" w:lineRule="auto"/>
        <w:ind w:right="26"/>
        <w:rPr>
          <w:sz w:val="25"/>
          <w:szCs w:val="25"/>
        </w:rPr>
      </w:pPr>
      <w:r w:rsidRPr="002450A1">
        <w:rPr>
          <w:sz w:val="25"/>
          <w:szCs w:val="25"/>
        </w:rPr>
        <w:t xml:space="preserve">Si falla el disco duro prendería el equipo daría </w:t>
      </w:r>
      <w:proofErr w:type="gramStart"/>
      <w:r w:rsidRPr="002450A1">
        <w:rPr>
          <w:sz w:val="25"/>
          <w:szCs w:val="25"/>
        </w:rPr>
        <w:t>imagen</w:t>
      </w:r>
      <w:proofErr w:type="gramEnd"/>
      <w:r w:rsidRPr="002450A1">
        <w:rPr>
          <w:sz w:val="25"/>
          <w:szCs w:val="25"/>
        </w:rPr>
        <w:t xml:space="preserve"> pero no ingresaría el sistema operativo</w:t>
      </w:r>
      <w:r>
        <w:rPr>
          <w:sz w:val="25"/>
          <w:szCs w:val="25"/>
        </w:rPr>
        <w:t>.</w:t>
      </w:r>
    </w:p>
    <w:p w:rsidR="003A6706" w:rsidRPr="002450A1" w:rsidRDefault="003A6706" w:rsidP="003A6706">
      <w:pPr>
        <w:pStyle w:val="Prrafodelista"/>
        <w:spacing w:line="240" w:lineRule="auto"/>
        <w:rPr>
          <w:sz w:val="25"/>
          <w:szCs w:val="25"/>
        </w:rPr>
      </w:pPr>
    </w:p>
    <w:p w:rsidR="003A6706" w:rsidRDefault="003A6706" w:rsidP="003A6706">
      <w:pPr>
        <w:pStyle w:val="Prrafodelista"/>
        <w:widowControl w:val="0"/>
        <w:numPr>
          <w:ilvl w:val="0"/>
          <w:numId w:val="6"/>
        </w:numPr>
        <w:spacing w:after="0" w:line="240" w:lineRule="auto"/>
        <w:ind w:right="26"/>
        <w:rPr>
          <w:sz w:val="25"/>
          <w:szCs w:val="25"/>
        </w:rPr>
      </w:pPr>
      <w:r w:rsidRPr="002450A1">
        <w:rPr>
          <w:sz w:val="25"/>
          <w:szCs w:val="25"/>
        </w:rPr>
        <w:lastRenderedPageBreak/>
        <w:t xml:space="preserve">Si falla </w:t>
      </w:r>
      <w:proofErr w:type="spellStart"/>
      <w:r w:rsidRPr="002450A1">
        <w:rPr>
          <w:sz w:val="25"/>
          <w:szCs w:val="25"/>
        </w:rPr>
        <w:t>board</w:t>
      </w:r>
      <w:proofErr w:type="spellEnd"/>
      <w:r w:rsidRPr="002450A1">
        <w:rPr>
          <w:sz w:val="25"/>
          <w:szCs w:val="25"/>
        </w:rPr>
        <w:t xml:space="preserve"> </w:t>
      </w:r>
      <w:proofErr w:type="gramStart"/>
      <w:r w:rsidRPr="002450A1">
        <w:rPr>
          <w:sz w:val="25"/>
          <w:szCs w:val="25"/>
        </w:rPr>
        <w:t>( circuitos</w:t>
      </w:r>
      <w:proofErr w:type="gramEnd"/>
      <w:r w:rsidRPr="002450A1">
        <w:rPr>
          <w:sz w:val="25"/>
          <w:szCs w:val="25"/>
        </w:rPr>
        <w:t>) la fuente de poder no encendería</w:t>
      </w:r>
      <w:r>
        <w:rPr>
          <w:sz w:val="25"/>
          <w:szCs w:val="25"/>
        </w:rPr>
        <w:t>.</w:t>
      </w:r>
      <w:r w:rsidRPr="002450A1">
        <w:rPr>
          <w:sz w:val="25"/>
          <w:szCs w:val="25"/>
        </w:rPr>
        <w:t xml:space="preserve"> </w:t>
      </w:r>
    </w:p>
    <w:p w:rsidR="003A6706" w:rsidRPr="003A6706" w:rsidRDefault="003A6706" w:rsidP="003A6706">
      <w:pPr>
        <w:pStyle w:val="Prrafodelista"/>
        <w:rPr>
          <w:sz w:val="25"/>
          <w:szCs w:val="25"/>
        </w:rPr>
      </w:pPr>
    </w:p>
    <w:p w:rsidR="003A6706" w:rsidRDefault="003A6706" w:rsidP="003A6706">
      <w:pPr>
        <w:widowControl w:val="0"/>
        <w:spacing w:before="259" w:line="231" w:lineRule="auto"/>
        <w:ind w:left="0" w:right="26" w:firstLine="0"/>
        <w:rPr>
          <w:sz w:val="25"/>
          <w:szCs w:val="25"/>
        </w:rPr>
      </w:pPr>
      <w:r>
        <w:rPr>
          <w:b/>
          <w:sz w:val="25"/>
          <w:szCs w:val="25"/>
        </w:rPr>
        <w:t>Conclusión</w:t>
      </w:r>
      <w:r>
        <w:rPr>
          <w:sz w:val="25"/>
          <w:szCs w:val="25"/>
        </w:rPr>
        <w:t xml:space="preserve"> </w:t>
      </w:r>
    </w:p>
    <w:p w:rsidR="003A6706" w:rsidRDefault="003A6706" w:rsidP="003A6706">
      <w:pPr>
        <w:widowControl w:val="0"/>
        <w:spacing w:before="259" w:line="231" w:lineRule="auto"/>
        <w:ind w:left="0" w:right="26" w:firstLine="0"/>
        <w:rPr>
          <w:sz w:val="25"/>
          <w:szCs w:val="25"/>
        </w:rPr>
      </w:pPr>
      <w:r>
        <w:rPr>
          <w:sz w:val="25"/>
          <w:szCs w:val="25"/>
        </w:rPr>
        <w:t xml:space="preserve">Si uno de los componentes falla no es posible el normal y correcto funcionamiento del sistema porque todos son dependientes uno de los otros por ello se le llama sistema. </w:t>
      </w:r>
    </w:p>
    <w:p w:rsidR="003A6706" w:rsidRPr="002450A1" w:rsidRDefault="003A6706" w:rsidP="003A6706">
      <w:pPr>
        <w:pStyle w:val="Prrafodelista"/>
        <w:widowControl w:val="0"/>
        <w:spacing w:after="0" w:line="240" w:lineRule="auto"/>
        <w:ind w:right="26" w:firstLine="0"/>
        <w:rPr>
          <w:sz w:val="25"/>
          <w:szCs w:val="25"/>
        </w:rPr>
      </w:pPr>
    </w:p>
    <w:p w:rsidR="003A6706" w:rsidRDefault="003A6706">
      <w:pPr>
        <w:spacing w:after="119"/>
        <w:ind w:left="9" w:right="156"/>
      </w:pP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spacing w:after="110"/>
        <w:ind w:left="9" w:right="0"/>
      </w:pPr>
      <w:r>
        <w:t xml:space="preserve">Momento 2: Enfoque Sistémico – “Mirar el todo, no solo una parte” </w:t>
      </w:r>
    </w:p>
    <w:p w:rsidR="00CF1746" w:rsidRDefault="00FF7E72">
      <w:pPr>
        <w:ind w:left="9" w:right="156"/>
      </w:pPr>
      <w:r>
        <w:t xml:space="preserve">Comprender que el enfoque sistémico analiza todas las partes de un sistema y sus conexiones, no solo un elemento aislado.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9"/>
        <w:jc w:val="left"/>
      </w:pPr>
      <w:r>
        <w:rPr>
          <w:i/>
          <w:u w:val="single" w:color="000000"/>
        </w:rPr>
        <w:t>Situación:</w:t>
      </w:r>
      <w:r>
        <w:rPr>
          <w:i/>
        </w:rPr>
        <w:t xml:space="preserve"> </w:t>
      </w:r>
    </w:p>
    <w:p w:rsidR="00CF1746" w:rsidRDefault="00FF7E72">
      <w:pPr>
        <w:spacing w:after="25"/>
        <w:ind w:left="9" w:right="156"/>
      </w:pPr>
      <w:r>
        <w:t xml:space="preserve">“Un restaurante recibe pocas ventas. El dueño solo piensa en cambiar el menú, pero no revisa el servicio, los precios ni la ubicación”. </w:t>
      </w:r>
    </w:p>
    <w:p w:rsidR="00CF1746" w:rsidRDefault="00FF7E72">
      <w:pPr>
        <w:ind w:left="9" w:right="156"/>
      </w:pPr>
      <w:r>
        <w:t xml:space="preserve">Piensen: ¿qué otros factores podrían estar afectando las ventas del restaurante? </w:t>
      </w:r>
    </w:p>
    <w:p w:rsidR="00CF1746" w:rsidRDefault="00FF7E72">
      <w:pPr>
        <w:ind w:left="9" w:right="156"/>
      </w:pPr>
      <w:r>
        <w:t xml:space="preserve">Compartir ideas ante el grupo, apuntando en el tablero estas ideas y tratar de conectarlas entre sí con líneas o flechas.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22"/>
        <w:ind w:left="9" w:right="156"/>
      </w:pPr>
      <w:r>
        <w:t xml:space="preserve">Duración de la actividad:  15 minutos. </w:t>
      </w:r>
    </w:p>
    <w:p w:rsidR="003A6706" w:rsidRDefault="003A6706" w:rsidP="003A6706">
      <w:pPr>
        <w:spacing w:after="122"/>
        <w:ind w:left="9" w:right="156"/>
        <w:jc w:val="center"/>
      </w:pPr>
      <w:r>
        <w:rPr>
          <w:noProof/>
          <w:sz w:val="25"/>
          <w:szCs w:val="25"/>
        </w:rPr>
        <w:drawing>
          <wp:inline distT="114300" distB="114300" distL="114300" distR="114300" wp14:anchorId="61F27674" wp14:editId="2DB7236C">
            <wp:extent cx="4707173" cy="313281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7988" cy="3140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spacing w:after="111"/>
        <w:ind w:left="9" w:right="0"/>
      </w:pPr>
      <w:r>
        <w:lastRenderedPageBreak/>
        <w:t>Momento 3: Datos e Información – “Del dato a la idea”</w:t>
      </w:r>
      <w:r>
        <w:rPr>
          <w:b w:val="0"/>
        </w:rPr>
        <w:t xml:space="preserve"> </w:t>
      </w:r>
    </w:p>
    <w:p w:rsidR="00CF1746" w:rsidRDefault="00FF7E72">
      <w:pPr>
        <w:ind w:left="9" w:right="156"/>
      </w:pPr>
      <w:r>
        <w:t xml:space="preserve">Aprender a diferenciar entre un dato (valor crudo) y la información (dato con contexto y significado).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t xml:space="preserve">Paso a paso: </w:t>
      </w:r>
    </w:p>
    <w:p w:rsidR="00CF1746" w:rsidRDefault="00FF7E72">
      <w:pPr>
        <w:ind w:left="9" w:right="156"/>
      </w:pPr>
      <w:r>
        <w:t xml:space="preserve">Escuchar los datos:  </w:t>
      </w:r>
      <w:proofErr w:type="gramStart"/>
      <w:r>
        <w:t>30  10</w:t>
      </w:r>
      <w:proofErr w:type="gramEnd"/>
      <w:r>
        <w:t xml:space="preserve">/08/2025  Colombia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t xml:space="preserve">Pensar: ¿Qué podría significar si los unimos?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t xml:space="preserve">Participar, Levantando la mano y compartiendo la interpretación. </w:t>
      </w:r>
    </w:p>
    <w:p w:rsidR="00CF1746" w:rsidRDefault="00FF7E72">
      <w:pPr>
        <w:ind w:left="9" w:right="156"/>
      </w:pPr>
      <w:r>
        <w:t xml:space="preserve">Inventar una historia o situación donde esos datos tengan sentido.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378"/>
        <w:ind w:left="9" w:right="156"/>
      </w:pPr>
      <w:r>
        <w:t xml:space="preserve">Duración de la actividad:  20 minutos. </w:t>
      </w:r>
    </w:p>
    <w:p w:rsidR="003A6706" w:rsidRDefault="003A6706" w:rsidP="003A6706">
      <w:pPr>
        <w:widowControl w:val="0"/>
        <w:spacing w:before="259" w:line="231" w:lineRule="auto"/>
        <w:ind w:left="27" w:right="26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El </w:t>
      </w:r>
      <w:r>
        <w:rPr>
          <w:b/>
          <w:color w:val="222222"/>
          <w:highlight w:val="white"/>
        </w:rPr>
        <w:t>10/08/2025</w:t>
      </w:r>
      <w:r>
        <w:rPr>
          <w:color w:val="222222"/>
          <w:highlight w:val="white"/>
        </w:rPr>
        <w:t xml:space="preserve">, a las 7 a. m., un grupo de amigos salió de excursión por la Ruta nacional 30 en Colombia. Durante el camino encontraron una placa que los </w:t>
      </w:r>
      <w:proofErr w:type="spellStart"/>
      <w:r>
        <w:rPr>
          <w:color w:val="222222"/>
          <w:highlight w:val="white"/>
        </w:rPr>
        <w:t>guió</w:t>
      </w:r>
      <w:proofErr w:type="spellEnd"/>
      <w:r>
        <w:rPr>
          <w:color w:val="222222"/>
          <w:highlight w:val="white"/>
        </w:rPr>
        <w:t xml:space="preserve"> hasta una antigua caseta de </w:t>
      </w:r>
      <w:proofErr w:type="spellStart"/>
      <w:r>
        <w:rPr>
          <w:color w:val="222222"/>
          <w:highlight w:val="white"/>
        </w:rPr>
        <w:t>guardaparques</w:t>
      </w:r>
      <w:proofErr w:type="spellEnd"/>
      <w:r>
        <w:rPr>
          <w:color w:val="222222"/>
          <w:highlight w:val="white"/>
        </w:rPr>
        <w:t>, donde auxiliaron a dos caminantes perdidos y descubrieron un proyecto comunitario que buscaba marcar rutas seguras y dejar recursos de emergencia para quienes recorrieran la montaña. Antes de seguir su camino, los amigos aportaron mantas al botiquín y escribieron su experiencia en la libreta, manteniendo viva la cadena de solidaridad entre montañistas.</w:t>
      </w:r>
    </w:p>
    <w:p w:rsidR="003A6706" w:rsidRDefault="003A6706">
      <w:pPr>
        <w:spacing w:after="378"/>
        <w:ind w:left="9" w:right="156"/>
      </w:pPr>
    </w:p>
    <w:p w:rsidR="00CF1746" w:rsidRDefault="00FF7E72">
      <w:pPr>
        <w:pStyle w:val="Ttulo1"/>
        <w:spacing w:after="259"/>
        <w:ind w:left="9" w:right="0"/>
      </w:pPr>
      <w:r>
        <w:t xml:space="preserve">MOMENTO 4: Sistemas de Información – “De la libreta a la computadora” </w:t>
      </w:r>
    </w:p>
    <w:p w:rsidR="00CF1746" w:rsidRDefault="00FF7E72">
      <w:pPr>
        <w:spacing w:after="266"/>
        <w:ind w:left="9" w:right="156"/>
      </w:pPr>
      <w:r>
        <w:t xml:space="preserve">Entender que un sistema de información sirve para organizar y procesar datos, usando personas, tecnología y procesos. </w:t>
      </w:r>
    </w:p>
    <w:p w:rsidR="00CF1746" w:rsidRDefault="00FF7E72">
      <w:pPr>
        <w:spacing w:after="0" w:line="259" w:lineRule="auto"/>
        <w:ind w:left="9"/>
        <w:jc w:val="left"/>
      </w:pPr>
      <w:r>
        <w:t xml:space="preserve"> </w:t>
      </w:r>
      <w:r>
        <w:rPr>
          <w:b/>
        </w:rPr>
        <w:t xml:space="preserve">Paso a paso: </w:t>
      </w:r>
    </w:p>
    <w:p w:rsidR="00CF1746" w:rsidRDefault="00FF7E72">
      <w:pPr>
        <w:ind w:left="9" w:right="156"/>
      </w:pPr>
      <w:r>
        <w:t xml:space="preserve">Imaginar la situación:  Pensar que somos los encargados de pasar lista en un curso y lo hacemos en una libreta de papel todos los días. </w:t>
      </w:r>
    </w:p>
    <w:p w:rsidR="00CF1746" w:rsidRDefault="00FF7E72">
      <w:pPr>
        <w:ind w:left="9" w:right="156"/>
      </w:pPr>
      <w:r>
        <w:t xml:space="preserve">Cambiar el escenario:  imaginar </w:t>
      </w:r>
      <w:proofErr w:type="gramStart"/>
      <w:r>
        <w:t>que</w:t>
      </w:r>
      <w:proofErr w:type="gramEnd"/>
      <w:r>
        <w:t xml:space="preserve"> en lugar de la libreta, usamos Excel o una aplicación en el celular o computador.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775"/>
      </w:pPr>
      <w:r>
        <w:t xml:space="preserve"> </w:t>
      </w:r>
      <w:r>
        <w:rPr>
          <w:b/>
        </w:rPr>
        <w:t>Reflexionar</w:t>
      </w:r>
      <w:proofErr w:type="gramStart"/>
      <w:r>
        <w:rPr>
          <w:b/>
        </w:rPr>
        <w:t>:</w:t>
      </w:r>
      <w:r>
        <w:t xml:space="preserve">  ¿</w:t>
      </w:r>
      <w:proofErr w:type="gramEnd"/>
      <w:r>
        <w:t xml:space="preserve">En cuál de las dos formas sería más rápido encontrar quién faltó? ¿Cuál permitiría hacer reportes o estadísticas con facilidad?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26"/>
        <w:ind w:left="9" w:right="1529"/>
      </w:pPr>
      <w:r>
        <w:t xml:space="preserve"> </w:t>
      </w:r>
      <w:r>
        <w:rPr>
          <w:b/>
        </w:rPr>
        <w:t>Compartir tu respuesta:</w:t>
      </w:r>
      <w:r>
        <w:t xml:space="preserve">  Comentar en voz alta tu elección y la razón. Escuchar las ideas de tus compañeros. </w:t>
      </w:r>
    </w:p>
    <w:p w:rsidR="00CF1746" w:rsidRDefault="00FF7E72">
      <w:pPr>
        <w:spacing w:after="17" w:line="259" w:lineRule="auto"/>
        <w:ind w:left="14" w:firstLine="0"/>
        <w:jc w:val="left"/>
      </w:pPr>
      <w:r>
        <w:t xml:space="preserve">  </w:t>
      </w:r>
    </w:p>
    <w:p w:rsidR="00CF1746" w:rsidRDefault="00FF7E72">
      <w:pPr>
        <w:spacing w:after="122"/>
        <w:ind w:left="9" w:right="156"/>
      </w:pPr>
      <w:r>
        <w:t xml:space="preserve">Duración de la actividad:  20 minutos. </w:t>
      </w:r>
    </w:p>
    <w:p w:rsidR="00B62C30" w:rsidRDefault="00B62C30" w:rsidP="00B62C30">
      <w:pPr>
        <w:pStyle w:val="Prrafodelista"/>
        <w:widowControl w:val="0"/>
        <w:numPr>
          <w:ilvl w:val="0"/>
          <w:numId w:val="7"/>
        </w:numPr>
        <w:spacing w:before="259" w:after="0" w:line="231" w:lineRule="auto"/>
        <w:ind w:right="26"/>
        <w:jc w:val="left"/>
        <w:rPr>
          <w:szCs w:val="23"/>
        </w:rPr>
      </w:pPr>
      <w:r w:rsidRPr="00C0764B">
        <w:rPr>
          <w:szCs w:val="23"/>
        </w:rPr>
        <w:lastRenderedPageBreak/>
        <w:t xml:space="preserve">Claramente la forma más eficiente seria utilizar las herramientas informáticas ya que le agilizaran en gran parte el trabajo además de que se lo organizaría de una forma </w:t>
      </w:r>
      <w:r>
        <w:rPr>
          <w:szCs w:val="23"/>
        </w:rPr>
        <w:t>m</w:t>
      </w:r>
      <w:r w:rsidRPr="00C0764B">
        <w:rPr>
          <w:szCs w:val="23"/>
        </w:rPr>
        <w:t>ás clara y dependiendo de la persona o del tipo de usuario seria sencillo según se experiencia y facilidad en dichos medios</w:t>
      </w:r>
      <w:r>
        <w:rPr>
          <w:szCs w:val="23"/>
        </w:rPr>
        <w:t>.</w:t>
      </w:r>
    </w:p>
    <w:p w:rsidR="00B62C30" w:rsidRPr="00C0764B" w:rsidRDefault="00B62C30" w:rsidP="00B62C30">
      <w:pPr>
        <w:pStyle w:val="Prrafodelista"/>
        <w:widowControl w:val="0"/>
        <w:spacing w:before="259" w:line="231" w:lineRule="auto"/>
        <w:ind w:right="26" w:firstLine="0"/>
        <w:rPr>
          <w:szCs w:val="23"/>
        </w:rPr>
      </w:pPr>
    </w:p>
    <w:p w:rsidR="00B62C30" w:rsidRPr="00C0764B" w:rsidRDefault="00B62C30" w:rsidP="00B62C30">
      <w:pPr>
        <w:pStyle w:val="Prrafodelista"/>
        <w:widowControl w:val="0"/>
        <w:numPr>
          <w:ilvl w:val="0"/>
          <w:numId w:val="7"/>
        </w:numPr>
        <w:spacing w:before="259" w:after="0" w:line="231" w:lineRule="auto"/>
        <w:ind w:right="26"/>
        <w:jc w:val="left"/>
        <w:rPr>
          <w:szCs w:val="23"/>
        </w:rPr>
      </w:pPr>
      <w:r w:rsidRPr="00C0764B">
        <w:rPr>
          <w:szCs w:val="23"/>
        </w:rPr>
        <w:t xml:space="preserve">Conforme a lo anterior sería más sencillo realizar los reportes cuando se utilizan medios tecnológicos en este caso Excel </w:t>
      </w:r>
    </w:p>
    <w:p w:rsidR="00B62C30" w:rsidRDefault="00B62C30">
      <w:pPr>
        <w:spacing w:after="122"/>
        <w:ind w:left="9" w:right="156"/>
      </w:pPr>
    </w:p>
    <w:p w:rsidR="00CF1746" w:rsidRDefault="00FF7E72">
      <w:pPr>
        <w:spacing w:after="121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spacing w:after="110"/>
        <w:ind w:left="9" w:right="0"/>
      </w:pPr>
      <w:r>
        <w:t xml:space="preserve">MOMENTO 5: Ciclo de Vida del Software – “Paso a paso” </w:t>
      </w:r>
    </w:p>
    <w:p w:rsidR="00CF1746" w:rsidRDefault="00FF7E72">
      <w:pPr>
        <w:ind w:left="9" w:right="156"/>
      </w:pPr>
      <w:r>
        <w:t xml:space="preserve">Comprender que un software se desarrolla siguiendo etapas ordenadas, igual que una receta, y que saltarse pasos puede causar errores.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 xml:space="preserve">Paso a paso: </w:t>
      </w:r>
      <w:r>
        <w:t xml:space="preserve"> Escuchar la comparación: </w:t>
      </w:r>
    </w:p>
    <w:p w:rsidR="00CF1746" w:rsidRDefault="00FF7E72">
      <w:pPr>
        <w:ind w:left="9" w:right="156"/>
      </w:pPr>
      <w:r>
        <w:t xml:space="preserve">Hacer un software es como preparar una torta: </w:t>
      </w:r>
    </w:p>
    <w:p w:rsidR="00CF1746" w:rsidRDefault="00FF7E72">
      <w:pPr>
        <w:ind w:left="9" w:right="156"/>
      </w:pPr>
      <w:r>
        <w:t xml:space="preserve">Comprar ingredientes. </w:t>
      </w:r>
    </w:p>
    <w:p w:rsidR="00CF1746" w:rsidRDefault="00FF7E72">
      <w:pPr>
        <w:ind w:left="9" w:right="156"/>
      </w:pPr>
      <w:r>
        <w:t xml:space="preserve">Mezclar. </w:t>
      </w:r>
    </w:p>
    <w:p w:rsidR="00CF1746" w:rsidRDefault="00FF7E72">
      <w:pPr>
        <w:ind w:left="9" w:right="156"/>
      </w:pPr>
      <w:r>
        <w:t xml:space="preserve">Hornear. </w:t>
      </w:r>
    </w:p>
    <w:p w:rsidR="00CF1746" w:rsidRDefault="00FF7E72">
      <w:pPr>
        <w:ind w:left="9" w:right="156"/>
      </w:pPr>
      <w:r>
        <w:t xml:space="preserve">Decorar. </w:t>
      </w:r>
    </w:p>
    <w:p w:rsidR="00CF1746" w:rsidRDefault="00FF7E72">
      <w:pPr>
        <w:ind w:left="9" w:right="156"/>
      </w:pPr>
      <w:r>
        <w:t xml:space="preserve">Servir. </w:t>
      </w:r>
    </w:p>
    <w:p w:rsidR="00CF1746" w:rsidRDefault="00FF7E72">
      <w:pPr>
        <w:spacing w:after="112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972"/>
      </w:pPr>
      <w:r>
        <w:rPr>
          <w:b/>
        </w:rPr>
        <w:t>Pensar en el error</w:t>
      </w:r>
      <w:proofErr w:type="gramStart"/>
      <w:r>
        <w:rPr>
          <w:b/>
        </w:rPr>
        <w:t xml:space="preserve">:  </w:t>
      </w:r>
      <w:r>
        <w:t>¿</w:t>
      </w:r>
      <w:proofErr w:type="gramEnd"/>
      <w:r>
        <w:t xml:space="preserve">Qué pasaría si intentas hornear antes de mezclar? ¿O si decoras antes de hornear?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>Participar:</w:t>
      </w:r>
      <w:r>
        <w:t xml:space="preserve">  Decir en voz alta un ejemplo de qué saldría mal si saltamos un paso. </w:t>
      </w:r>
    </w:p>
    <w:p w:rsidR="00CF1746" w:rsidRDefault="00FF7E72">
      <w:pPr>
        <w:spacing w:after="122"/>
        <w:ind w:left="9" w:right="156"/>
      </w:pPr>
      <w:r>
        <w:t xml:space="preserve">Escuchar lo que dicen los compañeros. </w:t>
      </w:r>
    </w:p>
    <w:p w:rsidR="00CF1746" w:rsidRDefault="00FF7E72">
      <w:pPr>
        <w:spacing w:after="119"/>
        <w:ind w:left="9" w:right="156"/>
      </w:pPr>
      <w:r>
        <w:t xml:space="preserve">Duración de la actividad:  20 minutos. </w:t>
      </w:r>
    </w:p>
    <w:p w:rsidR="00B62C30" w:rsidRPr="00B62C30" w:rsidRDefault="00B62C30" w:rsidP="00B62C30">
      <w:pPr>
        <w:pStyle w:val="Prrafodelista"/>
        <w:widowControl w:val="0"/>
        <w:numPr>
          <w:ilvl w:val="0"/>
          <w:numId w:val="8"/>
        </w:numPr>
        <w:spacing w:before="259" w:line="231" w:lineRule="auto"/>
        <w:ind w:right="26"/>
        <w:rPr>
          <w:b/>
          <w:szCs w:val="23"/>
        </w:rPr>
      </w:pPr>
      <w:r w:rsidRPr="00B62C30">
        <w:rPr>
          <w:b/>
          <w:szCs w:val="23"/>
        </w:rPr>
        <w:t>Ejemplo: Armar un mueble</w:t>
      </w:r>
    </w:p>
    <w:p w:rsidR="00B62C30" w:rsidRPr="009C7E01" w:rsidRDefault="00B62C30" w:rsidP="00B62C30">
      <w:pPr>
        <w:widowControl w:val="0"/>
        <w:spacing w:before="259" w:line="231" w:lineRule="auto"/>
        <w:ind w:left="27" w:right="26"/>
        <w:rPr>
          <w:b/>
          <w:szCs w:val="23"/>
        </w:rPr>
      </w:pPr>
      <w:r w:rsidRPr="009C7E01">
        <w:rPr>
          <w:b/>
          <w:szCs w:val="23"/>
        </w:rPr>
        <w:t>Paso a paso: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1. Comprar el mueble o las piezas.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2. Leer el instructivo.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3. Separar y organizar tornillos, tablas y herramientas.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4. Ensamblar las piezas en orden.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5. Ajustar y revisar estabilidad.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lastRenderedPageBreak/>
        <w:t>6. Usar el mueble.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Pensar en el error: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¿Qué pasaría si intentas atornillar antes de identificar las piezas correctas?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 xml:space="preserve">puede no corresponda el tornillo a la </w:t>
      </w:r>
      <w:bookmarkStart w:id="0" w:name="_GoBack"/>
      <w:bookmarkEnd w:id="0"/>
      <w:r>
        <w:rPr>
          <w:szCs w:val="23"/>
        </w:rPr>
        <w:t xml:space="preserve">pieza y no ingrese o si ingresa como no está diseñado para ello puede afectar la funcionalidad o calidad de la pieza 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¿Qué ocurre si quieres usar el mueble antes de ajustar todos los tornillos?</w:t>
      </w:r>
    </w:p>
    <w:p w:rsidR="00B62C30" w:rsidRDefault="00B62C30" w:rsidP="00B62C30">
      <w:pPr>
        <w:widowControl w:val="0"/>
        <w:spacing w:before="259" w:line="231" w:lineRule="auto"/>
        <w:ind w:left="27" w:right="26"/>
        <w:rPr>
          <w:szCs w:val="23"/>
        </w:rPr>
      </w:pPr>
      <w:r>
        <w:rPr>
          <w:szCs w:val="23"/>
        </w:rPr>
        <w:t>se desensamblar los tornillos, se rompen las tablas y posibles lesiones de quien lo uso.</w:t>
      </w:r>
    </w:p>
    <w:p w:rsidR="00B62C30" w:rsidRDefault="00B62C30">
      <w:pPr>
        <w:spacing w:after="119"/>
        <w:ind w:left="9" w:right="156"/>
      </w:pPr>
    </w:p>
    <w:p w:rsidR="00CF1746" w:rsidRDefault="00FF7E72">
      <w:pPr>
        <w:spacing w:after="13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spacing w:after="112"/>
        <w:ind w:left="9" w:right="0"/>
      </w:pPr>
      <w:r>
        <w:t xml:space="preserve">MOMENTO 6: Metodologías de Desarrollo – “Dos formas de armar un rompecabezas” </w:t>
      </w:r>
    </w:p>
    <w:p w:rsidR="00CF1746" w:rsidRDefault="00FF7E72">
      <w:pPr>
        <w:ind w:left="9" w:right="156"/>
      </w:pPr>
      <w:r>
        <w:t xml:space="preserve">Reconocer que al crear software se pueden seguir diferentes maneras de organizar el trabajo, llamadas metodologías de desarrollo.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22"/>
        <w:ind w:left="9" w:right="156"/>
      </w:pPr>
      <w:r>
        <w:rPr>
          <w:b/>
        </w:rPr>
        <w:t>Formar grupos:</w:t>
      </w:r>
      <w:r>
        <w:t xml:space="preserve">  Se organizarán 6 grupos con el mismo número de personas. </w:t>
      </w:r>
    </w:p>
    <w:p w:rsidR="00CF1746" w:rsidRDefault="00FF7E72">
      <w:pPr>
        <w:spacing w:after="119"/>
        <w:ind w:left="9" w:right="156"/>
      </w:pPr>
      <w:r>
        <w:t xml:space="preserve">Algunos grupos deberán armar pieza por pieza hasta terminar todo antes de revisarlo. </w:t>
      </w:r>
    </w:p>
    <w:p w:rsidR="00CF1746" w:rsidRDefault="00FF7E72">
      <w:pPr>
        <w:spacing w:line="359" w:lineRule="auto"/>
        <w:ind w:left="9" w:right="156"/>
      </w:pPr>
      <w:r>
        <w:t xml:space="preserve">Otros grupos se les da el mismo rompecabezas, pero deben formar una parte, llamar al instructor para revisar, mejorarla y así poder continuar. </w:t>
      </w:r>
    </w:p>
    <w:p w:rsidR="00CF1746" w:rsidRDefault="00FF7E72">
      <w:pPr>
        <w:spacing w:after="119"/>
        <w:ind w:left="9" w:right="156"/>
      </w:pPr>
      <w:r>
        <w:t xml:space="preserve">Todos los grupos comienzan al mismo tiempo. </w:t>
      </w:r>
    </w:p>
    <w:p w:rsidR="00CF1746" w:rsidRDefault="00FF7E72">
      <w:pPr>
        <w:spacing w:after="119"/>
        <w:ind w:left="9" w:right="156"/>
      </w:pPr>
      <w:r>
        <w:t xml:space="preserve">El instructor cronometra el tiempo que tarda cada equipo en completar su rompecabezas. </w:t>
      </w:r>
    </w:p>
    <w:p w:rsidR="00CF1746" w:rsidRDefault="00FF7E72">
      <w:pPr>
        <w:spacing w:after="119"/>
        <w:ind w:left="9" w:right="156"/>
      </w:pPr>
      <w:r>
        <w:rPr>
          <w:b/>
        </w:rPr>
        <w:t xml:space="preserve">Comparar resultados: </w:t>
      </w:r>
      <w:r>
        <w:t xml:space="preserve"> Observen qué grupos terminaron más rápido y con menos errores. </w:t>
      </w:r>
    </w:p>
    <w:p w:rsidR="00CF1746" w:rsidRDefault="00FF7E72">
      <w:pPr>
        <w:spacing w:after="122"/>
        <w:ind w:left="9" w:right="156"/>
      </w:pPr>
      <w:r>
        <w:t xml:space="preserve">¿Qué metodología les pareció más ordenada? </w:t>
      </w:r>
    </w:p>
    <w:p w:rsidR="00CF1746" w:rsidRDefault="00FF7E72">
      <w:pPr>
        <w:spacing w:after="120"/>
        <w:ind w:left="9" w:right="156"/>
      </w:pPr>
      <w:r>
        <w:t xml:space="preserve">¿Cuál evitó más errores? </w:t>
      </w:r>
    </w:p>
    <w:p w:rsidR="00CF1746" w:rsidRDefault="00FF7E72">
      <w:pPr>
        <w:spacing w:after="119"/>
        <w:ind w:left="9" w:right="156"/>
      </w:pPr>
      <w:r>
        <w:t xml:space="preserve">Duración de la actividad:  20 minutos. </w:t>
      </w:r>
    </w:p>
    <w:p w:rsidR="00B62C30" w:rsidRDefault="00B62C30">
      <w:pPr>
        <w:spacing w:after="119"/>
        <w:ind w:left="9" w:right="156"/>
      </w:pPr>
      <w:r>
        <w:rPr>
          <w:noProof/>
          <w:szCs w:val="23"/>
        </w:rPr>
        <w:lastRenderedPageBreak/>
        <w:drawing>
          <wp:inline distT="114300" distB="114300" distL="114300" distR="114300" wp14:anchorId="394B8419" wp14:editId="21179564">
            <wp:extent cx="2449002" cy="2886324"/>
            <wp:effectExtent l="0" t="0" r="889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3324" cy="2914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Cs w:val="23"/>
        </w:rPr>
        <w:drawing>
          <wp:inline distT="114300" distB="114300" distL="114300" distR="114300" wp14:anchorId="0CEEC320" wp14:editId="3EC06011">
            <wp:extent cx="2655376" cy="2870004"/>
            <wp:effectExtent l="0" t="0" r="0" b="6985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560" cy="2883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1746" w:rsidRDefault="00FF7E72">
      <w:pPr>
        <w:spacing w:after="127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ind w:left="9" w:right="0"/>
      </w:pPr>
      <w:r>
        <w:t xml:space="preserve">MOMENTO 7:  Procesos y BPM – “Dibuja tu rutina” </w:t>
      </w:r>
    </w:p>
    <w:p w:rsidR="00CF1746" w:rsidRDefault="00FF7E72">
      <w:pPr>
        <w:ind w:left="9" w:right="156"/>
      </w:pPr>
      <w:r>
        <w:t xml:space="preserve">Entender que un proceso es una secuencia de pasos para lograr un objetivo y que se puede representar de forma gráfica para analizarlo y mejorarlo.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>Piensa en tu rutina:</w:t>
      </w:r>
      <w:r>
        <w:t xml:space="preserve"> Imagina cómo te preparas cada mañana para salir de casa. </w:t>
      </w:r>
    </w:p>
    <w:p w:rsidR="00CF1746" w:rsidRDefault="00FF7E72">
      <w:pPr>
        <w:ind w:left="9" w:right="156"/>
      </w:pPr>
      <w:r>
        <w:rPr>
          <w:b/>
        </w:rPr>
        <w:t>Dibuja tu proceso:</w:t>
      </w:r>
      <w:r>
        <w:t xml:space="preserve">  En una hoja, dibuja 5 pasos que sigues desde que te despiertas hasta que estás listo para salir. </w:t>
      </w:r>
    </w:p>
    <w:p w:rsidR="00CF1746" w:rsidRDefault="00FF7E72">
      <w:pPr>
        <w:ind w:left="9" w:right="156"/>
      </w:pPr>
      <w:r>
        <w:t xml:space="preserve">Usa dibujos simples o palabras cortas (ej.: despertar → bañarse → vestirse → desayunar → salir). </w:t>
      </w:r>
    </w:p>
    <w:p w:rsidR="00CF1746" w:rsidRDefault="00FF7E72">
      <w:pPr>
        <w:spacing w:after="0" w:line="259" w:lineRule="auto"/>
        <w:ind w:left="9"/>
        <w:jc w:val="left"/>
      </w:pPr>
      <w:r>
        <w:rPr>
          <w:b/>
        </w:rPr>
        <w:t>Comparte con tus compañeros:</w:t>
      </w:r>
      <w:r>
        <w:t xml:space="preserve">  Muestra tu dibujo al grupo. </w:t>
      </w:r>
    </w:p>
    <w:p w:rsidR="00CF1746" w:rsidRDefault="00FF7E72">
      <w:pPr>
        <w:ind w:left="9" w:right="156"/>
      </w:pPr>
      <w:r>
        <w:t xml:space="preserve">Observa que algunos tienen más o menos pasos, o los hacen en diferente orden. </w:t>
      </w:r>
    </w:p>
    <w:p w:rsidR="00CF1746" w:rsidRDefault="00FF7E72">
      <w:pPr>
        <w:spacing w:after="230"/>
        <w:ind w:left="9" w:right="156"/>
      </w:pPr>
      <w:r>
        <w:t>Reflexiona</w:t>
      </w:r>
      <w:proofErr w:type="gramStart"/>
      <w:r>
        <w:t>:  ¿</w:t>
      </w:r>
      <w:proofErr w:type="gramEnd"/>
      <w:r>
        <w:t xml:space="preserve">Qué pasos son indispensables?  ¿Hay pasos que podrían hacerse de forma más rápida o diferente? </w:t>
      </w:r>
    </w:p>
    <w:p w:rsidR="00CF1746" w:rsidRDefault="00FF7E72">
      <w:pPr>
        <w:spacing w:after="227"/>
        <w:ind w:left="9" w:right="156"/>
      </w:pPr>
      <w:r>
        <w:t xml:space="preserve">Duración de la actividad:  10 minutos. </w:t>
      </w:r>
    </w:p>
    <w:p w:rsidR="00B62C30" w:rsidRDefault="00B62C30">
      <w:pPr>
        <w:spacing w:after="227"/>
        <w:ind w:left="9" w:right="156"/>
      </w:pPr>
      <w:r>
        <w:rPr>
          <w:noProof/>
          <w:szCs w:val="23"/>
        </w:rPr>
        <w:drawing>
          <wp:inline distT="114300" distB="114300" distL="114300" distR="114300" wp14:anchorId="3946E53A" wp14:editId="6FD4B3BD">
            <wp:extent cx="5731200" cy="15240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F1746" w:rsidRDefault="00FF7E72">
      <w:pPr>
        <w:spacing w:after="0" w:line="259" w:lineRule="auto"/>
        <w:ind w:left="14" w:firstLine="0"/>
        <w:jc w:val="left"/>
      </w:pPr>
      <w:r>
        <w:lastRenderedPageBreak/>
        <w:t xml:space="preserve"> </w:t>
      </w:r>
      <w:r>
        <w:rPr>
          <w:rFonts w:ascii="Calibri" w:eastAsia="Calibri" w:hAnsi="Calibri" w:cs="Calibri"/>
          <w:b/>
        </w:rPr>
        <w:t xml:space="preserve">3.2 Actividades de contextualización e identificación de conocimientos necesarios para el aprendizaje: </w:t>
      </w:r>
    </w:p>
    <w:p w:rsidR="00CF1746" w:rsidRDefault="00FF7E72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b/>
        </w:rPr>
        <w:t xml:space="preserve"> </w:t>
      </w:r>
    </w:p>
    <w:p w:rsidR="00CF1746" w:rsidRDefault="00FF7E72">
      <w:pPr>
        <w:spacing w:after="0" w:line="259" w:lineRule="auto"/>
        <w:ind w:left="9"/>
        <w:jc w:val="left"/>
      </w:pPr>
      <w:r>
        <w:rPr>
          <w:i/>
          <w:u w:val="single" w:color="000000"/>
        </w:rPr>
        <w:t>Ambiente requerido:</w:t>
      </w:r>
      <w:r>
        <w:t xml:space="preserve">  Fábrica de Software </w:t>
      </w:r>
    </w:p>
    <w:p w:rsidR="00CF1746" w:rsidRDefault="00FF7E72">
      <w:pPr>
        <w:ind w:left="9" w:right="156"/>
      </w:pPr>
      <w:r>
        <w:rPr>
          <w:i/>
          <w:u w:val="single" w:color="000000"/>
        </w:rPr>
        <w:t xml:space="preserve">Estrategias o técnicas didácticas activas: </w:t>
      </w:r>
      <w:r>
        <w:t xml:space="preserve"> Aprendizaje basado en casos.  Trabajo colaborativo en grupos.  Discusión guiada y lluvia de ideas.   Análisis crítico.  Socialización de conclusiones. </w:t>
      </w:r>
      <w:r>
        <w:rPr>
          <w:i/>
          <w:u w:val="single" w:color="000000"/>
        </w:rPr>
        <w:t>Materiales de formación:</w:t>
      </w:r>
      <w:r>
        <w:t xml:space="preserve"> Caso práctico impreso o proyectado: </w:t>
      </w:r>
      <w:r>
        <w:rPr>
          <w:b/>
        </w:rPr>
        <w:t>“</w:t>
      </w:r>
      <w:proofErr w:type="spellStart"/>
      <w:r>
        <w:rPr>
          <w:b/>
        </w:rPr>
        <w:t>SentiTech</w:t>
      </w:r>
      <w:proofErr w:type="spellEnd"/>
      <w:r>
        <w:rPr>
          <w:b/>
        </w:rPr>
        <w:t>: una empresa en evolución tecnológica”</w:t>
      </w:r>
      <w:r>
        <w:t xml:space="preserve">.  Guía con preguntas orientadoras por grupo (una por cada tema). </w:t>
      </w:r>
      <w:r>
        <w:rPr>
          <w:i/>
          <w:u w:val="single" w:color="000000"/>
        </w:rPr>
        <w:t xml:space="preserve">Material de apoyo: </w:t>
      </w:r>
      <w:r>
        <w:t xml:space="preserve">Plantillas para organizar ideas (pueden ser cuadros comparativos o mapas mentales).  Material digital complementario en formato PDF (según lo proporcionado por el instructor). </w:t>
      </w:r>
    </w:p>
    <w:p w:rsidR="00CF1746" w:rsidRDefault="00FF7E72">
      <w:pPr>
        <w:spacing w:after="0" w:line="259" w:lineRule="auto"/>
        <w:ind w:left="9"/>
        <w:jc w:val="left"/>
      </w:pPr>
      <w:r>
        <w:rPr>
          <w:i/>
          <w:u w:val="single" w:color="000000"/>
        </w:rPr>
        <w:t xml:space="preserve">Duración de la actividad: </w:t>
      </w:r>
      <w:r>
        <w:t xml:space="preserve"> 2 horas. </w:t>
      </w:r>
    </w:p>
    <w:p w:rsidR="00CF1746" w:rsidRDefault="00FF7E72">
      <w:pPr>
        <w:spacing w:after="0" w:line="259" w:lineRule="auto"/>
        <w:ind w:left="720" w:firstLine="0"/>
        <w:jc w:val="left"/>
      </w:pPr>
      <w:r>
        <w:rPr>
          <w:sz w:val="24"/>
        </w:rPr>
        <w:t xml:space="preserve"> </w:t>
      </w:r>
    </w:p>
    <w:p w:rsidR="00CF1746" w:rsidRDefault="00FF7E72">
      <w:pPr>
        <w:spacing w:after="0" w:line="259" w:lineRule="auto"/>
        <w:ind w:left="720" w:firstLine="0"/>
        <w:jc w:val="left"/>
      </w:pPr>
      <w:r>
        <w:rPr>
          <w:sz w:val="24"/>
        </w:rPr>
        <w:t xml:space="preserve"> </w:t>
      </w:r>
    </w:p>
    <w:p w:rsidR="007E2134" w:rsidRDefault="00FF7E72">
      <w:pPr>
        <w:spacing w:after="108" w:line="259" w:lineRule="auto"/>
        <w:ind w:left="9"/>
        <w:jc w:val="left"/>
        <w:rPr>
          <w:b/>
          <w:sz w:val="24"/>
        </w:rPr>
      </w:pPr>
      <w:r>
        <w:rPr>
          <w:b/>
          <w:sz w:val="24"/>
        </w:rPr>
        <w:t xml:space="preserve">3.3 Actividades de apropiación:  </w:t>
      </w:r>
    </w:p>
    <w:p w:rsidR="007E2134" w:rsidRPr="007E2134" w:rsidRDefault="007E2134">
      <w:pPr>
        <w:spacing w:after="108" w:line="259" w:lineRule="auto"/>
        <w:ind w:left="9"/>
        <w:jc w:val="left"/>
        <w:rPr>
          <w:b/>
          <w:sz w:val="28"/>
        </w:rPr>
      </w:pPr>
      <w:r w:rsidRPr="007E2134">
        <w:rPr>
          <w:b/>
          <w:sz w:val="28"/>
          <w:highlight w:val="green"/>
        </w:rPr>
        <w:t>Link de la Presentación</w:t>
      </w:r>
    </w:p>
    <w:p w:rsidR="007E2134" w:rsidRDefault="007E2134">
      <w:pPr>
        <w:spacing w:after="110" w:line="259" w:lineRule="auto"/>
        <w:ind w:left="9"/>
        <w:jc w:val="left"/>
        <w:rPr>
          <w:b/>
          <w:sz w:val="24"/>
        </w:rPr>
      </w:pPr>
      <w:hyperlink r:id="rId11" w:history="1">
        <w:r w:rsidRPr="00D3641E">
          <w:rPr>
            <w:rStyle w:val="Hipervnculo"/>
            <w:b/>
            <w:sz w:val="24"/>
          </w:rPr>
          <w:t>https://prezi.com/view/5cyZK9jOnULFNV3TtqXV/?referral_toke</w:t>
        </w:r>
        <w:r w:rsidRPr="00D3641E">
          <w:rPr>
            <w:rStyle w:val="Hipervnculo"/>
            <w:b/>
            <w:sz w:val="24"/>
          </w:rPr>
          <w:t>n</w:t>
        </w:r>
        <w:r w:rsidRPr="00D3641E">
          <w:rPr>
            <w:rStyle w:val="Hipervnculo"/>
            <w:b/>
            <w:sz w:val="24"/>
          </w:rPr>
          <w:t>=</w:t>
        </w:r>
        <w:r w:rsidRPr="00D3641E">
          <w:rPr>
            <w:rStyle w:val="Hipervnculo"/>
            <w:b/>
            <w:sz w:val="24"/>
          </w:rPr>
          <w:t>P</w:t>
        </w:r>
        <w:r w:rsidRPr="00D3641E">
          <w:rPr>
            <w:rStyle w:val="Hipervnculo"/>
            <w:b/>
            <w:sz w:val="24"/>
          </w:rPr>
          <w:t>l1yqQlnB3FN</w:t>
        </w:r>
      </w:hyperlink>
    </w:p>
    <w:p w:rsidR="00CF1746" w:rsidRDefault="00FF7E72">
      <w:pPr>
        <w:spacing w:after="110" w:line="259" w:lineRule="auto"/>
        <w:ind w:left="9"/>
        <w:jc w:val="left"/>
      </w:pPr>
      <w:r>
        <w:rPr>
          <w:i/>
          <w:u w:val="single" w:color="000000"/>
        </w:rPr>
        <w:t>Descripción de la actividad:</w:t>
      </w:r>
      <w:r>
        <w:rPr>
          <w:i/>
        </w:rPr>
        <w:t xml:space="preserve"> </w:t>
      </w:r>
      <w:r>
        <w:t xml:space="preserve">  </w:t>
      </w:r>
    </w:p>
    <w:p w:rsidR="00CF1746" w:rsidRDefault="00FF7E72">
      <w:pPr>
        <w:ind w:left="9" w:right="156"/>
      </w:pPr>
      <w:r>
        <w:t xml:space="preserve">Los aprendices, organizados en equipos de cinco integrantes, crearán una empresa ficticia en un sector a elección (salud, educación, comercio, entre otros). </w:t>
      </w:r>
    </w:p>
    <w:p w:rsidR="00CF1746" w:rsidRDefault="00FF7E72">
      <w:pPr>
        <w:ind w:left="9" w:right="156"/>
      </w:pPr>
      <w:r>
        <w:t xml:space="preserve">A partir de los conceptos vistos sobre teoría general de sistemas, enfoque sistémico, datos e información, sistemas de información, ciclo de vida del software, metodologías de desarrollo y procesos, deberán diseñar la estructura tecnológica y operativa de su empresa, respondiendo preguntas clave y elaborando diagramas o representaciones gráficas. </w:t>
      </w:r>
    </w:p>
    <w:p w:rsidR="00CF1746" w:rsidRDefault="00FF7E72">
      <w:pPr>
        <w:ind w:left="9" w:right="156"/>
      </w:pPr>
      <w:r>
        <w:t xml:space="preserve">El producto final podrá presentarse mediante una presentación en </w:t>
      </w:r>
      <w:proofErr w:type="spellStart"/>
      <w:r>
        <w:t>Canva</w:t>
      </w:r>
      <w:proofErr w:type="spellEnd"/>
      <w:r>
        <w:t xml:space="preserve">, seguido de una socialización grupal.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9"/>
        <w:jc w:val="left"/>
      </w:pPr>
      <w:r>
        <w:rPr>
          <w:i/>
          <w:u w:val="single" w:color="000000"/>
        </w:rPr>
        <w:t>Ambiente requerido:</w:t>
      </w:r>
      <w:r>
        <w:t xml:space="preserve">  Fábrica de Software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t xml:space="preserve">Estrategias o técnicas didácticas activas:  Trabajo colaborativo en equipos.  Aprendizaje significativo mediante aplicación de conceptos a casos simulados.  Exposición y socialización de resultados para retroalimentación colectiva.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i/>
          <w:u w:val="single" w:color="000000"/>
        </w:rPr>
        <w:t>Materiales de formación:</w:t>
      </w:r>
      <w:r>
        <w:t xml:space="preserve"> Guía de actividad con los 7 temas base. Computador con acceso a procesadores de texto o herramientas de presentación.  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i/>
          <w:u w:val="single" w:color="000000"/>
        </w:rPr>
        <w:t>Material de apoyo:</w:t>
      </w:r>
      <w:r>
        <w:t xml:space="preserve"> Presentaciones previas sobre teoría general de sistemas y enfoque sistémico.  Ejemplos de sistemas de información (ERP, CRM, etc.).  Plantillas de ciclo de vida del software y metodologías de desarrollo. Guías para diagramar procesos en BPM. Acceso a </w:t>
      </w:r>
    </w:p>
    <w:p w:rsidR="00CF1746" w:rsidRDefault="00FF7E72">
      <w:pPr>
        <w:ind w:left="9" w:right="156"/>
      </w:pPr>
      <w:r>
        <w:t xml:space="preserve">internet para investigación complementaria.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9"/>
        <w:jc w:val="left"/>
      </w:pPr>
      <w:r>
        <w:rPr>
          <w:i/>
          <w:u w:val="single" w:color="000000"/>
        </w:rPr>
        <w:lastRenderedPageBreak/>
        <w:t>Duración de la actividad:</w:t>
      </w:r>
      <w:r>
        <w:t xml:space="preserve">  3 horas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12" w:line="259" w:lineRule="auto"/>
        <w:ind w:left="9"/>
        <w:jc w:val="left"/>
      </w:pPr>
      <w:r>
        <w:rPr>
          <w:b/>
        </w:rPr>
        <w:t xml:space="preserve">3.4 Actividades de Transferencia el Conocimiento: </w:t>
      </w:r>
    </w:p>
    <w:p w:rsidR="00CF1746" w:rsidRDefault="00FF7E72">
      <w:pPr>
        <w:ind w:left="9" w:right="156"/>
      </w:pPr>
      <w:r>
        <w:rPr>
          <w:u w:val="single" w:color="000000"/>
        </w:rPr>
        <w:t xml:space="preserve">Descripción de la actividad: </w:t>
      </w:r>
      <w:r>
        <w:t xml:space="preserve">Diseñar y presentar una propuesta de sistema de información que resuelva una necesidad real o simulada, integrando los conceptos de teoría general de sistemas, enfoque sistémico, gestión de datos, ciclo de vida del software, metodologías de desarrollo y modelado de procesos.  El trabajo debe incluir el análisis, diseño, justificación de decisiones y un diagrama de procesos clave en BPM.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u w:val="single" w:color="000000"/>
        </w:rPr>
        <w:t>Estrategias o técnicas didácticas activas:</w:t>
      </w:r>
      <w:r>
        <w:t xml:space="preserve"> Aprendizaje basado en proyectos, donde los aprendices trabajan sobre un caso real o simulado. Trabajo colaborativo: equipos de 3 a 5 integrantes.  Búsqueda y análisis de casos reales de sistemas de información.  Identificación de una necesidad y propuesta de solución tecnológica.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u w:val="single" w:color="000000"/>
        </w:rPr>
        <w:t>Materiales de formación:</w:t>
      </w:r>
      <w:r>
        <w:t xml:space="preserve">  Contenidos teóricos sobre teoría general de sistemas, enfoque sistémico, datos e información, sistemas de información, ciclo de vida del software, metodologías de desarrollo y BPM.  Ejemplos y casos de estudio reales.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u w:val="single" w:color="000000"/>
        </w:rPr>
        <w:t>Material de apoyo:</w:t>
      </w:r>
      <w:r>
        <w:t xml:space="preserve">  Guías de selección de metodologías de desarrollo. </w:t>
      </w:r>
    </w:p>
    <w:p w:rsidR="00CF1746" w:rsidRDefault="00FF7E72">
      <w:pPr>
        <w:ind w:left="9" w:right="156"/>
      </w:pPr>
      <w:r>
        <w:t xml:space="preserve">Evidencias de aprendizaje: Documento escrito con el análisis y diseño del sistema propuesto. Justificación de la metodología y ciclo de vida seleccionados. Presentación grupal 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u w:val="single" w:color="000000"/>
        </w:rPr>
        <w:t>Instrumentos de evaluación:</w:t>
      </w:r>
      <w:r>
        <w:t xml:space="preserve"> Revisión del documento entregado en Google </w:t>
      </w:r>
      <w:proofErr w:type="spellStart"/>
      <w:r>
        <w:t>Classroom</w:t>
      </w:r>
      <w:proofErr w:type="spellEnd"/>
      <w:r>
        <w:t xml:space="preserve"> que contenga:  Portada, Descripción del problema y contexto, Diseño del sistema (componentes, entradas, procesos, salidas), Justificación del ciclo de vida y metodología seleccionados, </w:t>
      </w:r>
    </w:p>
    <w:p w:rsidR="00CF1746" w:rsidRDefault="00FF7E72">
      <w:pPr>
        <w:tabs>
          <w:tab w:val="center" w:pos="2873"/>
          <w:tab w:val="center" w:pos="4886"/>
          <w:tab w:val="center" w:pos="7059"/>
          <w:tab w:val="right" w:pos="9841"/>
        </w:tabs>
        <w:ind w:left="-1" w:firstLine="0"/>
        <w:jc w:val="left"/>
      </w:pPr>
      <w:r>
        <w:t xml:space="preserve">Diagrama </w:t>
      </w:r>
      <w:r>
        <w:tab/>
        <w:t xml:space="preserve">BPM </w:t>
      </w:r>
      <w:r>
        <w:tab/>
        <w:t xml:space="preserve">del </w:t>
      </w:r>
      <w:r>
        <w:tab/>
        <w:t xml:space="preserve">proceso </w:t>
      </w:r>
      <w:r>
        <w:tab/>
        <w:t xml:space="preserve">clave.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u w:val="single" w:color="000000"/>
        </w:rPr>
        <w:t>Duración de la actividad:</w:t>
      </w:r>
      <w:r>
        <w:t xml:space="preserve"> 8 horas (4 horas de investigación y análisis) y (4 horas de diseño y diagramación. </w:t>
      </w:r>
    </w:p>
    <w:p w:rsidR="00CF1746" w:rsidRDefault="00FF7E72">
      <w:pPr>
        <w:spacing w:after="112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spacing w:after="95"/>
        <w:ind w:left="9" w:right="0"/>
      </w:pPr>
      <w:r>
        <w:t xml:space="preserve">ACTIVIDADES DE EVALUACIÓN </w:t>
      </w:r>
      <w:r>
        <w:rPr>
          <w:b w:val="0"/>
        </w:rPr>
        <w:t xml:space="preserve">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 </w:t>
      </w:r>
    </w:p>
    <w:tbl>
      <w:tblPr>
        <w:tblStyle w:val="TableGrid"/>
        <w:tblW w:w="9628" w:type="dxa"/>
        <w:tblInd w:w="20" w:type="dxa"/>
        <w:tblCellMar>
          <w:top w:w="53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1409"/>
        <w:gridCol w:w="1844"/>
        <w:gridCol w:w="1702"/>
        <w:gridCol w:w="1418"/>
        <w:gridCol w:w="1708"/>
        <w:gridCol w:w="1547"/>
      </w:tblGrid>
      <w:tr w:rsidR="00CF1746">
        <w:trPr>
          <w:trHeight w:val="1379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Fase del proyecto formativo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59" w:lineRule="auto"/>
              <w:ind w:left="13" w:hanging="13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Actividad del proyecto formativo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Actividad de Aprendizaje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40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Evidencias de </w:t>
            </w:r>
          </w:p>
          <w:p w:rsidR="00CF1746" w:rsidRDefault="00FF7E72">
            <w:pPr>
              <w:spacing w:after="0" w:line="259" w:lineRule="auto"/>
              <w:ind w:left="4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Aprendizaje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Criterios de Evaluación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:rsidR="00CF1746" w:rsidRDefault="00FF7E72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Técnicas e </w:t>
            </w:r>
          </w:p>
          <w:p w:rsidR="00CF1746" w:rsidRDefault="00FF7E72">
            <w:pPr>
              <w:spacing w:after="0" w:line="259" w:lineRule="auto"/>
              <w:ind w:left="45" w:firstLine="0"/>
              <w:jc w:val="left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>Instrumento</w:t>
            </w:r>
          </w:p>
          <w:p w:rsidR="00CF1746" w:rsidRDefault="00FF7E72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s de </w:t>
            </w:r>
          </w:p>
          <w:p w:rsidR="00CF1746" w:rsidRDefault="00FF7E72">
            <w:pPr>
              <w:spacing w:after="0" w:line="259" w:lineRule="auto"/>
              <w:ind w:left="0" w:right="49" w:firstLine="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  <w:sz w:val="24"/>
              </w:rPr>
              <w:t xml:space="preserve">Evaluación </w:t>
            </w:r>
          </w:p>
        </w:tc>
      </w:tr>
      <w:tr w:rsidR="00CF1746">
        <w:trPr>
          <w:trHeight w:val="2356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lastRenderedPageBreak/>
              <w:t>Analisis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1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Determinar las especificaciones funcionales del sistema de información y la metodología de trabajo, que permita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1" w:right="35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Los aprendices, organizados en equipos, deberán analizar un caso real o simulado para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45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Documento entregado en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Google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Classroom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CF1746" w:rsidRDefault="00FF7E7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que incluya </w:t>
            </w:r>
          </w:p>
          <w:p w:rsidR="00CF1746" w:rsidRDefault="00FF7E7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la </w:t>
            </w:r>
          </w:p>
          <w:p w:rsidR="00CF1746" w:rsidRDefault="00FF7E72">
            <w:pPr>
              <w:spacing w:after="0" w:line="259" w:lineRule="auto"/>
              <w:ind w:left="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descripción del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La evaluación se realizará considerando la claridad y coherencia en la descripción del contexto y problema; la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4"/>
              </w:rPr>
              <w:t xml:space="preserve">Guía de aprendizaje </w:t>
            </w:r>
          </w:p>
        </w:tc>
      </w:tr>
    </w:tbl>
    <w:p w:rsidR="00CF1746" w:rsidRDefault="00CF1746">
      <w:pPr>
        <w:spacing w:after="0" w:line="259" w:lineRule="auto"/>
        <w:ind w:left="-1546" w:right="191" w:firstLine="0"/>
        <w:jc w:val="left"/>
      </w:pPr>
    </w:p>
    <w:tbl>
      <w:tblPr>
        <w:tblStyle w:val="TableGrid"/>
        <w:tblW w:w="9630" w:type="dxa"/>
        <w:tblInd w:w="19" w:type="dxa"/>
        <w:tblCellMar>
          <w:top w:w="55" w:type="dxa"/>
          <w:right w:w="56" w:type="dxa"/>
        </w:tblCellMar>
        <w:tblLook w:val="04A0" w:firstRow="1" w:lastRow="0" w:firstColumn="1" w:lastColumn="0" w:noHBand="0" w:noVBand="1"/>
      </w:tblPr>
      <w:tblGrid>
        <w:gridCol w:w="1413"/>
        <w:gridCol w:w="1844"/>
        <w:gridCol w:w="1702"/>
        <w:gridCol w:w="1180"/>
        <w:gridCol w:w="236"/>
        <w:gridCol w:w="1709"/>
        <w:gridCol w:w="1546"/>
      </w:tblGrid>
      <w:tr w:rsidR="00CF1746">
        <w:trPr>
          <w:trHeight w:val="11733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199" w:line="240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estructurar la propuesta técnica del proyecto de software a desarrollar.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202" w:line="240" w:lineRule="auto"/>
              <w:ind w:left="0" w:right="4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identificar las necesidades de información de una organización y definir las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especificacion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es funcionales de un sistema que las satisfaga. </w:t>
            </w:r>
          </w:p>
          <w:p w:rsidR="00CF1746" w:rsidRDefault="00FF7E72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Posteriorment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e, deberán seleccionar y justificar la </w:t>
            </w:r>
          </w:p>
          <w:p w:rsidR="00CF1746" w:rsidRDefault="00FF7E72">
            <w:pPr>
              <w:spacing w:after="199" w:line="240" w:lineRule="auto"/>
              <w:ind w:left="0" w:right="4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metodología de trabajo (modelo de ciclo de vida y metodología de desarrollo de software) más adecuada para llevar a cabo el proyecto. </w:t>
            </w:r>
          </w:p>
          <w:p w:rsidR="00CF1746" w:rsidRDefault="00FF7E72">
            <w:pPr>
              <w:spacing w:after="178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CF1746" w:rsidRDefault="00FF7E72">
            <w:pPr>
              <w:spacing w:after="17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CF1746" w:rsidRDefault="00FF7E72">
            <w:pPr>
              <w:spacing w:after="176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40" w:lineRule="auto"/>
              <w:ind w:left="0" w:right="52" w:firstLine="0"/>
            </w:pPr>
            <w:r>
              <w:rPr>
                <w:rFonts w:ascii="Calibri" w:eastAsia="Calibri" w:hAnsi="Calibri" w:cs="Calibri"/>
                <w:sz w:val="24"/>
              </w:rPr>
              <w:t xml:space="preserve">contexto y problema a resolver, la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lista </w:t>
            </w:r>
          </w:p>
          <w:p w:rsidR="00CF1746" w:rsidRDefault="00FF7E72">
            <w:pPr>
              <w:spacing w:after="16" w:line="240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detallada de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especificaci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ones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funcionales </w:t>
            </w:r>
          </w:p>
          <w:p w:rsidR="00CF1746" w:rsidRDefault="00FF7E72">
            <w:pPr>
              <w:tabs>
                <w:tab w:val="center" w:pos="160"/>
                <w:tab w:val="center" w:pos="118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sz w:val="24"/>
              </w:rPr>
              <w:t xml:space="preserve">y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no </w:t>
            </w:r>
          </w:p>
          <w:p w:rsidR="00CF1746" w:rsidRDefault="00FF7E72">
            <w:pPr>
              <w:spacing w:after="0" w:line="246" w:lineRule="auto"/>
              <w:ind w:left="0" w:right="53" w:firstLine="0"/>
            </w:pPr>
            <w:r>
              <w:rPr>
                <w:rFonts w:ascii="Calibri" w:eastAsia="Calibri" w:hAnsi="Calibri" w:cs="Calibri"/>
                <w:sz w:val="24"/>
              </w:rPr>
              <w:t xml:space="preserve">funcionales, la definición de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los </w:t>
            </w:r>
          </w:p>
          <w:p w:rsidR="00CF1746" w:rsidRDefault="00FF7E72">
            <w:pPr>
              <w:spacing w:after="0" w:line="255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component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es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y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la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arquitectur</w:t>
            </w:r>
            <w:proofErr w:type="spellEnd"/>
          </w:p>
          <w:p w:rsidR="00CF1746" w:rsidRDefault="00FF7E72">
            <w:pPr>
              <w:spacing w:after="0" w:line="240" w:lineRule="auto"/>
              <w:ind w:left="0" w:right="52" w:firstLine="0"/>
            </w:pPr>
            <w:r>
              <w:rPr>
                <w:rFonts w:ascii="Calibri" w:eastAsia="Calibri" w:hAnsi="Calibri" w:cs="Calibri"/>
                <w:sz w:val="24"/>
              </w:rPr>
              <w:t xml:space="preserve">a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del sistema de </w:t>
            </w:r>
            <w:proofErr w:type="gramStart"/>
            <w:r>
              <w:rPr>
                <w:rFonts w:ascii="Calibri" w:eastAsia="Calibri" w:hAnsi="Calibri" w:cs="Calibri"/>
                <w:sz w:val="24"/>
              </w:rPr>
              <w:t>información ,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el ciclo de vida del </w:t>
            </w:r>
          </w:p>
          <w:p w:rsidR="00CF1746" w:rsidRDefault="00FF7E72">
            <w:pPr>
              <w:spacing w:after="15" w:line="240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>software seleccionad</w:t>
            </w:r>
          </w:p>
          <w:p w:rsidR="00CF1746" w:rsidRDefault="00FF7E72">
            <w:pPr>
              <w:tabs>
                <w:tab w:val="center" w:pos="169"/>
                <w:tab w:val="center" w:pos="662"/>
                <w:tab w:val="center" w:pos="1198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sz w:val="24"/>
              </w:rPr>
              <w:t xml:space="preserve">o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con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su </w:t>
            </w:r>
          </w:p>
          <w:p w:rsidR="00CF1746" w:rsidRDefault="00FF7E72">
            <w:pPr>
              <w:spacing w:after="0" w:line="246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respectiva justificación y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la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metodologí</w:t>
            </w:r>
            <w:proofErr w:type="spellEnd"/>
          </w:p>
          <w:p w:rsidR="00CF1746" w:rsidRDefault="00FF7E72">
            <w:pPr>
              <w:tabs>
                <w:tab w:val="center" w:pos="163"/>
                <w:tab w:val="center" w:pos="118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proofErr w:type="spellStart"/>
            <w:r>
              <w:rPr>
                <w:rFonts w:ascii="Calibri" w:eastAsia="Calibri" w:hAnsi="Calibri" w:cs="Calibri"/>
                <w:sz w:val="24"/>
              </w:rPr>
              <w:t>a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de </w:t>
            </w:r>
          </w:p>
          <w:p w:rsidR="00CF1746" w:rsidRDefault="00FF7E72">
            <w:pPr>
              <w:spacing w:after="16" w:line="240" w:lineRule="auto"/>
              <w:ind w:left="0" w:right="52" w:firstLine="0"/>
            </w:pPr>
            <w:proofErr w:type="gramStart"/>
            <w:r>
              <w:rPr>
                <w:rFonts w:ascii="Calibri" w:eastAsia="Calibri" w:hAnsi="Calibri" w:cs="Calibri"/>
                <w:sz w:val="24"/>
              </w:rPr>
              <w:t>desarrollo elegida</w:t>
            </w:r>
            <w:proofErr w:type="gramEnd"/>
            <w:r>
              <w:rPr>
                <w:rFonts w:ascii="Calibri" w:eastAsia="Calibri" w:hAnsi="Calibri" w:cs="Calibri"/>
                <w:sz w:val="24"/>
              </w:rPr>
              <w:t xml:space="preserve"> con sus razones de selección; además, se deberá adjuntar un diagrama </w:t>
            </w:r>
          </w:p>
          <w:p w:rsidR="00CF1746" w:rsidRDefault="00FF7E72">
            <w:pPr>
              <w:tabs>
                <w:tab w:val="center" w:pos="335"/>
                <w:tab w:val="center" w:pos="1158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Calibri" w:eastAsia="Calibri" w:hAnsi="Calibri" w:cs="Calibri"/>
                <w:sz w:val="24"/>
              </w:rPr>
              <w:t xml:space="preserve">BPM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del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proceso </w:t>
            </w:r>
          </w:p>
          <w:p w:rsidR="00CF1746" w:rsidRDefault="00FF7E72">
            <w:pPr>
              <w:tabs>
                <w:tab w:val="center" w:pos="355"/>
                <w:tab w:val="center" w:pos="1184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rPr>
                <w:rFonts w:ascii="Calibri" w:eastAsia="Calibri" w:hAnsi="Calibri" w:cs="Calibri"/>
                <w:sz w:val="24"/>
              </w:rPr>
              <w:t xml:space="preserve">clave </w:t>
            </w:r>
            <w:r>
              <w:rPr>
                <w:rFonts w:ascii="Calibri" w:eastAsia="Calibri" w:hAnsi="Calibri" w:cs="Calibri"/>
                <w:sz w:val="24"/>
              </w:rPr>
              <w:tab/>
              <w:t xml:space="preserve">en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40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lastRenderedPageBreak/>
              <w:t xml:space="preserve">precisión, pertinencia y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completitud de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las </w:t>
            </w:r>
          </w:p>
          <w:p w:rsidR="00CF1746" w:rsidRDefault="00FF7E72">
            <w:pPr>
              <w:spacing w:after="0" w:line="240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especificacione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 s funcionales y no funcionales; la correcta definición y justificación de los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componentes </w:t>
            </w:r>
          </w:p>
          <w:p w:rsidR="00CF1746" w:rsidRDefault="00FF7E72">
            <w:pPr>
              <w:spacing w:after="0" w:line="240" w:lineRule="auto"/>
              <w:ind w:left="0" w:right="12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y la arquitectura del sistema; la selección adecuada del ciclo de vida del software y de la metodología de desarrollo, sustentada con argumentos </w:t>
            </w:r>
          </w:p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técnicos; la calidad y correcta notación del diagrama BPMN; así como la presentación ordenada, estructurada y sin errores de redacción del documento entregado.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</w:tr>
      <w:tr w:rsidR="00CF1746">
        <w:trPr>
          <w:trHeight w:val="1428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F1746" w:rsidRDefault="00FF7E72">
            <w:pPr>
              <w:spacing w:after="0" w:line="240" w:lineRule="auto"/>
              <w:ind w:left="106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formato imagen PDF. </w:t>
            </w:r>
          </w:p>
          <w:p w:rsidR="00CF1746" w:rsidRDefault="00FF7E72">
            <w:pPr>
              <w:spacing w:after="0" w:line="259" w:lineRule="auto"/>
              <w:ind w:left="106" w:firstLine="0"/>
              <w:jc w:val="left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F1746" w:rsidRDefault="00FF7E7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o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746" w:rsidRDefault="00CF1746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11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CF1746" w:rsidRDefault="00FF7E72">
      <w:pPr>
        <w:pStyle w:val="Ttulo1"/>
        <w:spacing w:after="107"/>
        <w:ind w:left="9" w:right="0"/>
      </w:pPr>
      <w:r>
        <w:t xml:space="preserve">GLOSARIO DE TÉRMINOS </w:t>
      </w:r>
      <w:r>
        <w:rPr>
          <w:b w:val="0"/>
        </w:rPr>
        <w:t xml:space="preserve">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Sistema: </w:t>
      </w:r>
      <w:r>
        <w:rPr>
          <w:rFonts w:ascii="Calibri" w:eastAsia="Calibri" w:hAnsi="Calibri" w:cs="Calibri"/>
          <w:sz w:val="24"/>
        </w:rPr>
        <w:t xml:space="preserve">Conjunto de elementos interrelacionados que trabajan en conjunto para cumplir un objetivo.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Pensamiento sistémico: </w:t>
      </w:r>
      <w:r>
        <w:rPr>
          <w:rFonts w:ascii="Calibri" w:eastAsia="Calibri" w:hAnsi="Calibri" w:cs="Calibri"/>
          <w:sz w:val="24"/>
        </w:rPr>
        <w:t xml:space="preserve">Enfoque que analiza las partes de un sistema y sus interrelaciones para entender su funcionamiento global.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Teoría General de Sistemas (TGS): </w:t>
      </w:r>
      <w:r>
        <w:rPr>
          <w:rFonts w:ascii="Calibri" w:eastAsia="Calibri" w:hAnsi="Calibri" w:cs="Calibri"/>
          <w:sz w:val="24"/>
        </w:rPr>
        <w:t xml:space="preserve">Marco teórico propuesto por Ludwig </w:t>
      </w:r>
      <w:proofErr w:type="spellStart"/>
      <w:r>
        <w:rPr>
          <w:rFonts w:ascii="Calibri" w:eastAsia="Calibri" w:hAnsi="Calibri" w:cs="Calibri"/>
          <w:sz w:val="24"/>
        </w:rPr>
        <w:t>von</w:t>
      </w:r>
      <w:proofErr w:type="spellEnd"/>
      <w:r>
        <w:rPr>
          <w:rFonts w:ascii="Calibri" w:eastAsia="Calibri" w:hAnsi="Calibri" w:cs="Calibri"/>
          <w:sz w:val="24"/>
        </w:rPr>
        <w:t xml:space="preserve"> Bertalanffy que estudia principios comunes a todos los sistemas.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Enfoque sistémico: </w:t>
      </w:r>
      <w:r>
        <w:rPr>
          <w:rFonts w:ascii="Calibri" w:eastAsia="Calibri" w:hAnsi="Calibri" w:cs="Calibri"/>
          <w:sz w:val="24"/>
        </w:rPr>
        <w:t xml:space="preserve">Metodología de análisis y solución de problemas considerando la totalidad del sistema y no solo sus partes aisladas.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Dato: </w:t>
      </w:r>
      <w:r>
        <w:rPr>
          <w:rFonts w:ascii="Calibri" w:eastAsia="Calibri" w:hAnsi="Calibri" w:cs="Calibri"/>
          <w:sz w:val="24"/>
        </w:rPr>
        <w:t xml:space="preserve">Registro bruto de un hecho sin interpretación ni contexto.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Información: </w:t>
      </w:r>
      <w:r>
        <w:rPr>
          <w:rFonts w:ascii="Calibri" w:eastAsia="Calibri" w:hAnsi="Calibri" w:cs="Calibri"/>
          <w:sz w:val="24"/>
        </w:rPr>
        <w:t xml:space="preserve">Datos procesados, organizados y contextualizados que tienen significado y utilidad.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Sistema de información (SI): </w:t>
      </w:r>
      <w:r>
        <w:rPr>
          <w:rFonts w:ascii="Calibri" w:eastAsia="Calibri" w:hAnsi="Calibri" w:cs="Calibri"/>
          <w:sz w:val="24"/>
        </w:rPr>
        <w:t xml:space="preserve">Conjunto de personas, procesos, datos, hardware y software que interactúan para gestionar y distribuir información.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ERP (Enterprise </w:t>
      </w:r>
      <w:proofErr w:type="spellStart"/>
      <w:r>
        <w:rPr>
          <w:rFonts w:ascii="Calibri" w:eastAsia="Calibri" w:hAnsi="Calibri" w:cs="Calibri"/>
          <w:b/>
          <w:sz w:val="24"/>
        </w:rPr>
        <w:t>Resource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Planning</w:t>
      </w:r>
      <w:proofErr w:type="spellEnd"/>
      <w:r>
        <w:rPr>
          <w:rFonts w:ascii="Calibri" w:eastAsia="Calibri" w:hAnsi="Calibri" w:cs="Calibri"/>
          <w:b/>
          <w:sz w:val="24"/>
        </w:rPr>
        <w:t xml:space="preserve">): </w:t>
      </w:r>
      <w:r>
        <w:rPr>
          <w:rFonts w:ascii="Calibri" w:eastAsia="Calibri" w:hAnsi="Calibri" w:cs="Calibri"/>
          <w:sz w:val="24"/>
        </w:rPr>
        <w:t xml:space="preserve">Sistema de gestión empresarial que integra y automatiza procesos de diferentes áreas de una organización.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>CRM (</w:t>
      </w:r>
      <w:proofErr w:type="spellStart"/>
      <w:r>
        <w:rPr>
          <w:rFonts w:ascii="Calibri" w:eastAsia="Calibri" w:hAnsi="Calibri" w:cs="Calibri"/>
          <w:b/>
          <w:sz w:val="24"/>
        </w:rPr>
        <w:t>Customer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Relationship</w:t>
      </w:r>
      <w:proofErr w:type="spellEnd"/>
      <w:r>
        <w:rPr>
          <w:rFonts w:ascii="Calibri" w:eastAsia="Calibri" w:hAnsi="Calibri" w:cs="Calibri"/>
          <w:b/>
          <w:sz w:val="24"/>
        </w:rPr>
        <w:t xml:space="preserve"> Management): </w:t>
      </w:r>
      <w:r>
        <w:rPr>
          <w:rFonts w:ascii="Calibri" w:eastAsia="Calibri" w:hAnsi="Calibri" w:cs="Calibri"/>
          <w:sz w:val="24"/>
        </w:rPr>
        <w:t xml:space="preserve">Sistema para la administración de las relaciones e interacciones con clientes actuales y potenciales.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Ciclo de vida del software: </w:t>
      </w:r>
      <w:r>
        <w:rPr>
          <w:rFonts w:ascii="Calibri" w:eastAsia="Calibri" w:hAnsi="Calibri" w:cs="Calibri"/>
          <w:sz w:val="24"/>
        </w:rPr>
        <w:t xml:space="preserve">Conjunto de fases que atraviesa un producto de software desde su concepción hasta su retiro.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Metodología de desarrollo de software: </w:t>
      </w:r>
      <w:r>
        <w:rPr>
          <w:rFonts w:ascii="Calibri" w:eastAsia="Calibri" w:hAnsi="Calibri" w:cs="Calibri"/>
          <w:sz w:val="24"/>
        </w:rPr>
        <w:t xml:space="preserve">Conjunto de procesos, técnicas y herramientas que guían la creación de un sistema informático. </w:t>
      </w:r>
    </w:p>
    <w:p w:rsidR="00CF1746" w:rsidRDefault="00FF7E72">
      <w:pPr>
        <w:spacing w:after="128" w:line="259" w:lineRule="auto"/>
        <w:ind w:left="14" w:firstLine="0"/>
        <w:jc w:val="left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BPM (Business </w:t>
      </w:r>
      <w:proofErr w:type="spellStart"/>
      <w:r>
        <w:rPr>
          <w:rFonts w:ascii="Calibri" w:eastAsia="Calibri" w:hAnsi="Calibri" w:cs="Calibri"/>
          <w:b/>
          <w:sz w:val="24"/>
        </w:rPr>
        <w:t>Process</w:t>
      </w:r>
      <w:proofErr w:type="spellEnd"/>
      <w:r>
        <w:rPr>
          <w:rFonts w:ascii="Calibri" w:eastAsia="Calibri" w:hAnsi="Calibri" w:cs="Calibri"/>
          <w:b/>
          <w:sz w:val="24"/>
        </w:rPr>
        <w:t xml:space="preserve"> Management): </w:t>
      </w:r>
      <w:r>
        <w:rPr>
          <w:rFonts w:ascii="Calibri" w:eastAsia="Calibri" w:hAnsi="Calibri" w:cs="Calibri"/>
          <w:sz w:val="24"/>
        </w:rPr>
        <w:t xml:space="preserve">Disciplina que busca optimizar y gestionar los procesos de negocio de una organización.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lastRenderedPageBreak/>
        <w:t xml:space="preserve">BPMN (Business </w:t>
      </w:r>
      <w:proofErr w:type="spellStart"/>
      <w:r>
        <w:rPr>
          <w:rFonts w:ascii="Calibri" w:eastAsia="Calibri" w:hAnsi="Calibri" w:cs="Calibri"/>
          <w:b/>
          <w:sz w:val="24"/>
        </w:rPr>
        <w:t>Process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Model</w:t>
      </w:r>
      <w:proofErr w:type="spellEnd"/>
      <w:r>
        <w:rPr>
          <w:rFonts w:ascii="Calibri" w:eastAsia="Calibri" w:hAnsi="Calibri" w:cs="Calibri"/>
          <w:b/>
          <w:sz w:val="24"/>
        </w:rPr>
        <w:t xml:space="preserve"> and </w:t>
      </w:r>
      <w:proofErr w:type="spellStart"/>
      <w:r>
        <w:rPr>
          <w:rFonts w:ascii="Calibri" w:eastAsia="Calibri" w:hAnsi="Calibri" w:cs="Calibri"/>
          <w:b/>
          <w:sz w:val="24"/>
        </w:rPr>
        <w:t>Notation</w:t>
      </w:r>
      <w:proofErr w:type="spellEnd"/>
      <w:r>
        <w:rPr>
          <w:rFonts w:ascii="Calibri" w:eastAsia="Calibri" w:hAnsi="Calibri" w:cs="Calibri"/>
          <w:b/>
          <w:sz w:val="24"/>
        </w:rPr>
        <w:t xml:space="preserve">): </w:t>
      </w:r>
      <w:r>
        <w:rPr>
          <w:rFonts w:ascii="Calibri" w:eastAsia="Calibri" w:hAnsi="Calibri" w:cs="Calibri"/>
          <w:sz w:val="24"/>
        </w:rPr>
        <w:t xml:space="preserve">Estándar para modelar procesos de negocio mediante diagramas. </w:t>
      </w:r>
    </w:p>
    <w:p w:rsidR="00CF1746" w:rsidRDefault="00FF7E72">
      <w:pPr>
        <w:spacing w:after="124" w:line="259" w:lineRule="auto"/>
        <w:ind w:left="9" w:right="83"/>
        <w:jc w:val="left"/>
      </w:pPr>
      <w:r>
        <w:rPr>
          <w:rFonts w:ascii="Calibri" w:eastAsia="Calibri" w:hAnsi="Calibri" w:cs="Calibri"/>
          <w:b/>
          <w:sz w:val="24"/>
        </w:rPr>
        <w:t xml:space="preserve">Arquitectura de software: </w:t>
      </w:r>
      <w:r>
        <w:rPr>
          <w:rFonts w:ascii="Calibri" w:eastAsia="Calibri" w:hAnsi="Calibri" w:cs="Calibri"/>
          <w:sz w:val="24"/>
        </w:rPr>
        <w:t xml:space="preserve">Estructura y organización de los componentes de un sistema y sus interacciones. </w:t>
      </w:r>
    </w:p>
    <w:p w:rsidR="00CF1746" w:rsidRDefault="00FF7E72">
      <w:pPr>
        <w:spacing w:after="116" w:line="259" w:lineRule="auto"/>
        <w:ind w:left="14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:rsidR="00CF1746" w:rsidRDefault="00FF7E72">
      <w:pPr>
        <w:pStyle w:val="Ttulo1"/>
        <w:spacing w:after="126"/>
        <w:ind w:left="9" w:right="0"/>
      </w:pPr>
      <w:r>
        <w:t xml:space="preserve">REFERENTES BILBIOGRÁFICOS </w:t>
      </w:r>
      <w:r>
        <w:rPr>
          <w:b w:val="0"/>
        </w:rPr>
        <w:t xml:space="preserve"> </w:t>
      </w:r>
    </w:p>
    <w:p w:rsidR="00CF1746" w:rsidRDefault="00FF7E72">
      <w:pPr>
        <w:ind w:left="9" w:right="156"/>
      </w:pPr>
      <w:r>
        <w:t xml:space="preserve">Colegio Don Bosco — Clase sobre Datos e Información </w:t>
      </w:r>
    </w:p>
    <w:p w:rsidR="00CF1746" w:rsidRDefault="00FF7E72">
      <w:pPr>
        <w:ind w:left="9" w:right="156"/>
      </w:pPr>
      <w:r>
        <w:t xml:space="preserve">PDF sencillo que distingue entre datos (hechos sin valor) e información (datos con contexto y utilidad para la acción)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>Universidad de Pamplona</w:t>
      </w:r>
      <w:r>
        <w:t xml:space="preserve"> – Introducción clara a la TGS, con principios y aplicaciones teóricas. 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spacing w:after="0" w:line="259" w:lineRule="auto"/>
        <w:ind w:left="9"/>
        <w:jc w:val="left"/>
      </w:pPr>
      <w:r>
        <w:rPr>
          <w:b/>
        </w:rPr>
        <w:t>Universidad Nacional de la Patagonia (UNPA)</w:t>
      </w:r>
      <w:r>
        <w:t xml:space="preserve"> – Explicación paso a paso de cada etapa. 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>SciELO (Cuba)</w:t>
      </w:r>
      <w:r>
        <w:t xml:space="preserve"> – Artículo sobre modelos y metodologías para sistemas eficientes. </w:t>
      </w:r>
    </w:p>
    <w:p w:rsidR="00CF1746" w:rsidRDefault="00FF7E72">
      <w:pPr>
        <w:spacing w:after="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>UTEL</w:t>
      </w:r>
      <w:r>
        <w:t xml:space="preserve"> – Informe sobre BPM como enfoque para mejorar procesos organizacionales. </w:t>
      </w:r>
    </w:p>
    <w:p w:rsidR="00CF1746" w:rsidRDefault="00FF7E72">
      <w:pPr>
        <w:spacing w:after="23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ind w:left="9" w:right="0"/>
      </w:pPr>
      <w:r>
        <w:t>“Tema 2: Sistemas de Información”</w:t>
      </w:r>
      <w:r>
        <w:rPr>
          <w:b w:val="0"/>
        </w:rPr>
        <w:t xml:space="preserve"> – Universidad (Academia.edu) </w:t>
      </w:r>
    </w:p>
    <w:p w:rsidR="00CF1746" w:rsidRDefault="00FF7E72">
      <w:pPr>
        <w:ind w:left="9" w:right="156"/>
      </w:pPr>
      <w:r>
        <w:t xml:space="preserve">Incluye definición, componentes, clasificación, principios y ciclo de vida de los sistemas de información. Muy claro y estructurado. </w:t>
      </w:r>
    </w:p>
    <w:p w:rsidR="00CF1746" w:rsidRDefault="00FF7E72">
      <w:pPr>
        <w:spacing w:after="110" w:line="259" w:lineRule="auto"/>
        <w:ind w:left="14" w:firstLine="0"/>
        <w:jc w:val="left"/>
      </w:pPr>
      <w:r>
        <w:t xml:space="preserve"> </w:t>
      </w:r>
    </w:p>
    <w:p w:rsidR="00CF1746" w:rsidRDefault="00FF7E72">
      <w:pPr>
        <w:pStyle w:val="Ttulo1"/>
        <w:ind w:left="9" w:right="0"/>
      </w:pPr>
      <w:r>
        <w:t xml:space="preserve">3) CONTROL DEL DOCUMENTO </w:t>
      </w:r>
      <w:r>
        <w:rPr>
          <w:b w:val="0"/>
        </w:rPr>
        <w:t xml:space="preserve"> </w:t>
      </w:r>
    </w:p>
    <w:tbl>
      <w:tblPr>
        <w:tblStyle w:val="TableGrid"/>
        <w:tblW w:w="9757" w:type="dxa"/>
        <w:tblInd w:w="14" w:type="dxa"/>
        <w:tblCellMar>
          <w:top w:w="14" w:type="dxa"/>
        </w:tblCellMar>
        <w:tblLook w:val="04A0" w:firstRow="1" w:lastRow="0" w:firstColumn="1" w:lastColumn="0" w:noHBand="0" w:noVBand="1"/>
      </w:tblPr>
      <w:tblGrid>
        <w:gridCol w:w="137"/>
        <w:gridCol w:w="564"/>
        <w:gridCol w:w="936"/>
        <w:gridCol w:w="336"/>
        <w:gridCol w:w="753"/>
        <w:gridCol w:w="4746"/>
        <w:gridCol w:w="1478"/>
        <w:gridCol w:w="31"/>
        <w:gridCol w:w="740"/>
        <w:gridCol w:w="98"/>
      </w:tblGrid>
      <w:tr w:rsidR="00CF1746">
        <w:trPr>
          <w:trHeight w:val="604"/>
        </w:trPr>
        <w:tc>
          <w:tcPr>
            <w:tcW w:w="145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03" w:right="-22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097" w:type="dxa"/>
            <w:tcBorders>
              <w:top w:val="nil"/>
              <w:left w:val="nil"/>
              <w:bottom w:val="doub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23" w:firstLine="0"/>
              <w:jc w:val="left"/>
            </w:pPr>
            <w:r>
              <w:t xml:space="preserve"> </w:t>
            </w:r>
          </w:p>
          <w:p w:rsidR="00CF1746" w:rsidRDefault="00FF7E72">
            <w:pPr>
              <w:spacing w:after="0" w:line="259" w:lineRule="auto"/>
              <w:ind w:left="-18" w:firstLine="0"/>
              <w:jc w:val="left"/>
            </w:pPr>
            <w:r>
              <w:t xml:space="preserve"> 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1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>
                  <wp:simplePos x="0" y="0"/>
                  <wp:positionH relativeFrom="column">
                    <wp:posOffset>69358</wp:posOffset>
                  </wp:positionH>
                  <wp:positionV relativeFrom="paragraph">
                    <wp:posOffset>-5643</wp:posOffset>
                  </wp:positionV>
                  <wp:extent cx="713232" cy="211836"/>
                  <wp:effectExtent l="0" t="0" r="0" b="0"/>
                  <wp:wrapNone/>
                  <wp:docPr id="1350" name="Picture 1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" name="Picture 135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Nombre </w:t>
            </w:r>
          </w:p>
        </w:tc>
        <w:tc>
          <w:tcPr>
            <w:tcW w:w="1697" w:type="dxa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-13" w:firstLine="0"/>
              <w:jc w:val="left"/>
            </w:pPr>
            <w:r>
              <w:t xml:space="preserve">  </w:t>
            </w:r>
          </w:p>
        </w:tc>
        <w:tc>
          <w:tcPr>
            <w:tcW w:w="81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24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>
                  <wp:simplePos x="0" y="0"/>
                  <wp:positionH relativeFrom="column">
                    <wp:posOffset>78375</wp:posOffset>
                  </wp:positionH>
                  <wp:positionV relativeFrom="paragraph">
                    <wp:posOffset>-5643</wp:posOffset>
                  </wp:positionV>
                  <wp:extent cx="547116" cy="211836"/>
                  <wp:effectExtent l="0" t="0" r="0" b="0"/>
                  <wp:wrapNone/>
                  <wp:docPr id="1358" name="Picture 1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" name="Picture 13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16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Cargo </w:t>
            </w:r>
          </w:p>
        </w:tc>
        <w:tc>
          <w:tcPr>
            <w:tcW w:w="751" w:type="dxa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-4758" w:right="-4268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208777" cy="270200"/>
                      <wp:effectExtent l="0" t="0" r="0" b="0"/>
                      <wp:docPr id="13480" name="Group 134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8777" cy="270200"/>
                                <a:chOff x="0" y="0"/>
                                <a:chExt cx="6208777" cy="270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0" name="Picture 134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2080"/>
                                  <a:ext cx="6208777" cy="198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3" name="Picture 1343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2080"/>
                                  <a:ext cx="6208777" cy="198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64" name="Rectangle 1364"/>
                              <wps:cNvSpPr/>
                              <wps:spPr>
                                <a:xfrm>
                                  <a:off x="3036443" y="0"/>
                                  <a:ext cx="54062" cy="2169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CF1746" w:rsidRDefault="00FF7E72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3480" o:spid="_x0000_s1026" style="width:488.9pt;height:21.3pt;mso-position-horizontal-relative:char;mso-position-vertical-relative:line" coordsize="62087,2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40" o:spid="_x0000_s1027" type="#_x0000_t75" style="position:absolute;top:720;width:62087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">
                        <v:imagedata r:id="rId15" o:title=""/>
                      </v:shape>
                      <v:shape id="Picture 1343" o:spid="_x0000_s1028" type="#_x0000_t75" style="position:absolute;top:720;width:62087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">
                        <v:imagedata r:id="rId15" o:title=""/>
                      </v:shape>
                      <v:rect id="Rectangle 1364" o:spid="_x0000_s1029" style="position:absolute;left:30364;width:541;height:2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      <v:textbox inset="0,0,0,0">
                          <w:txbxContent>
                            <w:p w:rsidR="00CF1746" w:rsidRDefault="00FF7E7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25" w:right="-27" w:firstLine="0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>
                  <wp:simplePos x="0" y="0"/>
                  <wp:positionH relativeFrom="column">
                    <wp:posOffset>78375</wp:posOffset>
                  </wp:positionH>
                  <wp:positionV relativeFrom="paragraph">
                    <wp:posOffset>-5643</wp:posOffset>
                  </wp:positionV>
                  <wp:extent cx="1156716" cy="211836"/>
                  <wp:effectExtent l="0" t="0" r="0" b="0"/>
                  <wp:wrapNone/>
                  <wp:docPr id="1366" name="Picture 1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" name="Picture 13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16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Dependencia </w:t>
            </w:r>
          </w:p>
        </w:tc>
        <w:tc>
          <w:tcPr>
            <w:tcW w:w="180" w:type="dxa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24" w:firstLine="0"/>
              <w:jc w:val="left"/>
            </w:pPr>
            <w:r>
              <w:t xml:space="preserve"> </w:t>
            </w:r>
          </w:p>
        </w:tc>
        <w:tc>
          <w:tcPr>
            <w:tcW w:w="78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10" w:firstLine="0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>
                  <wp:simplePos x="0" y="0"/>
                  <wp:positionH relativeFrom="column">
                    <wp:posOffset>69104</wp:posOffset>
                  </wp:positionH>
                  <wp:positionV relativeFrom="paragraph">
                    <wp:posOffset>-5643</wp:posOffset>
                  </wp:positionV>
                  <wp:extent cx="536448" cy="211836"/>
                  <wp:effectExtent l="0" t="0" r="0" b="0"/>
                  <wp:wrapNone/>
                  <wp:docPr id="1374" name="Picture 1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" name="Picture 137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21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Fecha </w:t>
            </w:r>
          </w:p>
        </w:tc>
        <w:tc>
          <w:tcPr>
            <w:tcW w:w="1773" w:type="dxa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-5" w:firstLine="0"/>
              <w:jc w:val="left"/>
            </w:pPr>
            <w:r>
              <w:t xml:space="preserve">  </w:t>
            </w:r>
          </w:p>
        </w:tc>
      </w:tr>
      <w:tr w:rsidR="00CF1746">
        <w:trPr>
          <w:trHeight w:val="1010"/>
        </w:trPr>
        <w:tc>
          <w:tcPr>
            <w:tcW w:w="1241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3" w:firstLine="0"/>
              <w:jc w:val="left"/>
            </w:pPr>
            <w:r>
              <w:rPr>
                <w:b/>
              </w:rPr>
              <w:t xml:space="preserve">Autor (es) </w:t>
            </w:r>
          </w:p>
        </w:tc>
        <w:tc>
          <w:tcPr>
            <w:tcW w:w="2688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7" w:firstLine="0"/>
              <w:jc w:val="left"/>
            </w:pPr>
            <w:r>
              <w:rPr>
                <w:b/>
              </w:rPr>
              <w:t xml:space="preserve">Yeimy Bibiana Barrera Maldonado </w:t>
            </w:r>
            <w:r>
              <w:t xml:space="preserve"> </w:t>
            </w:r>
          </w:p>
        </w:tc>
        <w:tc>
          <w:tcPr>
            <w:tcW w:w="1562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32" w:firstLine="0"/>
              <w:jc w:val="left"/>
            </w:pPr>
            <w:r>
              <w:rPr>
                <w:b/>
              </w:rPr>
              <w:t xml:space="preserve">Instructor </w:t>
            </w:r>
            <w:r>
              <w:t xml:space="preserve"> </w:t>
            </w:r>
          </w:p>
        </w:tc>
        <w:tc>
          <w:tcPr>
            <w:tcW w:w="1711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32" w:firstLine="0"/>
              <w:jc w:val="left"/>
            </w:pPr>
            <w:r>
              <w:rPr>
                <w:b/>
              </w:rPr>
              <w:t xml:space="preserve">CIMI </w:t>
            </w:r>
            <w:r>
              <w:t xml:space="preserve"> </w:t>
            </w:r>
          </w:p>
        </w:tc>
        <w:tc>
          <w:tcPr>
            <w:tcW w:w="2554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7" w:firstLine="0"/>
              <w:jc w:val="left"/>
            </w:pPr>
            <w:r>
              <w:rPr>
                <w:b/>
              </w:rPr>
              <w:t xml:space="preserve">04 – agosto - 2025 </w:t>
            </w:r>
            <w:r>
              <w:t xml:space="preserve"> </w:t>
            </w:r>
          </w:p>
        </w:tc>
      </w:tr>
    </w:tbl>
    <w:p w:rsidR="00CF1746" w:rsidRDefault="00FF7E72">
      <w:pPr>
        <w:spacing w:after="11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CF1746" w:rsidRDefault="00FF7E72">
      <w:pPr>
        <w:ind w:left="9" w:right="156"/>
      </w:pPr>
      <w:r>
        <w:rPr>
          <w:b/>
        </w:rPr>
        <w:t xml:space="preserve">4) CONTROL DE CAMBIOS </w:t>
      </w:r>
      <w:r>
        <w:t>(diligenciar únicamente si realiza ajustes a la guía)</w:t>
      </w: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762" w:type="dxa"/>
        <w:tblInd w:w="7" w:type="dxa"/>
        <w:tblCellMar>
          <w:top w:w="29" w:type="dxa"/>
        </w:tblCellMar>
        <w:tblLook w:val="04A0" w:firstRow="1" w:lastRow="0" w:firstColumn="1" w:lastColumn="0" w:noHBand="0" w:noVBand="1"/>
      </w:tblPr>
      <w:tblGrid>
        <w:gridCol w:w="1231"/>
        <w:gridCol w:w="2626"/>
        <w:gridCol w:w="1546"/>
        <w:gridCol w:w="1579"/>
        <w:gridCol w:w="857"/>
        <w:gridCol w:w="1409"/>
        <w:gridCol w:w="514"/>
      </w:tblGrid>
      <w:tr w:rsidR="00CF1746">
        <w:trPr>
          <w:trHeight w:val="989"/>
        </w:trPr>
        <w:tc>
          <w:tcPr>
            <w:tcW w:w="12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Nombre </w:t>
            </w:r>
            <w:r>
              <w:t xml:space="preserve"> 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25" w:firstLine="0"/>
              <w:jc w:val="left"/>
            </w:pPr>
            <w:r>
              <w:rPr>
                <w:b/>
              </w:rPr>
              <w:t xml:space="preserve">Cargo 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3" w:firstLine="0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27" w:firstLine="0"/>
              <w:jc w:val="left"/>
            </w:pPr>
            <w:r>
              <w:rPr>
                <w:b/>
              </w:rPr>
              <w:t xml:space="preserve">Fecha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CF1746" w:rsidRDefault="00FF7E72">
            <w:pPr>
              <w:spacing w:after="74" w:line="259" w:lineRule="auto"/>
              <w:ind w:left="110" w:firstLine="0"/>
              <w:jc w:val="left"/>
            </w:pPr>
            <w:r>
              <w:rPr>
                <w:b/>
              </w:rPr>
              <w:t xml:space="preserve">Razón </w:t>
            </w:r>
            <w:r>
              <w:t xml:space="preserve"> </w:t>
            </w:r>
          </w:p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Cambio </w:t>
            </w:r>
            <w:r>
              <w:t xml:space="preserve"> </w:t>
            </w:r>
          </w:p>
        </w:tc>
        <w:tc>
          <w:tcPr>
            <w:tcW w:w="5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82" w:firstLine="0"/>
            </w:pPr>
            <w:r>
              <w:rPr>
                <w:b/>
              </w:rPr>
              <w:t xml:space="preserve">del </w:t>
            </w:r>
          </w:p>
        </w:tc>
      </w:tr>
      <w:tr w:rsidR="00CF1746">
        <w:trPr>
          <w:trHeight w:val="1006"/>
        </w:trPr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74" w:line="259" w:lineRule="auto"/>
              <w:ind w:left="110" w:firstLine="0"/>
              <w:jc w:val="left"/>
            </w:pPr>
            <w:r>
              <w:rPr>
                <w:b/>
              </w:rPr>
              <w:lastRenderedPageBreak/>
              <w:t xml:space="preserve">Autor </w:t>
            </w:r>
            <w:r>
              <w:t xml:space="preserve"> </w:t>
            </w:r>
          </w:p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(es) 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25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13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127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CF1746" w:rsidRDefault="00FF7E72">
            <w:pPr>
              <w:spacing w:after="0" w:line="259" w:lineRule="auto"/>
              <w:ind w:left="110" w:firstLine="0"/>
              <w:jc w:val="left"/>
            </w:pP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5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CF1746" w:rsidRDefault="00FF7E7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:rsidR="00CF1746" w:rsidRDefault="00FF7E72">
      <w:pPr>
        <w:spacing w:after="0" w:line="259" w:lineRule="auto"/>
        <w:ind w:left="14" w:firstLine="0"/>
      </w:pPr>
      <w:r>
        <w:t xml:space="preserve">  </w:t>
      </w:r>
    </w:p>
    <w:sectPr w:rsidR="00CF174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256" w:right="853" w:bottom="1585" w:left="1546" w:header="754" w:footer="6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042F" w:rsidRDefault="00B4042F">
      <w:pPr>
        <w:spacing w:after="0" w:line="240" w:lineRule="auto"/>
      </w:pPr>
      <w:r>
        <w:separator/>
      </w:r>
    </w:p>
  </w:endnote>
  <w:endnote w:type="continuationSeparator" w:id="0">
    <w:p w:rsidR="00B4042F" w:rsidRDefault="00B40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55" w:line="259" w:lineRule="auto"/>
      <w:ind w:left="0" w:right="19" w:firstLine="0"/>
      <w:jc w:val="right"/>
    </w:pPr>
    <w:r>
      <w:rPr>
        <w:rFonts w:ascii="Calibri" w:eastAsia="Calibri" w:hAnsi="Calibri" w:cs="Calibri"/>
        <w:color w:val="595959"/>
        <w:sz w:val="18"/>
      </w:rPr>
      <w:t xml:space="preserve"> </w:t>
    </w:r>
    <w:r>
      <w:t xml:space="preserve"> </w:t>
    </w:r>
  </w:p>
  <w:p w:rsidR="00CF1746" w:rsidRDefault="00FF7E72">
    <w:pPr>
      <w:spacing w:after="13" w:line="259" w:lineRule="auto"/>
      <w:ind w:left="0" w:right="143" w:firstLine="0"/>
      <w:jc w:val="center"/>
    </w:pPr>
    <w:r>
      <w:rPr>
        <w:rFonts w:ascii="Calibri" w:eastAsia="Calibri" w:hAnsi="Calibri" w:cs="Calibri"/>
      </w:rPr>
      <w:t xml:space="preserve">GFPI-F-135 V02 </w:t>
    </w:r>
    <w:r>
      <w:t xml:space="preserve"> </w:t>
    </w:r>
  </w:p>
  <w:p w:rsidR="00CF1746" w:rsidRDefault="00FF7E72">
    <w:pPr>
      <w:spacing w:after="0" w:line="259" w:lineRule="auto"/>
      <w:ind w:left="14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55" w:line="259" w:lineRule="auto"/>
      <w:ind w:left="0" w:right="19" w:firstLine="0"/>
      <w:jc w:val="right"/>
    </w:pPr>
    <w:r>
      <w:rPr>
        <w:rFonts w:ascii="Calibri" w:eastAsia="Calibri" w:hAnsi="Calibri" w:cs="Calibri"/>
        <w:color w:val="595959"/>
        <w:sz w:val="18"/>
      </w:rPr>
      <w:t xml:space="preserve"> </w:t>
    </w:r>
    <w:r>
      <w:t xml:space="preserve"> </w:t>
    </w:r>
  </w:p>
  <w:p w:rsidR="00CF1746" w:rsidRDefault="00FF7E72">
    <w:pPr>
      <w:spacing w:after="13" w:line="259" w:lineRule="auto"/>
      <w:ind w:left="0" w:right="143" w:firstLine="0"/>
      <w:jc w:val="center"/>
    </w:pPr>
    <w:r>
      <w:rPr>
        <w:rFonts w:ascii="Calibri" w:eastAsia="Calibri" w:hAnsi="Calibri" w:cs="Calibri"/>
      </w:rPr>
      <w:t xml:space="preserve">GFPI-F-135 V02 </w:t>
    </w:r>
    <w:r>
      <w:t xml:space="preserve"> </w:t>
    </w:r>
  </w:p>
  <w:p w:rsidR="00CF1746" w:rsidRDefault="00FF7E72">
    <w:pPr>
      <w:spacing w:after="0" w:line="259" w:lineRule="auto"/>
      <w:ind w:left="14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55" w:line="259" w:lineRule="auto"/>
      <w:ind w:left="0" w:right="19" w:firstLine="0"/>
      <w:jc w:val="right"/>
    </w:pPr>
    <w:r>
      <w:rPr>
        <w:rFonts w:ascii="Calibri" w:eastAsia="Calibri" w:hAnsi="Calibri" w:cs="Calibri"/>
        <w:color w:val="595959"/>
        <w:sz w:val="18"/>
      </w:rPr>
      <w:t xml:space="preserve"> </w:t>
    </w:r>
    <w:r>
      <w:t xml:space="preserve"> </w:t>
    </w:r>
  </w:p>
  <w:p w:rsidR="00CF1746" w:rsidRDefault="00FF7E72">
    <w:pPr>
      <w:spacing w:after="13" w:line="259" w:lineRule="auto"/>
      <w:ind w:left="0" w:right="143" w:firstLine="0"/>
      <w:jc w:val="center"/>
    </w:pPr>
    <w:r>
      <w:rPr>
        <w:rFonts w:ascii="Calibri" w:eastAsia="Calibri" w:hAnsi="Calibri" w:cs="Calibri"/>
      </w:rPr>
      <w:t xml:space="preserve">GFPI-F-135 V02 </w:t>
    </w:r>
    <w:r>
      <w:t xml:space="preserve"> </w:t>
    </w:r>
  </w:p>
  <w:p w:rsidR="00CF1746" w:rsidRDefault="00FF7E72">
    <w:pPr>
      <w:spacing w:after="0" w:line="259" w:lineRule="auto"/>
      <w:ind w:left="14" w:firstLine="0"/>
      <w:jc w:val="left"/>
    </w:pP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042F" w:rsidRDefault="00B4042F">
      <w:pPr>
        <w:spacing w:after="0" w:line="240" w:lineRule="auto"/>
      </w:pPr>
      <w:r>
        <w:separator/>
      </w:r>
    </w:p>
  </w:footnote>
  <w:footnote w:type="continuationSeparator" w:id="0">
    <w:p w:rsidR="00B4042F" w:rsidRDefault="00B40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649" w:line="259" w:lineRule="auto"/>
      <w:ind w:left="14" w:right="4542" w:firstLine="0"/>
      <w:jc w:val="left"/>
    </w:pPr>
    <w:r>
      <w:rPr>
        <w:rFonts w:ascii="Calibri" w:eastAsia="Calibri" w:hAnsi="Calibri" w:cs="Calibri"/>
      </w:rPr>
      <w:t xml:space="preserve">                                                                                </w:t>
    </w:r>
    <w:r>
      <w:t xml:space="preserve"> </w:t>
    </w:r>
  </w:p>
  <w:p w:rsidR="00CF1746" w:rsidRDefault="00FF7E72">
    <w:pPr>
      <w:spacing w:line="259" w:lineRule="auto"/>
      <w:ind w:left="2114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3754120</wp:posOffset>
          </wp:positionH>
          <wp:positionV relativeFrom="page">
            <wp:posOffset>620395</wp:posOffset>
          </wp:positionV>
          <wp:extent cx="592455" cy="561340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t xml:space="preserve"> </w:t>
    </w:r>
    <w:r>
      <w:tab/>
    </w:r>
  </w:p>
  <w:p w:rsidR="00CF1746" w:rsidRDefault="00FF7E72">
    <w:pPr>
      <w:spacing w:after="0" w:line="259" w:lineRule="auto"/>
      <w:ind w:left="2" w:firstLine="0"/>
      <w:jc w:val="center"/>
    </w:pPr>
    <w:r>
      <w:rPr>
        <w:rFonts w:ascii="Calibri" w:eastAsia="Calibri" w:hAnsi="Calibri" w:cs="Calibri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649" w:line="259" w:lineRule="auto"/>
      <w:ind w:left="14" w:right="4542" w:firstLine="0"/>
      <w:jc w:val="left"/>
    </w:pPr>
    <w:r>
      <w:rPr>
        <w:rFonts w:ascii="Calibri" w:eastAsia="Calibri" w:hAnsi="Calibri" w:cs="Calibri"/>
      </w:rPr>
      <w:t xml:space="preserve">                                                                                </w:t>
    </w:r>
    <w:r>
      <w:t xml:space="preserve"> </w:t>
    </w:r>
  </w:p>
  <w:p w:rsidR="00CF1746" w:rsidRDefault="00FF7E72">
    <w:pPr>
      <w:spacing w:line="259" w:lineRule="auto"/>
      <w:ind w:left="2114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3754120</wp:posOffset>
          </wp:positionH>
          <wp:positionV relativeFrom="page">
            <wp:posOffset>620395</wp:posOffset>
          </wp:positionV>
          <wp:extent cx="592455" cy="561340"/>
          <wp:effectExtent l="0" t="0" r="0" b="0"/>
          <wp:wrapSquare wrapText="bothSides"/>
          <wp:docPr id="1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t xml:space="preserve"> </w:t>
    </w:r>
    <w:r>
      <w:tab/>
    </w:r>
  </w:p>
  <w:p w:rsidR="00CF1746" w:rsidRDefault="00FF7E72">
    <w:pPr>
      <w:spacing w:after="0" w:line="259" w:lineRule="auto"/>
      <w:ind w:left="2" w:firstLine="0"/>
      <w:jc w:val="center"/>
    </w:pPr>
    <w:r>
      <w:rPr>
        <w:rFonts w:ascii="Calibri" w:eastAsia="Calibri" w:hAnsi="Calibri" w:cs="Calibri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746" w:rsidRDefault="00FF7E72">
    <w:pPr>
      <w:spacing w:after="649" w:line="259" w:lineRule="auto"/>
      <w:ind w:left="14" w:right="4542" w:firstLine="0"/>
      <w:jc w:val="left"/>
    </w:pPr>
    <w:r>
      <w:rPr>
        <w:rFonts w:ascii="Calibri" w:eastAsia="Calibri" w:hAnsi="Calibri" w:cs="Calibri"/>
      </w:rPr>
      <w:t xml:space="preserve">                                                                                </w:t>
    </w:r>
    <w:r>
      <w:t xml:space="preserve"> </w:t>
    </w:r>
  </w:p>
  <w:p w:rsidR="00CF1746" w:rsidRDefault="00FF7E72">
    <w:pPr>
      <w:spacing w:line="259" w:lineRule="auto"/>
      <w:ind w:left="2114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3754120</wp:posOffset>
          </wp:positionH>
          <wp:positionV relativeFrom="page">
            <wp:posOffset>620395</wp:posOffset>
          </wp:positionV>
          <wp:extent cx="592455" cy="561340"/>
          <wp:effectExtent l="0" t="0" r="0" b="0"/>
          <wp:wrapSquare wrapText="bothSides"/>
          <wp:docPr id="2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t xml:space="preserve"> </w:t>
    </w:r>
    <w:r>
      <w:tab/>
    </w:r>
  </w:p>
  <w:p w:rsidR="00CF1746" w:rsidRDefault="00FF7E72">
    <w:pPr>
      <w:spacing w:after="0" w:line="259" w:lineRule="auto"/>
      <w:ind w:left="2" w:firstLine="0"/>
      <w:jc w:val="center"/>
    </w:pPr>
    <w:r>
      <w:rPr>
        <w:rFonts w:ascii="Calibri" w:eastAsia="Calibri" w:hAnsi="Calibri" w:cs="Calibri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112DF"/>
    <w:multiLevelType w:val="hybridMultilevel"/>
    <w:tmpl w:val="5E704AF8"/>
    <w:lvl w:ilvl="0" w:tplc="65E44B22">
      <w:start w:val="1"/>
      <w:numFmt w:val="bullet"/>
      <w:lvlText w:val="●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D9AC9A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3A6F3F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2DCD46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BFADDF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CD469AC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D92BCB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8B45AB0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6A81736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D264E"/>
    <w:multiLevelType w:val="multilevel"/>
    <w:tmpl w:val="8D28AD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14AAB"/>
    <w:multiLevelType w:val="hybridMultilevel"/>
    <w:tmpl w:val="7374898C"/>
    <w:lvl w:ilvl="0" w:tplc="24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EE55050"/>
    <w:multiLevelType w:val="multilevel"/>
    <w:tmpl w:val="8D28ADF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A41658"/>
    <w:multiLevelType w:val="hybridMultilevel"/>
    <w:tmpl w:val="DB5ACA1A"/>
    <w:lvl w:ilvl="0" w:tplc="240A000B">
      <w:start w:val="1"/>
      <w:numFmt w:val="bullet"/>
      <w:lvlText w:val=""/>
      <w:lvlJc w:val="left"/>
      <w:pPr>
        <w:ind w:left="71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" w15:restartNumberingAfterBreak="0">
    <w:nsid w:val="46461F8C"/>
    <w:multiLevelType w:val="multilevel"/>
    <w:tmpl w:val="163663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36007C"/>
    <w:multiLevelType w:val="hybridMultilevel"/>
    <w:tmpl w:val="A0AED360"/>
    <w:lvl w:ilvl="0" w:tplc="A86CD2A4">
      <w:start w:val="3"/>
      <w:numFmt w:val="decimal"/>
      <w:lvlText w:val="%1."/>
      <w:lvlJc w:val="left"/>
      <w:pPr>
        <w:ind w:left="33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839D2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22A2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6E89FA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EA76AA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208472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607D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3029E8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42266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A213A5"/>
    <w:multiLevelType w:val="hybridMultilevel"/>
    <w:tmpl w:val="87B6BA30"/>
    <w:lvl w:ilvl="0" w:tplc="D6E809D0">
      <w:numFmt w:val="decimal"/>
      <w:lvlText w:val="%1."/>
      <w:lvlJc w:val="left"/>
      <w:pPr>
        <w:ind w:left="335" w:firstLine="0"/>
      </w:pPr>
      <w:rPr>
        <w:rFonts w:ascii="Arial" w:eastAsia="Arial" w:hAnsi="Arial" w:cs="Aria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46"/>
    <w:rsid w:val="003A6706"/>
    <w:rsid w:val="007E2134"/>
    <w:rsid w:val="00B4042F"/>
    <w:rsid w:val="00B62C30"/>
    <w:rsid w:val="00BD3D77"/>
    <w:rsid w:val="00CF1746"/>
    <w:rsid w:val="00D6472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86692"/>
  <w15:docId w15:val="{4284D571-816E-4728-84E8-9038917F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49" w:lineRule="auto"/>
      <w:ind w:left="1090" w:hanging="10"/>
      <w:jc w:val="both"/>
    </w:pPr>
    <w:rPr>
      <w:rFonts w:ascii="Arial" w:eastAsia="Arial" w:hAnsi="Arial" w:cs="Arial"/>
      <w:color w:val="000000"/>
      <w:sz w:val="2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568" w:right="603" w:hanging="10"/>
      <w:outlineLvl w:val="0"/>
    </w:pPr>
    <w:rPr>
      <w:rFonts w:ascii="Arial" w:eastAsia="Arial" w:hAnsi="Arial" w:cs="Arial"/>
      <w:b/>
      <w:color w:val="000000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3A67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21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13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21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zi.com/view/5cyZK9jOnULFNV3TtqXV/?referral_token=Pl1yqQlnB3FN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15</Pages>
  <Words>2729</Words>
  <Characters>15012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Propietario</cp:lastModifiedBy>
  <cp:revision>3</cp:revision>
  <dcterms:created xsi:type="dcterms:W3CDTF">2025-08-30T19:56:00Z</dcterms:created>
  <dcterms:modified xsi:type="dcterms:W3CDTF">2025-08-30T21:41:00Z</dcterms:modified>
</cp:coreProperties>
</file>