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646D" w14:textId="41AD3545" w:rsidR="0020389B" w:rsidRPr="00BA20F8" w:rsidRDefault="00F57635" w:rsidP="00BA20F8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 w:rsidRPr="00F57635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</w:t>
      </w:r>
      <w:r w:rsidR="00D577D7" w:rsidRPr="00D577D7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六 液晶显示屏和AD转换</w:t>
      </w:r>
    </w:p>
    <w:p w14:paraId="2CED7D25" w14:textId="77777777" w:rsidR="00BA20F8" w:rsidRDefault="00BA20F8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236"/>
        <w:gridCol w:w="4047"/>
        <w:gridCol w:w="1977"/>
      </w:tblGrid>
      <w:tr w:rsidR="0020389B" w14:paraId="5C77A702" w14:textId="77777777" w:rsidTr="00B670AB">
        <w:tc>
          <w:tcPr>
            <w:tcW w:w="1036" w:type="dxa"/>
            <w:vAlign w:val="center"/>
          </w:tcPr>
          <w:p w14:paraId="2DE6C7B0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36" w:type="dxa"/>
            <w:vAlign w:val="center"/>
          </w:tcPr>
          <w:p w14:paraId="09877D36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4047" w:type="dxa"/>
            <w:vAlign w:val="center"/>
          </w:tcPr>
          <w:p w14:paraId="2DDB4507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组内分工</w:t>
            </w:r>
          </w:p>
        </w:tc>
        <w:tc>
          <w:tcPr>
            <w:tcW w:w="1977" w:type="dxa"/>
            <w:vAlign w:val="center"/>
          </w:tcPr>
          <w:p w14:paraId="4FF3F12A" w14:textId="77777777" w:rsidR="0020389B" w:rsidRDefault="00BA20F8" w:rsidP="00BA20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工作量占百分比</w:t>
            </w:r>
          </w:p>
        </w:tc>
      </w:tr>
      <w:tr w:rsidR="00B670AB" w14:paraId="581ECDC2" w14:textId="77777777" w:rsidTr="00B670AB">
        <w:tc>
          <w:tcPr>
            <w:tcW w:w="1036" w:type="dxa"/>
            <w:vAlign w:val="center"/>
          </w:tcPr>
          <w:p w14:paraId="754ECDE4" w14:textId="5FFAA450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6B3D9FAF" w14:textId="3495556A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3623E028" w14:textId="46974741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195B2172" w14:textId="46730BC4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B670AB" w14:paraId="22160A43" w14:textId="77777777" w:rsidTr="00B670AB">
        <w:tc>
          <w:tcPr>
            <w:tcW w:w="1036" w:type="dxa"/>
            <w:vAlign w:val="center"/>
          </w:tcPr>
          <w:p w14:paraId="30C85FEC" w14:textId="694BD0AC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1214AF6A" w14:textId="1013F933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3E9A1E58" w14:textId="69C04495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398AEF95" w14:textId="2D7E84FA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B670AB" w14:paraId="468962FF" w14:textId="77777777" w:rsidTr="00B670AB">
        <w:tc>
          <w:tcPr>
            <w:tcW w:w="1036" w:type="dxa"/>
            <w:vAlign w:val="center"/>
          </w:tcPr>
          <w:p w14:paraId="42946BBB" w14:textId="141B4C99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2F5B209" w14:textId="423F5E8E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36BBD996" w14:textId="0CEB844E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5F9732EC" w14:textId="1C914AB3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B670AB" w14:paraId="0F6D9E0B" w14:textId="77777777" w:rsidTr="00B670AB">
        <w:tc>
          <w:tcPr>
            <w:tcW w:w="1036" w:type="dxa"/>
            <w:vAlign w:val="center"/>
          </w:tcPr>
          <w:p w14:paraId="3703DE75" w14:textId="29D645E4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2A7A0B91" w14:textId="68EB66DE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271A8415" w14:textId="6748A4E9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3F49DB44" w14:textId="76564958" w:rsidR="00B670AB" w:rsidRDefault="00B670AB" w:rsidP="00B670A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1FA7B39F" w14:textId="77777777" w:rsidR="0020389B" w:rsidRDefault="0020389B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FA28C36" w14:textId="3152C81C" w:rsidR="0070581E" w:rsidRPr="008868AD" w:rsidRDefault="0070581E" w:rsidP="008868AD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868AD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电路图</w:t>
      </w:r>
    </w:p>
    <w:p w14:paraId="26513F78" w14:textId="79214F7C" w:rsidR="001C555D" w:rsidRDefault="00D577D7" w:rsidP="00920DCC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LCD</w:t>
      </w:r>
      <w:r>
        <w:rPr>
          <w:rFonts w:asciiTheme="minorEastAsia" w:hAnsiTheme="minorEastAsia" w:cs="Helvetica"/>
          <w:color w:val="000000"/>
          <w:kern w:val="0"/>
          <w:szCs w:val="21"/>
        </w:rPr>
        <w:t>_CS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连接P</w:t>
      </w:r>
      <w:r>
        <w:rPr>
          <w:rFonts w:asciiTheme="minorEastAsia" w:hAnsiTheme="minorEastAsia" w:cs="Helvetica"/>
          <w:color w:val="000000"/>
          <w:kern w:val="0"/>
          <w:szCs w:val="21"/>
        </w:rPr>
        <w:t>2.0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，LCD_</w:t>
      </w:r>
      <w:r>
        <w:rPr>
          <w:rFonts w:asciiTheme="minorEastAsia" w:hAnsiTheme="minorEastAsia" w:cs="Helvetica"/>
          <w:color w:val="000000"/>
          <w:kern w:val="0"/>
          <w:szCs w:val="21"/>
        </w:rPr>
        <w:t>SCLK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连接P</w:t>
      </w:r>
      <w:r>
        <w:rPr>
          <w:rFonts w:asciiTheme="minorEastAsia" w:hAnsiTheme="minorEastAsia" w:cs="Helvetica"/>
          <w:color w:val="000000"/>
          <w:kern w:val="0"/>
          <w:szCs w:val="21"/>
        </w:rPr>
        <w:t>2.1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，LCD</w:t>
      </w:r>
      <w:r>
        <w:rPr>
          <w:rFonts w:asciiTheme="minorEastAsia" w:hAnsiTheme="minorEastAsia" w:cs="Helvetica"/>
          <w:color w:val="000000"/>
          <w:kern w:val="0"/>
          <w:szCs w:val="21"/>
        </w:rPr>
        <w:t>_SID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连接P</w:t>
      </w:r>
      <w:r>
        <w:rPr>
          <w:rFonts w:asciiTheme="minorEastAsia" w:hAnsiTheme="minorEastAsia" w:cs="Helvetica"/>
          <w:color w:val="000000"/>
          <w:kern w:val="0"/>
          <w:szCs w:val="21"/>
        </w:rPr>
        <w:t>2.2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，LCD_</w:t>
      </w:r>
      <w:r>
        <w:rPr>
          <w:rFonts w:asciiTheme="minorEastAsia" w:hAnsiTheme="minorEastAsia" w:cs="Helvetica"/>
          <w:color w:val="000000"/>
          <w:kern w:val="0"/>
          <w:szCs w:val="21"/>
        </w:rPr>
        <w:t>RST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连接P</w:t>
      </w:r>
      <w:r>
        <w:rPr>
          <w:rFonts w:asciiTheme="minorEastAsia" w:hAnsiTheme="minorEastAsia" w:cs="Helvetica"/>
          <w:color w:val="000000"/>
          <w:kern w:val="0"/>
          <w:szCs w:val="21"/>
        </w:rPr>
        <w:t>2.3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。P</w:t>
      </w:r>
      <w:r>
        <w:rPr>
          <w:rFonts w:asciiTheme="minorEastAsia" w:hAnsiTheme="minorEastAsia" w:cs="Helvetica"/>
          <w:color w:val="000000"/>
          <w:kern w:val="0"/>
          <w:szCs w:val="21"/>
        </w:rPr>
        <w:t>0.5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连接告警灯，P</w:t>
      </w:r>
      <w:r>
        <w:rPr>
          <w:rFonts w:asciiTheme="minorEastAsia" w:hAnsiTheme="minorEastAsia" w:cs="Helvetica"/>
          <w:color w:val="000000"/>
          <w:kern w:val="0"/>
          <w:szCs w:val="21"/>
        </w:rPr>
        <w:t>0.6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连接排风扇，P</w:t>
      </w:r>
      <w:r>
        <w:rPr>
          <w:rFonts w:asciiTheme="minorEastAsia" w:hAnsiTheme="minorEastAsia" w:cs="Helvetica"/>
          <w:color w:val="000000"/>
          <w:kern w:val="0"/>
          <w:szCs w:val="21"/>
        </w:rPr>
        <w:t>2.4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连接蜂鸣器。DS</w:t>
      </w:r>
      <w:r>
        <w:rPr>
          <w:rFonts w:asciiTheme="minorEastAsia" w:hAnsiTheme="minorEastAsia" w:cs="Helvetica"/>
          <w:color w:val="000000"/>
          <w:kern w:val="0"/>
          <w:szCs w:val="21"/>
        </w:rPr>
        <w:t>18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B</w:t>
      </w:r>
      <w:r>
        <w:rPr>
          <w:rFonts w:asciiTheme="minorEastAsia" w:hAnsiTheme="minorEastAsia" w:cs="Helvetica"/>
          <w:color w:val="000000"/>
          <w:kern w:val="0"/>
          <w:szCs w:val="21"/>
        </w:rPr>
        <w:t>20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的DQ连接P</w:t>
      </w:r>
      <w:r>
        <w:rPr>
          <w:rFonts w:asciiTheme="minorEastAsia" w:hAnsiTheme="minorEastAsia" w:cs="Helvetica"/>
          <w:color w:val="000000"/>
          <w:kern w:val="0"/>
          <w:szCs w:val="21"/>
        </w:rPr>
        <w:t>0.0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0DF33B71" w14:textId="09C1E395" w:rsidR="00FC5EFB" w:rsidRPr="001C555D" w:rsidRDefault="00DF0286" w:rsidP="00920DCC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6E4473D0" wp14:editId="0023B70A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export1730275419911_edit_7622468022571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5851" w14:textId="33E69ED1" w:rsidR="00160AF3" w:rsidRPr="008868AD" w:rsidRDefault="00160AF3" w:rsidP="00160AF3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程序分析</w:t>
      </w:r>
    </w:p>
    <w:p w14:paraId="12B71531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14:paraId="1B548D79" w14:textId="7DC3315D" w:rsidR="001C555D" w:rsidRDefault="00E3554F" w:rsidP="001C555D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449C84D" wp14:editId="7499B408">
            <wp:extent cx="4932235" cy="5118100"/>
            <wp:effectExtent l="0" t="0" r="1905" b="6350"/>
            <wp:docPr id="147244345" name="图片 1" descr="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345" name="图片 1" descr="图示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057" cy="51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455" w14:textId="3DBC0AA1" w:rsidR="00A02F05" w:rsidRPr="00A02F05" w:rsidRDefault="0070581E" w:rsidP="00A02F05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代码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及必要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4C5CA45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&lt;reg51.h&gt;</w:t>
      </w:r>
    </w:p>
    <w:p w14:paraId="1919950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&lt;intrins.h&gt;</w:t>
      </w:r>
    </w:p>
    <w:p w14:paraId="05778F0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56B5E23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"st7920.h"</w:t>
      </w:r>
    </w:p>
    <w:p w14:paraId="1AB360E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"tlc2543.h"</w:t>
      </w:r>
    </w:p>
    <w:p w14:paraId="6E99FF8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#include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"delay.h"</w:t>
      </w:r>
    </w:p>
    <w:p w14:paraId="24EC7D9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9ACF7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#define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THR_1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1500</w:t>
      </w:r>
    </w:p>
    <w:p w14:paraId="1115D84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#define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THR_2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3500</w:t>
      </w:r>
    </w:p>
    <w:p w14:paraId="0E160F2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50275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01AB6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18E82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8E1AC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A6D1A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C61A3D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sbit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P0 ^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告警灯</w:t>
      </w:r>
    </w:p>
    <w:p w14:paraId="78E9417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sbit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IO7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P0 ^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排风扇</w:t>
      </w:r>
    </w:p>
    <w:p w14:paraId="278171F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sbit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P2 ^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蜂鸣器</w:t>
      </w:r>
    </w:p>
    <w:p w14:paraId="2BFE9ED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20BD8D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系统状态：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正常，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超过阈值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超过阈值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1D14B87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F4A84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9B9B9B"/>
          <w:kern w:val="0"/>
          <w:szCs w:val="21"/>
        </w:rPr>
        <w:t>#define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TIMER_PRESET_VALUE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50000</w:t>
      </w:r>
    </w:p>
    <w:p w14:paraId="4AE9AFB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定时器中断服务函数</w:t>
      </w:r>
    </w:p>
    <w:p w14:paraId="0206271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timer_ISR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) interrupt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115842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7AAE5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printText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A804ED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count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5CC61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count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2897E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596033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每秒钟</w:t>
      </w:r>
    </w:p>
    <w:p w14:paraId="54CC5D1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count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1C300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76B028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sprintf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printText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测量值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 xml:space="preserve"> %4d  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4D2FF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printText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36DE2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F5E89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E9DCE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0CB514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A94D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2DF4B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IO7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1127A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52B2D73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7B715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EB6F06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31F12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IO7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FCDBB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864CC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B3B6E5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03E9F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B33D96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2876D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6342C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IO7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05F376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C59B28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1823F6B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6BD5B9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6FB32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37DBD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IO7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F8D12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E7D3C5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8151D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2C81F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0F83903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3F740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5219C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EB4228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9DDEE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67D046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1FD8E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D23506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48E5B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A29D9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837A9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2B031EE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1C4EC7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B070B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IO8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DFF98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73EDC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76E22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CF0F1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F81E6A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  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正常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 xml:space="preserve">      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7A6896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40B2D1D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CE9DA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083141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  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阈值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1     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A5A883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13EAFC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EA9826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EDBB36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  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阈值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2     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7D9EA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73D383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62A2D9C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C89261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  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错误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 xml:space="preserve">      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87442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4E796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194AAE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6D402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TH0 = 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65536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TIMER_PRESET_VALUE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设置定时器的高字节</w:t>
      </w:r>
    </w:p>
    <w:p w14:paraId="0D41EE2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TL0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65536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TIMER_PRESET_VALUE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设置定时器的低字节</w:t>
      </w:r>
    </w:p>
    <w:p w14:paraId="355A48E7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AB8D9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65067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main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9B51CA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191953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measured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ED32C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C2144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设置定时器的工作模式和预设值</w:t>
      </w:r>
    </w:p>
    <w:p w14:paraId="178F9CD1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TMOD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0x01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定时器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工作在模式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7B7FAEED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TH0 = 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65536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TIMER_PRESET_VALUE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设置定时器的高字节</w:t>
      </w:r>
    </w:p>
    <w:p w14:paraId="6C66B25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TL0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65536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TIMER_PRESET_VALUE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设置定时器的低字节</w:t>
      </w:r>
    </w:p>
    <w:p w14:paraId="3AD53B6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55B3D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60AF3">
        <w:rPr>
          <w:rFonts w:ascii="Consolas" w:eastAsia="宋体" w:hAnsi="Consolas" w:cs="宋体"/>
          <w:color w:val="6A9955"/>
          <w:kern w:val="0"/>
          <w:szCs w:val="21"/>
        </w:rPr>
        <w:t>开启定时器并使能定时器中断</w:t>
      </w:r>
    </w:p>
    <w:p w14:paraId="6FE21B5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TR0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40EF8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ET0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26DD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EA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AD338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9F0BD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LCD_init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957D9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有害气体检测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 xml:space="preserve">  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FEC3F9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Gas Detector  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B0E5F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  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正常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 xml:space="preserve">      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72617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LCD_write_string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"  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>测量值</w:t>
      </w:r>
      <w:r w:rsidRPr="00160AF3">
        <w:rPr>
          <w:rFonts w:ascii="Consolas" w:eastAsia="宋体" w:hAnsi="Consolas" w:cs="宋体"/>
          <w:color w:val="CE9178"/>
          <w:kern w:val="0"/>
          <w:szCs w:val="21"/>
        </w:rPr>
        <w:t xml:space="preserve">     0  "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12B37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7B4812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88E00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D0893A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delay_ms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15B00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read2543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0F037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05B16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THR_2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743C0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E2E959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2D36D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D9DBB6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2B74C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2CA52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C8AA5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D3C08B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3278CBB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value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160AF3">
        <w:rPr>
          <w:rFonts w:ascii="Consolas" w:eastAsia="宋体" w:hAnsi="Consolas" w:cs="宋体"/>
          <w:color w:val="BD63C5"/>
          <w:kern w:val="0"/>
          <w:szCs w:val="21"/>
        </w:rPr>
        <w:t>THR_1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4EAE83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889A37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51F2B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9D82294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B35D08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04F0D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99633F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A811F43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69909B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08173436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D3AB6F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state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9CFD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lamp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F62D50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60AF3">
        <w:rPr>
          <w:rFonts w:ascii="Consolas" w:eastAsia="宋体" w:hAnsi="Consolas" w:cs="宋体"/>
          <w:color w:val="C8C8C8"/>
          <w:kern w:val="0"/>
          <w:szCs w:val="21"/>
        </w:rPr>
        <w:t>beep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352C3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EEA8ED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34D36FAE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70290C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0AF3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38C1A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78273A5" w14:textId="77777777" w:rsidR="00160AF3" w:rsidRPr="00160AF3" w:rsidRDefault="00160AF3" w:rsidP="00160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47B134" w14:textId="4BC4E001" w:rsidR="0070581E" w:rsidRDefault="0070581E" w:rsidP="008A2A1D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A2A1D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思考题（见PPT）</w:t>
      </w:r>
    </w:p>
    <w:p w14:paraId="76A44B69" w14:textId="77777777" w:rsidR="00160AF3" w:rsidRPr="00160AF3" w:rsidRDefault="00160AF3" w:rsidP="00160AF3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color w:val="000000"/>
          <w:kern w:val="0"/>
          <w:sz w:val="22"/>
        </w:rPr>
        <w:t>1. 什么是开环控制？</w:t>
      </w:r>
    </w:p>
    <w:p w14:paraId="17EDEDF0" w14:textId="77777777" w:rsidR="00160AF3" w:rsidRPr="00160AF3" w:rsidRDefault="00160AF3" w:rsidP="00160AF3">
      <w:pPr>
        <w:pStyle w:val="a8"/>
        <w:shd w:val="clear" w:color="auto" w:fill="FFFFFF"/>
        <w:spacing w:line="360" w:lineRule="auto"/>
        <w:ind w:left="480" w:firstLine="44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color w:val="000000"/>
          <w:kern w:val="0"/>
          <w:sz w:val="22"/>
        </w:rPr>
        <w:t>开环控制系统是一种控制系统，其中控制动作不依赖于输出。这意味着输出并不反馈给输入用以校正。在开环控制系统中，输入直接转化为输出，只基于预先设定的条件和规则。其特点是简单，代价低，但缺乏灵活性，因为它不根据输出调整输入。一旦系统启动，就会持续执行相同的操作，不考虑外界条件是否变化。典型的例子包括洗衣机的基本周期、交通信号灯等。</w:t>
      </w:r>
    </w:p>
    <w:p w14:paraId="1DCDCE28" w14:textId="77777777" w:rsidR="00160AF3" w:rsidRPr="00160AF3" w:rsidRDefault="00160AF3" w:rsidP="00160AF3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color w:val="000000"/>
          <w:kern w:val="0"/>
          <w:sz w:val="22"/>
        </w:rPr>
        <w:t>2. 能否在汉字模式下，使得液晶显示屏显示字符串“J吉L林U大+学”，如有此类需要，应当如何完成？</w:t>
      </w:r>
    </w:p>
    <w:p w14:paraId="0FB53767" w14:textId="656BCEF0" w:rsidR="00160AF3" w:rsidRPr="00160AF3" w:rsidRDefault="00160AF3" w:rsidP="00160AF3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 w:hint="eastAsia"/>
          <w:color w:val="000000"/>
          <w:kern w:val="0"/>
          <w:sz w:val="22"/>
        </w:rPr>
        <w:t>在英文字符后加入一个空格，使得汉字对齐。</w:t>
      </w:r>
    </w:p>
    <w:p w14:paraId="613F82A2" w14:textId="77777777" w:rsidR="00160AF3" w:rsidRPr="00160AF3" w:rsidRDefault="00160AF3" w:rsidP="00160AF3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color w:val="000000"/>
          <w:kern w:val="0"/>
          <w:sz w:val="22"/>
        </w:rPr>
        <w:t>3. 在真实场景，可能会发生输入值在阈值附近左右摇摆的情况，会导致输出设备不断的重启，严重时造成设备损坏。如何编程避免此种情况出现？</w:t>
      </w:r>
    </w:p>
    <w:p w14:paraId="3A401BAD" w14:textId="14742914" w:rsidR="00160AF3" w:rsidRPr="00160AF3" w:rsidRDefault="00160AF3" w:rsidP="00160AF3">
      <w:pPr>
        <w:pStyle w:val="a8"/>
        <w:numPr>
          <w:ilvl w:val="0"/>
          <w:numId w:val="17"/>
        </w:numPr>
        <w:shd w:val="clear" w:color="auto" w:fill="FFFFFF"/>
        <w:spacing w:line="360" w:lineRule="auto"/>
        <w:ind w:firstLine="442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b/>
          <w:bCs/>
          <w:color w:val="000000"/>
          <w:kern w:val="0"/>
          <w:sz w:val="22"/>
        </w:rPr>
        <w:t>滞后阈值（Hysteresis）</w:t>
      </w:r>
      <w:r w:rsidRPr="00160AF3">
        <w:rPr>
          <w:rFonts w:asciiTheme="minorEastAsia" w:hAnsiTheme="minorEastAsia" w:cs="Helvetica"/>
          <w:color w:val="000000"/>
          <w:kern w:val="0"/>
          <w:sz w:val="22"/>
        </w:rPr>
        <w:t>：设置两个阈值，一个用于开启动作，另一个用于关闭动作。</w:t>
      </w:r>
    </w:p>
    <w:p w14:paraId="487283B4" w14:textId="5D4C22F3" w:rsidR="00160AF3" w:rsidRPr="00160AF3" w:rsidRDefault="00160AF3" w:rsidP="00160AF3">
      <w:pPr>
        <w:pStyle w:val="a8"/>
        <w:numPr>
          <w:ilvl w:val="0"/>
          <w:numId w:val="17"/>
        </w:numPr>
        <w:shd w:val="clear" w:color="auto" w:fill="FFFFFF"/>
        <w:spacing w:line="360" w:lineRule="auto"/>
        <w:ind w:firstLine="442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b/>
          <w:bCs/>
          <w:color w:val="000000"/>
          <w:kern w:val="0"/>
          <w:sz w:val="22"/>
        </w:rPr>
        <w:t>时间延迟</w:t>
      </w:r>
      <w:r w:rsidRPr="00160AF3">
        <w:rPr>
          <w:rFonts w:asciiTheme="minorEastAsia" w:hAnsiTheme="minorEastAsia" w:cs="Helvetica"/>
          <w:color w:val="000000"/>
          <w:kern w:val="0"/>
          <w:sz w:val="22"/>
        </w:rPr>
        <w:t>：一旦达到阈值，等待一段固定时间（后再检查值是否仍然超过阈值。</w:t>
      </w:r>
    </w:p>
    <w:p w14:paraId="6C3371A5" w14:textId="77777777" w:rsidR="00160AF3" w:rsidRPr="00160AF3" w:rsidRDefault="00160AF3" w:rsidP="00160AF3">
      <w:pPr>
        <w:pStyle w:val="a8"/>
        <w:numPr>
          <w:ilvl w:val="0"/>
          <w:numId w:val="17"/>
        </w:numPr>
        <w:shd w:val="clear" w:color="auto" w:fill="FFFFFF"/>
        <w:spacing w:line="360" w:lineRule="auto"/>
        <w:ind w:firstLine="442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b/>
          <w:bCs/>
          <w:color w:val="000000"/>
          <w:kern w:val="0"/>
          <w:sz w:val="22"/>
        </w:rPr>
        <w:t>滤波</w:t>
      </w:r>
      <w:r w:rsidRPr="00160AF3">
        <w:rPr>
          <w:rFonts w:asciiTheme="minorEastAsia" w:hAnsiTheme="minorEastAsia" w:cs="Helvetica"/>
          <w:color w:val="000000"/>
          <w:kern w:val="0"/>
          <w:sz w:val="22"/>
        </w:rPr>
        <w:t>：对于模拟信号，可以通过硬件（如低通滤波器）或软件方法（运行平均、加权平均等）来平滑输入读数从而减轻瞬间的波动影响。</w:t>
      </w:r>
    </w:p>
    <w:p w14:paraId="2BE6BDCB" w14:textId="24DBE0F4" w:rsidR="00160AF3" w:rsidRPr="00160AF3" w:rsidRDefault="00160AF3" w:rsidP="00160AF3">
      <w:pPr>
        <w:pStyle w:val="a8"/>
        <w:numPr>
          <w:ilvl w:val="0"/>
          <w:numId w:val="17"/>
        </w:numPr>
        <w:shd w:val="clear" w:color="auto" w:fill="FFFFFF"/>
        <w:spacing w:line="360" w:lineRule="auto"/>
        <w:ind w:firstLine="442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60AF3">
        <w:rPr>
          <w:rFonts w:asciiTheme="minorEastAsia" w:hAnsiTheme="minorEastAsia" w:cs="Helvetica"/>
          <w:b/>
          <w:bCs/>
          <w:color w:val="000000"/>
          <w:kern w:val="0"/>
          <w:sz w:val="22"/>
        </w:rPr>
        <w:t>逻辑限制</w:t>
      </w:r>
      <w:r w:rsidRPr="00160AF3">
        <w:rPr>
          <w:rFonts w:asciiTheme="minorEastAsia" w:hAnsiTheme="minorEastAsia" w:cs="Helvetica"/>
          <w:color w:val="000000"/>
          <w:kern w:val="0"/>
          <w:sz w:val="22"/>
        </w:rPr>
        <w:t>：添加额外的逻辑来判断设备是否在很短时间内重复开关，如果是，则在某个时间段内阻止它再次切换状态，或者仅在确认真的有必要时才使设备切换状态。</w:t>
      </w:r>
    </w:p>
    <w:p w14:paraId="3167858D" w14:textId="078F47E6" w:rsidR="00160AF3" w:rsidRPr="008868AD" w:rsidRDefault="00160AF3" w:rsidP="00160AF3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问题分析</w:t>
      </w:r>
    </w:p>
    <w:p w14:paraId="1ACA1446" w14:textId="454C5AF7" w:rsidR="0070581E" w:rsidRPr="0070581E" w:rsidRDefault="005D3F05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1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.</w:t>
      </w:r>
      <w:r w:rsidR="00160AF3">
        <w:rPr>
          <w:rFonts w:asciiTheme="minorEastAsia" w:hAnsiTheme="minorEastAsia" w:cs="Helvetica" w:hint="eastAsia"/>
          <w:color w:val="000000"/>
          <w:kern w:val="0"/>
          <w:szCs w:val="21"/>
        </w:rPr>
        <w:t>告警灯、排气扇和蜂鸣器的状态转换较为复杂，容易出错。</w:t>
      </w:r>
    </w:p>
    <w:sectPr w:rsidR="0070581E" w:rsidRPr="0070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08D2" w14:textId="77777777" w:rsidR="00483E37" w:rsidRDefault="00483E37" w:rsidP="0020389B">
      <w:r>
        <w:separator/>
      </w:r>
    </w:p>
  </w:endnote>
  <w:endnote w:type="continuationSeparator" w:id="0">
    <w:p w14:paraId="1D42DFF4" w14:textId="77777777" w:rsidR="00483E37" w:rsidRDefault="00483E37" w:rsidP="0020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8369" w14:textId="77777777" w:rsidR="00483E37" w:rsidRDefault="00483E37" w:rsidP="0020389B">
      <w:r>
        <w:separator/>
      </w:r>
    </w:p>
  </w:footnote>
  <w:footnote w:type="continuationSeparator" w:id="0">
    <w:p w14:paraId="43DAA1F1" w14:textId="77777777" w:rsidR="00483E37" w:rsidRDefault="00483E37" w:rsidP="00203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2AC7"/>
    <w:multiLevelType w:val="hybridMultilevel"/>
    <w:tmpl w:val="78CA4A7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12073E86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42B4"/>
    <w:multiLevelType w:val="multilevel"/>
    <w:tmpl w:val="4C76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6791"/>
    <w:multiLevelType w:val="multilevel"/>
    <w:tmpl w:val="00FA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0571A"/>
    <w:multiLevelType w:val="hybridMultilevel"/>
    <w:tmpl w:val="DEFE4DDA"/>
    <w:lvl w:ilvl="0" w:tplc="21960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686A3D"/>
    <w:multiLevelType w:val="hybridMultilevel"/>
    <w:tmpl w:val="641AD4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2E586E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5560E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B1022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A3F79"/>
    <w:multiLevelType w:val="multilevel"/>
    <w:tmpl w:val="966E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158F7"/>
    <w:multiLevelType w:val="hybridMultilevel"/>
    <w:tmpl w:val="9B6C2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CEA7854"/>
    <w:multiLevelType w:val="multilevel"/>
    <w:tmpl w:val="ED7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C1341"/>
    <w:multiLevelType w:val="hybridMultilevel"/>
    <w:tmpl w:val="D6749D7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54475DF5"/>
    <w:multiLevelType w:val="multilevel"/>
    <w:tmpl w:val="759A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20CFF"/>
    <w:multiLevelType w:val="hybridMultilevel"/>
    <w:tmpl w:val="319EE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A96682B"/>
    <w:multiLevelType w:val="hybridMultilevel"/>
    <w:tmpl w:val="09CE8484"/>
    <w:lvl w:ilvl="0" w:tplc="21960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7461565"/>
    <w:multiLevelType w:val="hybridMultilevel"/>
    <w:tmpl w:val="0C0C83B0"/>
    <w:lvl w:ilvl="0" w:tplc="B39C11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57072">
    <w:abstractNumId w:val="8"/>
  </w:num>
  <w:num w:numId="2" w16cid:durableId="172770985">
    <w:abstractNumId w:val="0"/>
  </w:num>
  <w:num w:numId="3" w16cid:durableId="1144079882">
    <w:abstractNumId w:val="12"/>
  </w:num>
  <w:num w:numId="4" w16cid:durableId="1079979477">
    <w:abstractNumId w:val="5"/>
  </w:num>
  <w:num w:numId="5" w16cid:durableId="1824855735">
    <w:abstractNumId w:val="16"/>
  </w:num>
  <w:num w:numId="6" w16cid:durableId="524098458">
    <w:abstractNumId w:val="10"/>
  </w:num>
  <w:num w:numId="7" w16cid:durableId="952440364">
    <w:abstractNumId w:val="4"/>
  </w:num>
  <w:num w:numId="8" w16cid:durableId="701855979">
    <w:abstractNumId w:val="15"/>
  </w:num>
  <w:num w:numId="9" w16cid:durableId="1740979241">
    <w:abstractNumId w:val="14"/>
  </w:num>
  <w:num w:numId="10" w16cid:durableId="1495609562">
    <w:abstractNumId w:val="7"/>
  </w:num>
  <w:num w:numId="11" w16cid:durableId="233200445">
    <w:abstractNumId w:val="1"/>
  </w:num>
  <w:num w:numId="12" w16cid:durableId="411782358">
    <w:abstractNumId w:val="6"/>
  </w:num>
  <w:num w:numId="13" w16cid:durableId="1313562650">
    <w:abstractNumId w:val="2"/>
  </w:num>
  <w:num w:numId="14" w16cid:durableId="773282824">
    <w:abstractNumId w:val="9"/>
  </w:num>
  <w:num w:numId="15" w16cid:durableId="23017840">
    <w:abstractNumId w:val="13"/>
  </w:num>
  <w:num w:numId="16" w16cid:durableId="289363653">
    <w:abstractNumId w:val="11"/>
  </w:num>
  <w:num w:numId="17" w16cid:durableId="113883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E"/>
    <w:rsid w:val="00047A0A"/>
    <w:rsid w:val="00055242"/>
    <w:rsid w:val="000A561C"/>
    <w:rsid w:val="00160AF3"/>
    <w:rsid w:val="00171838"/>
    <w:rsid w:val="00195D58"/>
    <w:rsid w:val="001B29E8"/>
    <w:rsid w:val="001C555D"/>
    <w:rsid w:val="001C726F"/>
    <w:rsid w:val="00201270"/>
    <w:rsid w:val="0020389B"/>
    <w:rsid w:val="00251BB6"/>
    <w:rsid w:val="002C3CA4"/>
    <w:rsid w:val="003C52D2"/>
    <w:rsid w:val="00416133"/>
    <w:rsid w:val="00483E37"/>
    <w:rsid w:val="004A7490"/>
    <w:rsid w:val="004C57E9"/>
    <w:rsid w:val="004F4041"/>
    <w:rsid w:val="005015CB"/>
    <w:rsid w:val="00582B2D"/>
    <w:rsid w:val="005A26F6"/>
    <w:rsid w:val="005A51E6"/>
    <w:rsid w:val="005D3F05"/>
    <w:rsid w:val="00604203"/>
    <w:rsid w:val="00606FF1"/>
    <w:rsid w:val="00612245"/>
    <w:rsid w:val="00643375"/>
    <w:rsid w:val="0065757C"/>
    <w:rsid w:val="006B0E36"/>
    <w:rsid w:val="0070581E"/>
    <w:rsid w:val="007211D3"/>
    <w:rsid w:val="0079429C"/>
    <w:rsid w:val="007A6480"/>
    <w:rsid w:val="007C1B00"/>
    <w:rsid w:val="007C3D45"/>
    <w:rsid w:val="007D2712"/>
    <w:rsid w:val="00834BFA"/>
    <w:rsid w:val="00883641"/>
    <w:rsid w:val="008868AD"/>
    <w:rsid w:val="008A2A1D"/>
    <w:rsid w:val="008A5138"/>
    <w:rsid w:val="008C6229"/>
    <w:rsid w:val="00920DCC"/>
    <w:rsid w:val="0094321E"/>
    <w:rsid w:val="009F6F74"/>
    <w:rsid w:val="00A02F05"/>
    <w:rsid w:val="00A10C36"/>
    <w:rsid w:val="00A92CA4"/>
    <w:rsid w:val="00AA0C35"/>
    <w:rsid w:val="00B541EE"/>
    <w:rsid w:val="00B670AB"/>
    <w:rsid w:val="00B83950"/>
    <w:rsid w:val="00B93EB8"/>
    <w:rsid w:val="00BA20F8"/>
    <w:rsid w:val="00BB5D59"/>
    <w:rsid w:val="00BF32FC"/>
    <w:rsid w:val="00CC5392"/>
    <w:rsid w:val="00D31226"/>
    <w:rsid w:val="00D577D7"/>
    <w:rsid w:val="00D808DD"/>
    <w:rsid w:val="00DC4749"/>
    <w:rsid w:val="00DF0286"/>
    <w:rsid w:val="00DF667D"/>
    <w:rsid w:val="00E0324B"/>
    <w:rsid w:val="00E3554F"/>
    <w:rsid w:val="00E62952"/>
    <w:rsid w:val="00ED6D5D"/>
    <w:rsid w:val="00EF0D2E"/>
    <w:rsid w:val="00F574A3"/>
    <w:rsid w:val="00F57635"/>
    <w:rsid w:val="00F8270C"/>
    <w:rsid w:val="00FC5EFB"/>
    <w:rsid w:val="00F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8A1F1"/>
  <w15:docId w15:val="{9C058B5F-5781-418A-B78A-A355D49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9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058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058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20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89B"/>
    <w:rPr>
      <w:sz w:val="18"/>
      <w:szCs w:val="18"/>
    </w:rPr>
  </w:style>
  <w:style w:type="table" w:styleId="a7">
    <w:name w:val="Table Grid"/>
    <w:basedOn w:val="a1"/>
    <w:uiPriority w:val="59"/>
    <w:rsid w:val="00203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18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57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D3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690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032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80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59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93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89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72CBA-5398-4EFD-8F83-5D09AC69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LvHY</dc:creator>
  <cp:lastModifiedBy>馨木 葛</cp:lastModifiedBy>
  <cp:revision>5</cp:revision>
  <dcterms:created xsi:type="dcterms:W3CDTF">2024-10-30T10:32:00Z</dcterms:created>
  <dcterms:modified xsi:type="dcterms:W3CDTF">2024-12-08T04:02:00Z</dcterms:modified>
</cp:coreProperties>
</file>