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7D25" w14:textId="2416C84E" w:rsidR="00BA20F8" w:rsidRDefault="00F57635" w:rsidP="009E1E4C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 w:rsidRPr="00F57635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</w:t>
      </w:r>
      <w:r w:rsidR="006C73BB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七</w:t>
      </w:r>
      <w:r w:rsidR="00D577D7" w:rsidRPr="00D577D7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 xml:space="preserve"> </w:t>
      </w:r>
      <w:r w:rsidR="006C73BB" w:rsidRPr="006C73BB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直流电机脉宽调制调速</w:t>
      </w:r>
    </w:p>
    <w:p w14:paraId="190F2285" w14:textId="77777777" w:rsidR="009E1E4C" w:rsidRPr="009E1E4C" w:rsidRDefault="009E1E4C" w:rsidP="009E1E4C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236"/>
        <w:gridCol w:w="4047"/>
        <w:gridCol w:w="1977"/>
      </w:tblGrid>
      <w:tr w:rsidR="00FA2DB4" w14:paraId="1A5F6E37" w14:textId="77777777" w:rsidTr="0051279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A5E8" w14:textId="655CC11F" w:rsidR="00FA2DB4" w:rsidRPr="00512795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94AB" w14:textId="655412A9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205E" w14:textId="33447BF4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6B20" w14:textId="0FA11F8F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A2DB4" w14:paraId="2E4F5BF6" w14:textId="77777777" w:rsidTr="0051279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E150" w14:textId="3F2E1764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8FC8" w14:textId="49F10A89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BDB3" w14:textId="1CFA508E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7842" w14:textId="3269B966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A2DB4" w14:paraId="15A351D3" w14:textId="77777777" w:rsidTr="0051279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B9FE" w14:textId="6FB71E78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2602" w14:textId="352BE32E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E14F" w14:textId="5FA0C17E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7196" w14:textId="66442733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A2DB4" w14:paraId="132D6311" w14:textId="77777777" w:rsidTr="0051279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C652" w14:textId="1E9C77F2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1A40" w14:textId="6E03B0A4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B049" w14:textId="57B24B68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D2B5" w14:textId="5F18DBBA" w:rsidR="00FA2DB4" w:rsidRDefault="00FA2DB4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1FA7B39F" w14:textId="77777777" w:rsidR="0020389B" w:rsidRDefault="0020389B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FA28C36" w14:textId="3152C81C" w:rsidR="0070581E" w:rsidRPr="008868AD" w:rsidRDefault="0070581E" w:rsidP="008868AD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868AD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电路图</w:t>
      </w:r>
    </w:p>
    <w:p w14:paraId="26513F78" w14:textId="12B29670" w:rsidR="001C555D" w:rsidRDefault="009E1E4C" w:rsidP="00920DCC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如图进行电路链接</w:t>
      </w:r>
      <w:r w:rsidR="0074303F"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2F40527E" w14:textId="51C87929" w:rsidR="009E1E4C" w:rsidRPr="001C555D" w:rsidRDefault="009E1E4C" w:rsidP="00920DCC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9E1E4C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08D724F8" wp14:editId="6DE60520">
            <wp:extent cx="5274310" cy="3955733"/>
            <wp:effectExtent l="0" t="0" r="2540" b="6985"/>
            <wp:docPr id="1" name="图片 1" descr="H:\mmexport1731480055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mexport17314800558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5851" w14:textId="33E69ED1" w:rsidR="00160AF3" w:rsidRPr="008868AD" w:rsidRDefault="00160AF3" w:rsidP="00160AF3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程序分析</w:t>
      </w:r>
    </w:p>
    <w:p w14:paraId="12B71531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1B548D79" w14:textId="4830A5B7" w:rsidR="001C555D" w:rsidRDefault="00846A73" w:rsidP="001C555D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D522EDB" wp14:editId="0AED01C2">
            <wp:extent cx="3406580" cy="4591050"/>
            <wp:effectExtent l="0" t="0" r="3810" b="0"/>
            <wp:docPr id="8602468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6886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488" cy="45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480" w14:textId="683FAAE2" w:rsidR="00846A73" w:rsidRDefault="0070581E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代码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及必要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30F3C2B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&lt;reg51.h&gt;</w:t>
      </w:r>
    </w:p>
    <w:p w14:paraId="1282AB2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&lt;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intrins.h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&gt;</w:t>
      </w:r>
    </w:p>
    <w:p w14:paraId="39EC862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&lt;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stdio.h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&gt;</w:t>
      </w:r>
    </w:p>
    <w:p w14:paraId="41E36C9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"st7920.h"</w:t>
      </w:r>
    </w:p>
    <w:p w14:paraId="4CC9E8A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"tlc2543.h"</w:t>
      </w:r>
    </w:p>
    <w:p w14:paraId="78EFE61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"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delay.h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"</w:t>
      </w:r>
    </w:p>
    <w:p w14:paraId="265A4DB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#include "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math.h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"</w:t>
      </w:r>
    </w:p>
    <w:p w14:paraId="7163D45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DD5372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#define MAX_N 30000  // 最大累加值, 即最大占空比</w:t>
      </w:r>
    </w:p>
    <w:p w14:paraId="17B1228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#define MAX_SPEED 180  // 最大转速, 单位 r/s, 测试得到</w:t>
      </w:r>
    </w:p>
    <w:p w14:paraId="0186E66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F41778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#define TICK_TIME_US 100  // 每个tick周期 = 100us</w:t>
      </w:r>
    </w:p>
    <w:p w14:paraId="7D9235E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#define TICK_PER_MS (1000/TICK_TIME_US)  // 每毫秒的tick数</w:t>
      </w:r>
    </w:p>
    <w:p w14:paraId="6D2BB4E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 xml:space="preserve">#define TIMER_PRESET_VALUE TICK_TIME_US  // 定时器的预设值, </w:t>
      </w:r>
      <w:proofErr w:type="gram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设为此值</w:t>
      </w:r>
      <w:proofErr w:type="gram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= 100us 时，定时器每tick中断一次</w:t>
      </w:r>
    </w:p>
    <w:p w14:paraId="40C8D90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43A3E1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int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;  // 目标转速</w:t>
      </w:r>
    </w:p>
    <w:p w14:paraId="796D488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int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motorSpeed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;  // 实时转速</w:t>
      </w:r>
    </w:p>
    <w:p w14:paraId="70836DC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unsigned int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motorN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= 0;  // 越大转越快</w:t>
      </w:r>
    </w:p>
    <w:p w14:paraId="7D17614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4FCCA7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sbit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motorDrive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= P0^5;  // 电机驱动引脚</w:t>
      </w:r>
    </w:p>
    <w:p w14:paraId="70F0556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sbit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key1 = P2^4;</w:t>
      </w:r>
    </w:p>
    <w:p w14:paraId="4F093B4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sbit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key2 = P2^5;</w:t>
      </w:r>
    </w:p>
    <w:p w14:paraId="30337A7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sbit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key3 = P2^6;</w:t>
      </w:r>
    </w:p>
    <w:p w14:paraId="41ED199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FFC90B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绘制边框</w:t>
      </w:r>
    </w:p>
    <w:p w14:paraId="5747F5B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drawBorder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 {</w:t>
      </w:r>
    </w:p>
    <w:p w14:paraId="7EAB8E9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unsigned char t, y;</w:t>
      </w:r>
    </w:p>
    <w:p w14:paraId="168AB19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1CAD8D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LCD_startGraphic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();  // 进入绘图模式</w:t>
      </w:r>
    </w:p>
    <w:p w14:paraId="3DECE5A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// Draw top border</w:t>
      </w:r>
    </w:p>
    <w:p w14:paraId="4432163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for (y = 0; y &lt; 2; y++) {  // 宽度为2, 0-1</w:t>
      </w:r>
    </w:p>
    <w:p w14:paraId="508A6BA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LCD_set_graphic_address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(0, y);  //设置绘图模式的起始地址 (重要；以实际显示屏左上角为原点的坐标系)</w:t>
      </w:r>
    </w:p>
    <w:p w14:paraId="6950F0A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   for (t = 0; t &lt; 16; t++) {  // 一次写两个字节</w:t>
      </w:r>
    </w:p>
    <w:p w14:paraId="612D5B0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entire row</w:t>
      </w:r>
    </w:p>
    <w:p w14:paraId="240B3C3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entire row</w:t>
      </w:r>
    </w:p>
    <w:p w14:paraId="5E120E2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写入两个字节，系统内部 x 地址自动加 1</w:t>
      </w:r>
    </w:p>
    <w:p w14:paraId="75B5D7E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5C282AF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0C05C16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53D9DE5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// Draw bottom border</w:t>
      </w:r>
    </w:p>
    <w:p w14:paraId="6834945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for (y = 62; y &lt; 64; y++) {  // 宽度为2, 62-63</w:t>
      </w:r>
    </w:p>
    <w:p w14:paraId="442B9F6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0, y);</w:t>
      </w:r>
    </w:p>
    <w:p w14:paraId="588FFFE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for (t = 0; t &lt; 16; t++) {</w:t>
      </w:r>
    </w:p>
    <w:p w14:paraId="2759ED1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entire row</w:t>
      </w:r>
    </w:p>
    <w:p w14:paraId="3FE90B2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entire row</w:t>
      </w:r>
    </w:p>
    <w:p w14:paraId="6A5CDC4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077BBA8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30B0B1D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5A3D0F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// Draw left border</w:t>
      </w:r>
    </w:p>
    <w:p w14:paraId="789536C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for (y = 2; y &lt; 62; y++) {  // 高度为60, 2-61</w:t>
      </w:r>
    </w:p>
    <w:p w14:paraId="0F62507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0, y);</w:t>
      </w:r>
    </w:p>
    <w:p w14:paraId="49B5FB0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(0xC0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first column</w:t>
      </w:r>
    </w:p>
    <w:p w14:paraId="656B7FC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//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(0x00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A half byte for extra column</w:t>
      </w:r>
    </w:p>
    <w:p w14:paraId="6810C48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6650A92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F76919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// Draw right border</w:t>
      </w:r>
    </w:p>
    <w:p w14:paraId="42BC25D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for (y = 2; y &lt; 62; y++) {</w:t>
      </w:r>
    </w:p>
    <w:p w14:paraId="4703CC9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14 * 8, y);</w:t>
      </w:r>
    </w:p>
    <w:p w14:paraId="77CBCA5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(0x00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A half byte for the second last position</w:t>
      </w:r>
    </w:p>
    <w:p w14:paraId="601F3D0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(0x03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last column</w:t>
      </w:r>
    </w:p>
    <w:p w14:paraId="29744CD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6DB5C40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12D2EA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D63CA3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for (y =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30;y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&lt;=33;y++) {</w:t>
      </w:r>
    </w:p>
    <w:p w14:paraId="285131B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0, y);</w:t>
      </w:r>
    </w:p>
    <w:p w14:paraId="4DEDFB7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(0x3F);</w:t>
      </w:r>
    </w:p>
    <w:p w14:paraId="3DD431C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(0xFF);</w:t>
      </w:r>
    </w:p>
    <w:p w14:paraId="1087B38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for (t = 16/16; t&lt;=96/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16;t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++)</w:t>
      </w:r>
    </w:p>
    <w:p w14:paraId="40FF405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1B555FC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(0xFF);</w:t>
      </w:r>
    </w:p>
    <w:p w14:paraId="3548BC1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(0xFF);</w:t>
      </w:r>
    </w:p>
    <w:p w14:paraId="4263E9C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0E0BB4E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112, y);</w:t>
      </w:r>
    </w:p>
    <w:p w14:paraId="722804A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(0xFF);</w:t>
      </w:r>
    </w:p>
    <w:p w14:paraId="0447EC8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(0xFC);</w:t>
      </w:r>
    </w:p>
    <w:p w14:paraId="564A2A7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764D251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8951D8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endGraphic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5B9B929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7A53D26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CBB4C3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绘制电机速度条</w:t>
      </w:r>
    </w:p>
    <w:p w14:paraId="3868175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位置为 x = 10~109, y = 5~12</w:t>
      </w:r>
    </w:p>
    <w:p w14:paraId="0C53A54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displayMotorSpeedBar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currentSpeed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, 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maxSpeed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 {</w:t>
      </w:r>
    </w:p>
    <w:p w14:paraId="7FF8F56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unsigned char t, y;</w:t>
      </w:r>
    </w:p>
    <w:p w14:paraId="0CEC45D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F41257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barLength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(64 *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currentSpeed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) /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maxSpeed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6146716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barHeight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8; // Define the height of the bar</w:t>
      </w:r>
    </w:p>
    <w:p w14:paraId="6679B1A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65A1D5D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startGraphic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0C96A34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A03B24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 clear bar first</w:t>
      </w:r>
    </w:p>
    <w:p w14:paraId="4ADAA6C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for (y = 5; y &lt; 4 +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barHeight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 y+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+){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// Positioning vertically in the screen</w:t>
      </w:r>
    </w:p>
    <w:p w14:paraId="413C21F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16, y);  // Start after the left border</w:t>
      </w:r>
    </w:p>
    <w:p w14:paraId="3AEFD12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for (t = 0; t &lt; 96 / 8; t++) 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{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Calculating how many full bytes</w:t>
      </w:r>
    </w:p>
    <w:p w14:paraId="1D36B50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(0x00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byte</w:t>
      </w:r>
    </w:p>
    <w:p w14:paraId="56CAD54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3E6516E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472C7D6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0D397F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 draw starter and ender</w:t>
      </w:r>
    </w:p>
    <w:p w14:paraId="20796D0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 xml:space="preserve">    for (y = 5; y &lt; 4 +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barHeight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 y+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+){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// Positioning vertically in the screen</w:t>
      </w:r>
    </w:p>
    <w:p w14:paraId="6D590D1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16, y);  // Start after the left border</w:t>
      </w:r>
    </w:p>
    <w:p w14:paraId="0C574FB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(0x00);</w:t>
      </w:r>
    </w:p>
    <w:p w14:paraId="0C9A1A2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(0x02);</w:t>
      </w:r>
    </w:p>
    <w:p w14:paraId="0EE997D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96, y);</w:t>
      </w:r>
    </w:p>
    <w:p w14:paraId="3272045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(0x40);</w:t>
      </w:r>
    </w:p>
    <w:p w14:paraId="5B1E630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(0x00);</w:t>
      </w:r>
    </w:p>
    <w:p w14:paraId="37C9544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41B276F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689C4E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 x = 10~109, y = 5~12</w:t>
      </w:r>
    </w:p>
    <w:p w14:paraId="1E53CB7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for (y = 5; y &lt; 4 +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barHeight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; y++) 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{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Positioning vertically in the screen</w:t>
      </w:r>
    </w:p>
    <w:p w14:paraId="0FB0EC9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LCD_set_graphic_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address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32, y);  // Start after the left border</w:t>
      </w:r>
    </w:p>
    <w:p w14:paraId="117159B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for (t = 0; t &lt;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barLength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/ 8; t++) 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{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Calculating how many full bytes</w:t>
      </w:r>
    </w:p>
    <w:p w14:paraId="448A7FF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(0xFF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);  /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/ Fill byte</w:t>
      </w:r>
    </w:p>
    <w:p w14:paraId="105B139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110AABC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data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0xFF &lt;&lt; (8 - (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barLength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% 8)));  // Fill remaining part of byte if any portion left</w:t>
      </w:r>
    </w:p>
    <w:p w14:paraId="616C755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18DE5D1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endGraphic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25A687C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00B30B1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FBD8DF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5FBBB9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printScreen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 {</w:t>
      </w:r>
    </w:p>
    <w:p w14:paraId="3559195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char </w:t>
      </w:r>
      <w:proofErr w:type="spellStart"/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[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16];</w:t>
      </w:r>
    </w:p>
    <w:p w14:paraId="362D743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8CF835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 Draw border</w:t>
      </w:r>
    </w:p>
    <w:p w14:paraId="1BEEB75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drawBorder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2FFD2FF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proofErr w:type="spellStart"/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displayMotorSpeedBar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spellStart"/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, MAX_SPEED);</w:t>
      </w:r>
    </w:p>
    <w:p w14:paraId="1F25237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ECF64A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clear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25561AC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34D837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FB9DAF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sprintf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, "目标转速 %3d r/s",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);</w:t>
      </w:r>
    </w:p>
    <w:p w14:paraId="1811916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string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1 &lt;&lt; 8,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75037F9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sprintf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, "实时转速 %3d r/s",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motorSpeed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);</w:t>
      </w:r>
    </w:p>
    <w:p w14:paraId="2241E08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string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2 &lt;&lt; 8,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544E6E0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sprintf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, "  功率   %4f%  ", (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motorN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/ (MAX_N/100.0)));</w:t>
      </w:r>
    </w:p>
    <w:p w14:paraId="5FE0197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LCD_write_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string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3 &lt;&lt; 8,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printText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333D23E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4B960CB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// Display motor speed as bar</w:t>
      </w:r>
    </w:p>
    <w:p w14:paraId="56726EC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7F104E6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clear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2F9DF47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59B8EBC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639E3A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// PWM</w:t>
      </w:r>
    </w:p>
    <w:p w14:paraId="15DF0D2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每个tick周期触发一次</w:t>
      </w:r>
    </w:p>
    <w:p w14:paraId="2909683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使用累加进位法，输出0/1，平滑控制电机驱动</w:t>
      </w:r>
    </w:p>
    <w:p w14:paraId="68EEE86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motorControl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</w:t>
      </w:r>
    </w:p>
    <w:p w14:paraId="3056B7F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09DD7FC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 xml:space="preserve">//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motorS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是累加器</w:t>
      </w:r>
    </w:p>
    <w:p w14:paraId="117C2D2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 xml:space="preserve">//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motorN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是更新的 每个周期内高电平维持的时间长度</w:t>
      </w:r>
    </w:p>
    <w:p w14:paraId="63DD9AB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MAX_N 是最大累加值</w:t>
      </w:r>
    </w:p>
    <w:p w14:paraId="4785655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38E05B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 xml:space="preserve">static unsigned int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motorS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= 0;  // 累加器</w:t>
      </w:r>
    </w:p>
    <w:p w14:paraId="5A7EE78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+=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motorN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5185AF1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099E46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if(</w:t>
      </w:r>
      <w:proofErr w:type="spellStart"/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&gt; MAX_N)</w:t>
      </w:r>
    </w:p>
    <w:p w14:paraId="7ADC63B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  <w:t>{</w:t>
      </w:r>
    </w:p>
    <w:p w14:paraId="73E9451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-= MAX_N;</w:t>
      </w:r>
    </w:p>
    <w:p w14:paraId="570C111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motorDrive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0;  </w:t>
      </w:r>
    </w:p>
    <w:p w14:paraId="04F79C4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2A34421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else</w:t>
      </w:r>
    </w:p>
    <w:p w14:paraId="31D8397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4F2113D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motorDrive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1; </w:t>
      </w:r>
    </w:p>
    <w:p w14:paraId="430242B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48C6681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7E94B6C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A353B3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float integral = 0,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last_error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0;</w:t>
      </w:r>
    </w:p>
    <w:p w14:paraId="572CE8D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const float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Kp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0.010, Ki = 0.007,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Kd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0.007;</w:t>
      </w:r>
    </w:p>
    <w:p w14:paraId="70EE889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9FA803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PID算法更新函数</w:t>
      </w:r>
    </w:p>
    <w:p w14:paraId="6A16825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updateN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</w:t>
      </w:r>
    </w:p>
    <w:p w14:paraId="7C93502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3A77788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计算当前误差</w:t>
      </w:r>
    </w:p>
    <w:p w14:paraId="1457DD7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float error, derivative, output;</w:t>
      </w:r>
    </w:p>
    <w:p w14:paraId="09D6D7F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error =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-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12282D7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2A652F6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计算积分和微分</w:t>
      </w:r>
    </w:p>
    <w:p w14:paraId="06D8885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integral += error;</w:t>
      </w:r>
    </w:p>
    <w:p w14:paraId="3BF2559B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FA2DB4">
        <w:rPr>
          <w:rFonts w:asciiTheme="minorEastAsia" w:hAnsiTheme="minorEastAsia" w:cs="Helvetica"/>
          <w:color w:val="000000"/>
          <w:kern w:val="0"/>
          <w:szCs w:val="21"/>
          <w:lang w:val="es-ES"/>
        </w:rPr>
        <w:t>derivative = error - last_error;</w:t>
      </w:r>
    </w:p>
    <w:p w14:paraId="5ACAEE67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  <w:t>last_error = error;</w:t>
      </w:r>
    </w:p>
    <w:p w14:paraId="3628D01E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</w:p>
    <w:p w14:paraId="56C4DB8D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ab/>
        <w:t xml:space="preserve">// </w:t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计算输出</w:t>
      </w:r>
    </w:p>
    <w:p w14:paraId="59278318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  <w:t>output = Kp * error + Ki * integral + Kd * derivative;</w:t>
      </w:r>
    </w:p>
    <w:p w14:paraId="5BDD0583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</w:p>
    <w:p w14:paraId="49294B9B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ab/>
        <w:t xml:space="preserve">// </w:t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限制输出范围</w:t>
      </w:r>
    </w:p>
    <w:p w14:paraId="50464B0E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  <w:t>if(output &gt; 1) output = 1;</w:t>
      </w:r>
    </w:p>
    <w:p w14:paraId="33BA3872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/>
          <w:color w:val="000000"/>
          <w:kern w:val="0"/>
          <w:szCs w:val="21"/>
          <w:lang w:val="es-ES"/>
        </w:rPr>
        <w:lastRenderedPageBreak/>
        <w:tab/>
        <w:t>if(output &lt; 0) output = 0;</w:t>
      </w:r>
    </w:p>
    <w:p w14:paraId="0A143786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</w:p>
    <w:p w14:paraId="44A2B572" w14:textId="77777777" w:rsidR="001E6472" w:rsidRPr="00FA2DB4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A2DB4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ab/>
        <w:t xml:space="preserve">// </w:t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更新</w:t>
      </w:r>
      <w:r w:rsidRPr="00FA2DB4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 xml:space="preserve"> motorN, </w:t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即每个周期内高电平维持的时间长度。</w:t>
      </w:r>
    </w:p>
    <w:p w14:paraId="31179ED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FA2DB4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motorN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(unsigned int) (MAX_N * output);</w:t>
      </w:r>
    </w:p>
    <w:p w14:paraId="72369D4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343CF64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1C0C5E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读取目标转速, 通过ADC读取</w:t>
      </w:r>
    </w:p>
    <w:p w14:paraId="7B750D0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readTargetSpeed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</w:t>
      </w:r>
    </w:p>
    <w:p w14:paraId="5481A4C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0C9B3B0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unsigned int value;</w:t>
      </w:r>
    </w:p>
    <w:p w14:paraId="3A34B2D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12BCE10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310BE7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value = read2543(0);</w:t>
      </w:r>
    </w:p>
    <w:p w14:paraId="6468235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value = value &gt; 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4000 ?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4000 :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value;</w:t>
      </w:r>
    </w:p>
    <w:p w14:paraId="0A2186E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value / 4000.0 * MAX_SPEED;</w:t>
      </w:r>
    </w:p>
    <w:p w14:paraId="4341C0E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C93695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if(</w:t>
      </w:r>
      <w:proofErr w:type="spellStart"/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-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&gt; 1 ||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-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&gt; 1)</w:t>
      </w:r>
    </w:p>
    <w:p w14:paraId="4E3C0FC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71355C5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27237D4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integral = 0;</w:t>
      </w:r>
    </w:p>
    <w:p w14:paraId="1789A4F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last_error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0;</w:t>
      </w:r>
    </w:p>
    <w:p w14:paraId="168B97D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044BE3D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6E70DB2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A93CFB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3947F0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定时器中断服务函数</w:t>
      </w:r>
    </w:p>
    <w:p w14:paraId="42D986B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每个tick周期 = 100us = 0.1ms</w:t>
      </w:r>
    </w:p>
    <w:p w14:paraId="2E11A7D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功能：计算时间; 控制电机驱动输出</w:t>
      </w:r>
    </w:p>
    <w:p w14:paraId="765FE38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unsigned long int ticks = 0;</w:t>
      </w:r>
    </w:p>
    <w:p w14:paraId="57A798E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timerISR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 interrupt 1</w:t>
      </w:r>
    </w:p>
    <w:p w14:paraId="53A1322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>{</w:t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6A0ECFE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ticks += 1;  // 更新ticks</w:t>
      </w:r>
    </w:p>
    <w:p w14:paraId="554A857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motorControl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();  // 累加进位法控制电机驱动输出</w:t>
      </w:r>
    </w:p>
    <w:p w14:paraId="26EE268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949DBA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TH0 = (65536 - TIMER_PRESET_VALUE) / 256; // 设置定时器的高字节</w:t>
      </w:r>
    </w:p>
    <w:p w14:paraId="417C1C6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TL0 = (65536 - TIMER_PRESET_VALUE) % 256; // 设置定时器的低字节</w:t>
      </w:r>
    </w:p>
    <w:p w14:paraId="515ACF5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23D05B3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B47884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外部中断服务函数</w:t>
      </w:r>
    </w:p>
    <w:p w14:paraId="5243A99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每次电机转一圈，触发一次</w:t>
      </w:r>
    </w:p>
    <w:p w14:paraId="08CED11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unsigned 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motorRound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013920A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motorISR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 interrupt 0 using 0</w:t>
      </w:r>
    </w:p>
    <w:p w14:paraId="07A6555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1325176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motorRound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+= 1;</w:t>
      </w:r>
    </w:p>
    <w:p w14:paraId="10FF376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29FE157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38B708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更新电机速度</w:t>
      </w:r>
    </w:p>
    <w:p w14:paraId="6767F25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// 每0.5s更新一次</w:t>
      </w:r>
    </w:p>
    <w:p w14:paraId="19C9FF1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updateMotorSpeed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</w:t>
      </w:r>
    </w:p>
    <w:p w14:paraId="754CE08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214EE24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 xml:space="preserve">static unsigned long int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lastTick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;</w:t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上次更新时的ticks值</w:t>
      </w:r>
    </w:p>
    <w:p w14:paraId="6A4B970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 xml:space="preserve">float interval = (ticks - 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lastTick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) * TICK_TIME_US / 1000000.0;  // 计算两次更新的时间间隔</w:t>
      </w:r>
    </w:p>
    <w:p w14:paraId="70EDF48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3CBE5F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if(interval &gt;= 0.5)  // 大于0.5s时更新</w:t>
      </w:r>
    </w:p>
    <w:p w14:paraId="7041403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12496CF4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lastTick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ticks;</w:t>
      </w:r>
    </w:p>
    <w:p w14:paraId="25E5809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motorRound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/ interval;</w:t>
      </w:r>
    </w:p>
    <w:p w14:paraId="70820FC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motorRound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0;</w:t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8A4C5C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74440D7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lastRenderedPageBreak/>
        <w:t>}</w:t>
      </w:r>
    </w:p>
    <w:p w14:paraId="71C5E54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FF9944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wait_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unsigned 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</w:t>
      </w:r>
    </w:p>
    <w:p w14:paraId="34B97C1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4ADB8A6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unsigned long int now = ticks;</w:t>
      </w:r>
    </w:p>
    <w:p w14:paraId="635A574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while(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ticks - now &lt;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* TICK_PER_MS);</w:t>
      </w:r>
    </w:p>
    <w:p w14:paraId="1BD33D4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11E27149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720C29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void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readTargetSpeed_ByKey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(void)</w:t>
      </w:r>
    </w:p>
    <w:p w14:paraId="7ED679E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50FFC6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=0;</w:t>
      </w:r>
    </w:p>
    <w:p w14:paraId="5152883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// fill in this part to set a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</w:p>
    <w:p w14:paraId="66411B9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 ...</w:t>
      </w:r>
    </w:p>
    <w:p w14:paraId="6ACC801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 ...</w:t>
      </w:r>
    </w:p>
    <w:p w14:paraId="425AE57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if (key1)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+= 50;</w:t>
      </w:r>
    </w:p>
    <w:p w14:paraId="3421204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if (key2)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+= 50;</w:t>
      </w:r>
    </w:p>
    <w:p w14:paraId="75DF2F4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if (key3)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+= 50;</w:t>
      </w:r>
    </w:p>
    <w:p w14:paraId="0E25DCE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if (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-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&gt; 1 ||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-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&gt; 1)</w:t>
      </w:r>
    </w:p>
    <w:p w14:paraId="5D98A4F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43FCAAA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targetSpeed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newSpeed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4F2AF71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integral = 0;</w:t>
      </w:r>
    </w:p>
    <w:p w14:paraId="3E554EC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last_error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 = 0;</w:t>
      </w:r>
    </w:p>
    <w:p w14:paraId="69BCB91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0816283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55116C9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87EE56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 xml:space="preserve">int 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main(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</w:t>
      </w:r>
    </w:p>
    <w:p w14:paraId="5734258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0691200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unsigned char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i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0885D6C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int </w:t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speed_back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;</w:t>
      </w:r>
    </w:p>
    <w:p w14:paraId="118C5E6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设置定时器的工作模式和预设值</w:t>
      </w:r>
    </w:p>
    <w:p w14:paraId="510EDA1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ab/>
        <w:t>// 定时器0中断触发间隔为 100us = 0.1ms</w:t>
      </w:r>
    </w:p>
    <w:p w14:paraId="41D2103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TMOD = 0x01; // 定时器0工作在模式1</w:t>
      </w:r>
    </w:p>
    <w:p w14:paraId="32C579C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TH0 = (65536 - TIMER_PRESET_VALUE) / 256; // 设置定时器的高字节</w:t>
      </w:r>
    </w:p>
    <w:p w14:paraId="5CDDB90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TL0 = (65536 - TIMER_PRESET_VALUE) % 256; // 设置定时器的低字节</w:t>
      </w:r>
    </w:p>
    <w:p w14:paraId="41105DC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TR0 = 1; // 开启定时器并使能定时器中断</w:t>
      </w:r>
    </w:p>
    <w:p w14:paraId="2BEA1DB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ET0 = 1;</w:t>
      </w:r>
    </w:p>
    <w:p w14:paraId="4F81E1F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IT0 = 1; // 外部中断0为低电平触发</w:t>
      </w:r>
    </w:p>
    <w:p w14:paraId="44C5E82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EX0 = 1; // 开EX0中断</w:t>
      </w:r>
    </w:p>
    <w:p w14:paraId="776878A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EA = 1;</w:t>
      </w:r>
    </w:p>
    <w:p w14:paraId="7DE8D5D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68605DA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init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53F6246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LCD_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clear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24DEDDCE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LCD_write_string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(0 &lt;&lt; 8,"实验7&amp;8  PID电机");</w:t>
      </w:r>
    </w:p>
    <w:p w14:paraId="14EFFAA2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LCD_write_string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(1 &lt;&lt; 8,"目标转速 000 r/s");</w:t>
      </w:r>
    </w:p>
    <w:p w14:paraId="556EE7AD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LCD_write_string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(2 &lt;&lt; 8,"实时转速 000 r/s");</w:t>
      </w:r>
    </w:p>
    <w:p w14:paraId="1ABAB4F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LCD_write_string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(3 &lt;&lt; 8,"    运行中      ");</w:t>
      </w:r>
    </w:p>
    <w:p w14:paraId="07BDF8E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//</w:t>
      </w:r>
      <w:proofErr w:type="spellStart"/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drawLCD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1E033341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7BD1FCF5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定时器中断时，更新电机速度</w:t>
      </w:r>
    </w:p>
    <w:p w14:paraId="41E2339F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外部中断时，更新电机圈数 (用于计算速度)</w:t>
      </w:r>
    </w:p>
    <w:p w14:paraId="1DE334E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主循环中，更新目标转速，更新电机控制信号，更新屏幕显示</w:t>
      </w:r>
    </w:p>
    <w:p w14:paraId="3071491A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while(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1)</w:t>
      </w:r>
    </w:p>
    <w:p w14:paraId="050E335B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0CD4D36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readTargetSpeed_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ByKey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5BBF93E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readTargetSpeed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();  // 读取目标转速 (通过ADC读取)</w:t>
      </w:r>
    </w:p>
    <w:p w14:paraId="5F99CB33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updateMotorSpeed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();  // 更新电机速度 (通过外部中断，计算电机转速)</w:t>
      </w:r>
    </w:p>
    <w:p w14:paraId="2A154BE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updateN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();  // 更新占空比 (通过PID算法，更新</w:t>
      </w:r>
      <w:proofErr w:type="spellStart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motorN</w:t>
      </w:r>
      <w:proofErr w:type="spellEnd"/>
      <w:r w:rsidRPr="001E6472">
        <w:rPr>
          <w:rFonts w:asciiTheme="minorEastAsia" w:hAnsiTheme="minorEastAsia" w:cs="Helvetica" w:hint="eastAsia"/>
          <w:color w:val="000000"/>
          <w:kern w:val="0"/>
          <w:szCs w:val="21"/>
        </w:rPr>
        <w:t>)</w:t>
      </w:r>
    </w:p>
    <w:p w14:paraId="0E0DB7BC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printScreen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);</w:t>
      </w:r>
    </w:p>
    <w:p w14:paraId="3F4E6078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</w:r>
      <w:proofErr w:type="spell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wait_</w:t>
      </w:r>
      <w:proofErr w:type="gramStart"/>
      <w:r w:rsidRPr="001E6472">
        <w:rPr>
          <w:rFonts w:asciiTheme="minorEastAsia" w:hAnsiTheme="minorEastAsia" w:cs="Helvetica"/>
          <w:color w:val="000000"/>
          <w:kern w:val="0"/>
          <w:szCs w:val="21"/>
        </w:rPr>
        <w:t>ms</w:t>
      </w:r>
      <w:proofErr w:type="spell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(</w:t>
      </w:r>
      <w:proofErr w:type="gramEnd"/>
      <w:r w:rsidRPr="001E6472">
        <w:rPr>
          <w:rFonts w:asciiTheme="minorEastAsia" w:hAnsiTheme="minorEastAsia" w:cs="Helvetica"/>
          <w:color w:val="000000"/>
          <w:kern w:val="0"/>
          <w:szCs w:val="21"/>
        </w:rPr>
        <w:t>500);</w:t>
      </w:r>
    </w:p>
    <w:p w14:paraId="3CD7A5C6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37FF7007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D7980E0" w14:textId="77777777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ab/>
        <w:t>return 0;</w:t>
      </w:r>
    </w:p>
    <w:p w14:paraId="6D8B93DD" w14:textId="19520465" w:rsidR="001E6472" w:rsidRPr="001E6472" w:rsidRDefault="001E6472" w:rsidP="001E6472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1E6472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7247B134" w14:textId="4BC4E001" w:rsidR="0070581E" w:rsidRDefault="0070581E" w:rsidP="008A2A1D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A2A1D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思考题（见PPT）</w:t>
      </w:r>
    </w:p>
    <w:p w14:paraId="4F6CDD02" w14:textId="7636F0D3" w:rsidR="001D5B0C" w:rsidRPr="001D5B0C" w:rsidRDefault="001D5B0C" w:rsidP="001D5B0C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1. 闭环控制相比于开环控制的优点有哪些？</w:t>
      </w:r>
    </w:p>
    <w:p w14:paraId="03046A46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Chars="0" w:firstLine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改善系统响应性能：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闭环控制可提升系统精度。反馈可以校正由于负载变化、外部扰动、或系统参数漂移引起的误差。</w:t>
      </w:r>
    </w:p>
    <w:p w14:paraId="5B6D9EE6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Chars="0" w:firstLine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增强稳定性：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当系统参数发生变化时，闭环系统可以自动适应这些变化，维持系统稳定运行。</w:t>
      </w:r>
    </w:p>
    <w:p w14:paraId="1775C27D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Chars="0" w:firstLine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减少外部扰动影响：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闭环控制系统可以减少外界干扰，比如电源波动、温度变化对系统造成的影响。</w:t>
      </w:r>
    </w:p>
    <w:p w14:paraId="1BB2F33B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Chars="0" w:firstLine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自适应与自调节：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闭环系统可以自我调整以达到最佳工作状态，例如PID控制系统可以根据反馈调整控制量，以达到预期输出。</w:t>
      </w:r>
    </w:p>
    <w:p w14:paraId="3B29CC4A" w14:textId="77777777" w:rsidR="001D5B0C" w:rsidRPr="001D5B0C" w:rsidRDefault="001D5B0C" w:rsidP="001D5B0C">
      <w:pPr>
        <w:shd w:val="clear" w:color="auto" w:fill="FFFFFF"/>
        <w:spacing w:line="360" w:lineRule="auto"/>
        <w:ind w:left="840" w:firstLineChars="19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容错性：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闭环系统能够感知并校正由于内部故障而产生的偏差。</w:t>
      </w:r>
    </w:p>
    <w:p w14:paraId="4D8F1304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Chars="0" w:firstLine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实现自动控制：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闭环控制系统不需要人工干预即可实现预设的控制任务。</w:t>
      </w:r>
    </w:p>
    <w:p w14:paraId="04D95C05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2. 说明实验原理中累加进位法的正确性。</w:t>
      </w:r>
    </w:p>
    <w:p w14:paraId="283237DA" w14:textId="0C2B12CA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通过控制累加值</w:t>
      </w:r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2"/>
          </w:rPr>
          <m:t>Δ</m:t>
        </m:r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>，我们可以调整占空比。设定累加器初始值为0，每个时钟周期累加同一个值</w:t>
      </w:r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2"/>
          </w:rPr>
          <m:t>Δ</m:t>
        </m:r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，当累加器值达到 </w:t>
      </w:r>
      <m:oMath>
        <m:r>
          <w:rPr>
            <w:rFonts w:ascii="Cambria Math" w:hAnsi="Cambria Math" w:cs="Helvetica"/>
            <w:color w:val="000000"/>
            <w:kern w:val="0"/>
            <w:sz w:val="22"/>
          </w:rPr>
          <m:t>PW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</m:t>
            </m:r>
          </m:e>
          <m:sub>
            <m:r>
              <w:rPr>
                <w:rFonts w:ascii="Cambria Math" w:hAnsi="Cambria Math" w:cs="Helvetica" w:hint="eastAsia"/>
                <w:color w:val="000000"/>
                <w:kern w:val="0"/>
                <w:sz w:val="22"/>
              </w:rPr>
              <m:t>max</m:t>
            </m:r>
          </m:sub>
        </m:sSub>
        <m:r>
          <w:rPr>
            <w:rFonts w:ascii="Cambria Math" w:hAnsi="Cambria Math" w:cs="Helvetica"/>
            <w:color w:val="000000"/>
            <w:kern w:val="0"/>
            <w:sz w:val="22"/>
          </w:rPr>
          <m:t xml:space="preserve"> </m:t>
        </m:r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 时产生进位。</w:t>
      </w:r>
    </w:p>
    <w:p w14:paraId="2995674F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一个PWM周期由以下两部分组成：</w:t>
      </w:r>
    </w:p>
    <w:p w14:paraId="63A9159E" w14:textId="00D55BC6" w:rsidR="001D5B0C" w:rsidRPr="001D5B0C" w:rsidRDefault="001D5B0C" w:rsidP="001D5B0C">
      <w:pPr>
        <w:pStyle w:val="a8"/>
        <w:numPr>
          <w:ilvl w:val="0"/>
          <w:numId w:val="20"/>
        </w:numPr>
        <w:shd w:val="clear" w:color="auto" w:fill="FFFFFF"/>
        <w:tabs>
          <w:tab w:val="clear" w:pos="1280"/>
          <w:tab w:val="num" w:pos="2060"/>
        </w:tabs>
        <w:spacing w:line="360" w:lineRule="auto"/>
        <w:ind w:leftChars="810" w:left="2061" w:firstLineChars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累加值从</w:t>
      </w:r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  <w:sz w:val="22"/>
          </w:rPr>
          <m:t>0</m:t>
        </m:r>
      </m:oMath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增加到 </w:t>
      </w:r>
      <m:oMath>
        <m:r>
          <w:rPr>
            <w:rFonts w:ascii="Cambria Math" w:hAnsi="Cambria Math" w:cs="Helvetica"/>
            <w:color w:val="000000"/>
            <w:kern w:val="0"/>
            <w:sz w:val="22"/>
          </w:rPr>
          <m:t>PW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max</m:t>
            </m:r>
          </m:sub>
        </m:sSub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 的时间，这段时间内输出高电平。</w:t>
      </w:r>
    </w:p>
    <w:p w14:paraId="68AF3905" w14:textId="70E6F0C0" w:rsidR="001D5B0C" w:rsidRPr="001D5B0C" w:rsidRDefault="001D5B0C" w:rsidP="001D5B0C">
      <w:pPr>
        <w:pStyle w:val="a8"/>
        <w:numPr>
          <w:ilvl w:val="0"/>
          <w:numId w:val="20"/>
        </w:numPr>
        <w:shd w:val="clear" w:color="auto" w:fill="FFFFFF"/>
        <w:tabs>
          <w:tab w:val="clear" w:pos="1280"/>
          <w:tab w:val="num" w:pos="2060"/>
        </w:tabs>
        <w:spacing w:line="360" w:lineRule="auto"/>
        <w:ind w:leftChars="810" w:left="2061" w:firstLineChars="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累加器溢出后直至再次达到 </w:t>
      </w:r>
      <m:oMath>
        <m:r>
          <w:rPr>
            <w:rFonts w:ascii="Cambria Math" w:hAnsi="Cambria Math" w:cs="Helvetica"/>
            <w:color w:val="000000"/>
            <w:kern w:val="0"/>
            <w:sz w:val="22"/>
          </w:rPr>
          <m:t>PW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max</m:t>
            </m:r>
          </m:sub>
        </m:sSub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 的时间，这段时间内</w:t>
      </w:r>
      <w:proofErr w:type="gramStart"/>
      <w:r w:rsidRPr="001D5B0C">
        <w:rPr>
          <w:rFonts w:asciiTheme="minorEastAsia" w:hAnsiTheme="minorEastAsia" w:cs="Helvetica"/>
          <w:color w:val="000000"/>
          <w:kern w:val="0"/>
          <w:sz w:val="22"/>
        </w:rPr>
        <w:t>输出低</w:t>
      </w:r>
      <w:proofErr w:type="gramEnd"/>
      <w:r w:rsidRPr="001D5B0C">
        <w:rPr>
          <w:rFonts w:asciiTheme="minorEastAsia" w:hAnsiTheme="minorEastAsia" w:cs="Helvetica"/>
          <w:color w:val="000000"/>
          <w:kern w:val="0"/>
          <w:sz w:val="22"/>
        </w:rPr>
        <w:t>电平。</w:t>
      </w:r>
    </w:p>
    <w:p w14:paraId="252B60DD" w14:textId="4DF8301E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由于累加器是在溢出时清零，不管累加器当前值</w:t>
      </w:r>
      <m:oMath>
        <m:r>
          <w:rPr>
            <w:rFonts w:ascii="Cambria Math" w:hAnsi="Cambria Math" w:cs="Helvetica"/>
            <w:color w:val="000000"/>
            <w:kern w:val="0"/>
            <w:sz w:val="22"/>
          </w:rPr>
          <m:t>X</m:t>
        </m:r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如何，它都将在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PW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kern w:val="0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kern w:val="0"/>
                    <w:sz w:val="22"/>
                  </w:rPr>
                  <m:t>max</m:t>
                </m:r>
              </m:sub>
            </m:sSub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 w:cs="Helvetica"/>
                <w:color w:val="000000"/>
                <w:kern w:val="0"/>
                <w:sz w:val="22"/>
              </w:rPr>
              <m:t>Δ</m:t>
            </m:r>
          </m:den>
        </m:f>
      </m:oMath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周期后再次溢出。</w:t>
      </w:r>
    </w:p>
    <w:p w14:paraId="0C2FD548" w14:textId="3773C5E9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因此，如果累加步长 </w:t>
      </w:r>
      <m:oMath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2"/>
          </w:rPr>
          <m:t>Δ</m:t>
        </m:r>
      </m:oMath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是 </w:t>
      </w:r>
      <m:oMath>
        <m:r>
          <w:rPr>
            <w:rFonts w:ascii="Cambria Math" w:hAnsi="Cambria Math" w:cs="Helvetica"/>
            <w:color w:val="000000"/>
            <w:kern w:val="0"/>
            <w:sz w:val="22"/>
          </w:rPr>
          <m:t>PW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max</m:t>
            </m:r>
          </m:sub>
        </m:sSub>
        <m:r>
          <w:rPr>
            <w:rFonts w:ascii="Cambria Math" w:hAnsi="Cambria Math" w:cs="Helvetica"/>
            <w:color w:val="000000"/>
            <w:kern w:val="0"/>
            <w:sz w:val="22"/>
          </w:rPr>
          <m:t xml:space="preserve"> </m:t>
        </m:r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 xml:space="preserve">的一个分数，累加器将以稳定的频率溢出，生成稳定的PWM波形，其中高电平时间占整个周期的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kern w:val="0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Helvetica"/>
                <w:color w:val="000000"/>
                <w:kern w:val="0"/>
                <w:sz w:val="22"/>
              </w:rPr>
              <m:t>Δ</m:t>
            </m:r>
            <m:ctrlPr>
              <w:rPr>
                <w:rFonts w:ascii="Cambria Math" w:hAnsi="Cambria Math" w:cs="Helvetica"/>
                <w:color w:val="000000"/>
                <w:kern w:val="0"/>
                <w:sz w:val="22"/>
              </w:rPr>
            </m:ctrlPr>
          </m:num>
          <m:den>
            <m:r>
              <w:rPr>
                <w:rFonts w:ascii="Cambria Math" w:hAnsi="Cambria Math" w:cs="Helvetica"/>
                <w:color w:val="000000"/>
                <w:kern w:val="0"/>
                <w:sz w:val="22"/>
              </w:rPr>
              <m:t>PW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kern w:val="0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kern w:val="0"/>
                    <w:sz w:val="22"/>
                  </w:rPr>
                  <m:t>max</m:t>
                </m:r>
              </m:sub>
            </m:sSub>
          </m:den>
        </m:f>
      </m:oMath>
      <w:r w:rsidRPr="001D5B0C">
        <w:rPr>
          <w:rFonts w:asciiTheme="minorEastAsia" w:hAnsiTheme="minorEastAsia" w:cs="Helvetica"/>
          <w:color w:val="000000"/>
          <w:kern w:val="0"/>
          <w:sz w:val="22"/>
        </w:rPr>
        <w:t>。</w:t>
      </w:r>
    </w:p>
    <w:p w14:paraId="78A2CBBA" w14:textId="5CF7EF53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通过动态更改</w:t>
      </w:r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2"/>
          </w:rPr>
          <m:t>Δ</m:t>
        </m:r>
      </m:oMath>
      <w:r>
        <w:rPr>
          <w:rFonts w:asciiTheme="minorEastAsia" w:hAnsiTheme="minorEastAsia" w:cs="Helvetica" w:hint="eastAsia"/>
          <w:color w:val="000000"/>
          <w:kern w:val="0"/>
          <w:sz w:val="22"/>
        </w:rPr>
        <w:t xml:space="preserve"> 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的值，可以在不更改定时器的基础频率的情况下动态改变PWM信号的高电平持续时间，这即是调整PWM占空比</w:t>
      </w:r>
      <w:r>
        <w:rPr>
          <w:rFonts w:asciiTheme="minorEastAsia" w:hAnsiTheme="minorEastAsia" w:cs="Helvetica" w:hint="eastAsia"/>
          <w:color w:val="000000"/>
          <w:kern w:val="0"/>
          <w:sz w:val="22"/>
        </w:rPr>
        <w:t>。</w:t>
      </w:r>
    </w:p>
    <w:p w14:paraId="186E8C6B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3. 如果电机转速不是很慢的情况下，也可以通过测量转动一圈的时间来测速，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lastRenderedPageBreak/>
        <w:t>讨论这种方法的实现框架。</w:t>
      </w:r>
    </w:p>
    <w:p w14:paraId="640DA36F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Chars="600" w:left="1260" w:firstLine="44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通过测量电机转动一圈的时间来计算转速的方法，关键在于精确测量时间间隔。实现框架大致如下：</w:t>
      </w:r>
    </w:p>
    <w:p w14:paraId="16171793" w14:textId="0DF40157" w:rsidR="001D5B0C" w:rsidRPr="001D5B0C" w:rsidRDefault="001D5B0C" w:rsidP="001D5B0C">
      <w:pPr>
        <w:shd w:val="clear" w:color="auto" w:fill="FFFFFF"/>
        <w:spacing w:line="360" w:lineRule="auto"/>
        <w:ind w:left="126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中断服务：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使用传感器产生的脉冲触发中断。在中断服务例程中，记录下两个连续脉冲的时间戳。</w:t>
      </w:r>
    </w:p>
    <w:p w14:paraId="0EF01B6D" w14:textId="57005BC7" w:rsidR="001D5B0C" w:rsidRPr="001D5B0C" w:rsidRDefault="001D5B0C" w:rsidP="001D5B0C">
      <w:pPr>
        <w:shd w:val="clear" w:color="auto" w:fill="FFFFFF"/>
        <w:spacing w:line="360" w:lineRule="auto"/>
        <w:ind w:left="126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时间测量：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利用定时器来提供</w:t>
      </w:r>
      <w:r w:rsidRPr="001D5B0C">
        <w:rPr>
          <w:rFonts w:asciiTheme="minorEastAsia" w:hAnsiTheme="minorEastAsia" w:cs="Helvetica" w:hint="eastAsia"/>
          <w:color w:val="000000"/>
          <w:kern w:val="0"/>
          <w:sz w:val="22"/>
        </w:rPr>
        <w:t>时间戳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，用以测量两个脉冲间的时间差。</w:t>
      </w:r>
    </w:p>
    <w:p w14:paraId="2C58E0D7" w14:textId="6AA7F520" w:rsidR="001D5B0C" w:rsidRPr="001D5B0C" w:rsidRDefault="001D5B0C" w:rsidP="001D5B0C">
      <w:pPr>
        <w:shd w:val="clear" w:color="auto" w:fill="FFFFFF"/>
        <w:spacing w:line="360" w:lineRule="auto"/>
        <w:ind w:left="126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计算速度：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通过时间差计算转速（转速 = 1 / 测量时间）。</w:t>
      </w:r>
    </w:p>
    <w:p w14:paraId="68B67371" w14:textId="0B8D1FD2" w:rsidR="001D5B0C" w:rsidRPr="001D5B0C" w:rsidRDefault="001D5B0C" w:rsidP="001D5B0C">
      <w:pPr>
        <w:shd w:val="clear" w:color="auto" w:fill="FFFFFF"/>
        <w:spacing w:line="360" w:lineRule="auto"/>
        <w:ind w:left="126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数据平滑：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为了得到平滑的速度读数，可以实施滤波算法</w:t>
      </w:r>
      <w:r w:rsidRPr="001D5B0C">
        <w:rPr>
          <w:rFonts w:asciiTheme="minorEastAsia" w:hAnsiTheme="minorEastAsia" w:cs="Helvetica" w:hint="eastAsia"/>
          <w:color w:val="000000"/>
          <w:kern w:val="0"/>
          <w:sz w:val="22"/>
        </w:rPr>
        <w:t>。</w:t>
      </w:r>
    </w:p>
    <w:p w14:paraId="6F2EC961" w14:textId="77777777" w:rsidR="001D5B0C" w:rsidRPr="001D5B0C" w:rsidRDefault="001D5B0C" w:rsidP="001D5B0C">
      <w:pPr>
        <w:pStyle w:val="a8"/>
        <w:shd w:val="clear" w:color="auto" w:fill="FFFFFF"/>
        <w:spacing w:line="360" w:lineRule="auto"/>
        <w:ind w:left="480" w:firstLine="440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4. 查阅ST7920的高级功能，分析这些功能在实际中的应用场景。</w:t>
      </w:r>
    </w:p>
    <w:p w14:paraId="70F086A5" w14:textId="6B73F8E2" w:rsidR="001D5B0C" w:rsidRPr="001D5B0C" w:rsidRDefault="001D5B0C" w:rsidP="001D5B0C">
      <w:pPr>
        <w:pStyle w:val="a8"/>
        <w:shd w:val="clear" w:color="auto" w:fill="FFFFFF"/>
        <w:spacing w:line="360" w:lineRule="auto"/>
        <w:ind w:leftChars="599" w:left="1258" w:firstLineChars="132" w:firstLine="29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color w:val="000000"/>
          <w:kern w:val="0"/>
          <w:sz w:val="22"/>
        </w:rPr>
        <w:t>ST7920是一款常用于液晶显示器(LCD)的控制芯片，支持多种显示模式，包括文字和图形。ST7920的一些高级功能及其应用场景</w:t>
      </w:r>
      <w:r>
        <w:rPr>
          <w:rFonts w:asciiTheme="minorEastAsia" w:hAnsiTheme="minorEastAsia" w:cs="Helvetica" w:hint="eastAsia"/>
          <w:color w:val="000000"/>
          <w:kern w:val="0"/>
          <w:sz w:val="22"/>
        </w:rPr>
        <w:t>包括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：</w:t>
      </w:r>
    </w:p>
    <w:p w14:paraId="566A643F" w14:textId="77777777" w:rsidR="001D5B0C" w:rsidRPr="001D5B0C" w:rsidRDefault="001D5B0C" w:rsidP="001D5B0C">
      <w:pPr>
        <w:shd w:val="clear" w:color="auto" w:fill="FFFFFF"/>
        <w:spacing w:line="360" w:lineRule="auto"/>
        <w:ind w:left="1258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文字和图形混合显示：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在界面中同时展示文字和图形（如符号、简单形状等）。适用于需要同时显示数据和图标的情况，比如工业仪表的用户界面。</w:t>
      </w:r>
    </w:p>
    <w:p w14:paraId="4A94ABEA" w14:textId="77777777" w:rsidR="001D5B0C" w:rsidRPr="001D5B0C" w:rsidRDefault="001D5B0C" w:rsidP="001D5B0C">
      <w:pPr>
        <w:shd w:val="clear" w:color="auto" w:fill="FFFFFF"/>
        <w:spacing w:line="360" w:lineRule="auto"/>
        <w:ind w:left="126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内部字符ROM和RAM：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ST7920内有字符生成的ROM，可以直接显示常用字符和符号，而RAM区可存储自定义字符。这在需要显示专有信息符号或非标准文字符号的应用中非常有用。</w:t>
      </w:r>
    </w:p>
    <w:p w14:paraId="53F1451F" w14:textId="213D7655" w:rsidR="001D5B0C" w:rsidRPr="001D5B0C" w:rsidRDefault="001D5B0C" w:rsidP="001D5B0C">
      <w:pPr>
        <w:shd w:val="clear" w:color="auto" w:fill="FFFFFF"/>
        <w:spacing w:line="360" w:lineRule="auto"/>
        <w:ind w:left="1260" w:firstLine="420"/>
        <w:outlineLvl w:val="2"/>
        <w:rPr>
          <w:rFonts w:asciiTheme="minorEastAsia" w:hAnsiTheme="minorEastAsia" w:cs="Helvetica"/>
          <w:color w:val="000000"/>
          <w:kern w:val="0"/>
          <w:sz w:val="22"/>
        </w:rPr>
      </w:pPr>
      <w:r w:rsidRPr="001D5B0C">
        <w:rPr>
          <w:rFonts w:asciiTheme="minorEastAsia" w:hAnsiTheme="minorEastAsia" w:cs="Helvetica"/>
          <w:b/>
          <w:bCs/>
          <w:color w:val="000000"/>
          <w:kern w:val="0"/>
          <w:sz w:val="22"/>
        </w:rPr>
        <w:t>二级图形缓冲区：</w:t>
      </w:r>
      <w:r w:rsidRPr="001D5B0C">
        <w:rPr>
          <w:rFonts w:asciiTheme="minorEastAsia" w:hAnsiTheme="minorEastAsia" w:cs="Helvetica"/>
          <w:color w:val="000000"/>
          <w:kern w:val="0"/>
          <w:sz w:val="22"/>
        </w:rPr>
        <w:t> 支持多层图形处理，这在复杂的图形显示中有用，比如游戏界面、高级仪表盘等。</w:t>
      </w:r>
    </w:p>
    <w:p w14:paraId="3167858D" w14:textId="078F47E6" w:rsidR="00160AF3" w:rsidRPr="008868AD" w:rsidRDefault="00160AF3" w:rsidP="00160AF3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问题分析</w:t>
      </w:r>
    </w:p>
    <w:p w14:paraId="1ACA1446" w14:textId="42250D82" w:rsidR="0070581E" w:rsidRPr="007D2EAD" w:rsidRDefault="001D5B0C" w:rsidP="007D2EAD">
      <w:pPr>
        <w:pStyle w:val="a8"/>
        <w:widowControl/>
        <w:numPr>
          <w:ilvl w:val="3"/>
          <w:numId w:val="5"/>
        </w:numPr>
        <w:shd w:val="clear" w:color="auto" w:fill="FFFFFF"/>
        <w:spacing w:line="360" w:lineRule="auto"/>
        <w:ind w:left="851"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7D2EAD">
        <w:rPr>
          <w:rFonts w:asciiTheme="minorEastAsia" w:hAnsiTheme="minorEastAsia" w:cs="Helvetica" w:hint="eastAsia"/>
          <w:color w:val="000000"/>
          <w:kern w:val="0"/>
          <w:szCs w:val="21"/>
        </w:rPr>
        <w:t>转速测量中，若采用</w:t>
      </w:r>
      <w:r w:rsidR="007D2EAD" w:rsidRPr="007D2EAD">
        <w:rPr>
          <w:rFonts w:asciiTheme="minorEastAsia" w:hAnsiTheme="minorEastAsia" w:cs="Helvetica" w:hint="eastAsia"/>
          <w:color w:val="000000"/>
          <w:kern w:val="0"/>
          <w:szCs w:val="21"/>
        </w:rPr>
        <w:t>测量转动时间</w:t>
      </w:r>
      <w:r w:rsidR="007D2EAD">
        <w:rPr>
          <w:rFonts w:asciiTheme="minorEastAsia" w:hAnsiTheme="minorEastAsia" w:cs="Helvetica" w:hint="eastAsia"/>
          <w:color w:val="000000"/>
          <w:kern w:val="0"/>
          <w:szCs w:val="21"/>
        </w:rPr>
        <w:t>得到直流电机</w:t>
      </w:r>
      <w:r w:rsidR="007D2EAD" w:rsidRPr="007D2EAD">
        <w:rPr>
          <w:rFonts w:asciiTheme="minorEastAsia" w:hAnsiTheme="minorEastAsia" w:cs="Helvetica" w:hint="eastAsia"/>
          <w:color w:val="000000"/>
          <w:kern w:val="0"/>
          <w:szCs w:val="21"/>
        </w:rPr>
        <w:t>转速，在部分实验器材上，由于机械故障可能导致转速不稳定。若采用算法进行数据平滑，运算时间过长且编程复杂。</w:t>
      </w:r>
      <w:r w:rsidR="007D2EAD">
        <w:rPr>
          <w:rFonts w:asciiTheme="minorEastAsia" w:hAnsiTheme="minorEastAsia" w:cs="Helvetica" w:hint="eastAsia"/>
          <w:color w:val="000000"/>
          <w:kern w:val="0"/>
          <w:szCs w:val="21"/>
        </w:rPr>
        <w:t>故最终仍然采用计数的方式得到转速，进行PID控制。最终实验结果稳定、转速控制精准，但是系统反应时间稍长。</w:t>
      </w:r>
    </w:p>
    <w:sectPr w:rsidR="0070581E" w:rsidRPr="007D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DB9E" w14:textId="77777777" w:rsidR="00AC22A5" w:rsidRDefault="00AC22A5" w:rsidP="0020389B">
      <w:r>
        <w:separator/>
      </w:r>
    </w:p>
  </w:endnote>
  <w:endnote w:type="continuationSeparator" w:id="0">
    <w:p w14:paraId="74161E31" w14:textId="77777777" w:rsidR="00AC22A5" w:rsidRDefault="00AC22A5" w:rsidP="0020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CD23" w14:textId="77777777" w:rsidR="00AC22A5" w:rsidRDefault="00AC22A5" w:rsidP="0020389B">
      <w:r>
        <w:separator/>
      </w:r>
    </w:p>
  </w:footnote>
  <w:footnote w:type="continuationSeparator" w:id="0">
    <w:p w14:paraId="365B49D3" w14:textId="77777777" w:rsidR="00AC22A5" w:rsidRDefault="00AC22A5" w:rsidP="00203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2AC7"/>
    <w:multiLevelType w:val="hybridMultilevel"/>
    <w:tmpl w:val="78CA4A7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12073E86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42B4"/>
    <w:multiLevelType w:val="multilevel"/>
    <w:tmpl w:val="4C76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6791"/>
    <w:multiLevelType w:val="multilevel"/>
    <w:tmpl w:val="00F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571A"/>
    <w:multiLevelType w:val="hybridMultilevel"/>
    <w:tmpl w:val="DEFE4DDA"/>
    <w:lvl w:ilvl="0" w:tplc="21960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686A3D"/>
    <w:multiLevelType w:val="hybridMultilevel"/>
    <w:tmpl w:val="641AD4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2E586E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5560E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B1022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5722A"/>
    <w:multiLevelType w:val="multilevel"/>
    <w:tmpl w:val="C51A10B8"/>
    <w:lvl w:ilvl="0">
      <w:start w:val="1"/>
      <w:numFmt w:val="lowerLetter"/>
      <w:lvlText w:val="%1."/>
      <w:lvlJc w:val="left"/>
      <w:pPr>
        <w:tabs>
          <w:tab w:val="num" w:pos="1280"/>
        </w:tabs>
        <w:ind w:left="1280" w:hanging="360"/>
      </w:pPr>
      <w:rPr>
        <w:rFonts w:asciiTheme="minorEastAsia" w:eastAsiaTheme="minorEastAsia" w:hAnsiTheme="minorEastAsia" w:cs="Helvetica"/>
      </w:rPr>
    </w:lvl>
    <w:lvl w:ilvl="1" w:tentative="1">
      <w:start w:val="1"/>
      <w:numFmt w:val="decimal"/>
      <w:lvlText w:val="%2."/>
      <w:lvlJc w:val="left"/>
      <w:pPr>
        <w:tabs>
          <w:tab w:val="num" w:pos="2000"/>
        </w:tabs>
        <w:ind w:left="2000" w:hanging="360"/>
      </w:pPr>
    </w:lvl>
    <w:lvl w:ilvl="2" w:tentative="1">
      <w:start w:val="1"/>
      <w:numFmt w:val="decimal"/>
      <w:lvlText w:val="%3."/>
      <w:lvlJc w:val="left"/>
      <w:pPr>
        <w:tabs>
          <w:tab w:val="num" w:pos="2720"/>
        </w:tabs>
        <w:ind w:left="2720" w:hanging="360"/>
      </w:pPr>
    </w:lvl>
    <w:lvl w:ilvl="3" w:tentative="1">
      <w:start w:val="1"/>
      <w:numFmt w:val="decimal"/>
      <w:lvlText w:val="%4."/>
      <w:lvlJc w:val="left"/>
      <w:pPr>
        <w:tabs>
          <w:tab w:val="num" w:pos="3440"/>
        </w:tabs>
        <w:ind w:left="3440" w:hanging="360"/>
      </w:pPr>
    </w:lvl>
    <w:lvl w:ilvl="4" w:tentative="1">
      <w:start w:val="1"/>
      <w:numFmt w:val="decimal"/>
      <w:lvlText w:val="%5."/>
      <w:lvlJc w:val="left"/>
      <w:pPr>
        <w:tabs>
          <w:tab w:val="num" w:pos="4160"/>
        </w:tabs>
        <w:ind w:left="4160" w:hanging="360"/>
      </w:pPr>
    </w:lvl>
    <w:lvl w:ilvl="5" w:tentative="1">
      <w:start w:val="1"/>
      <w:numFmt w:val="decimal"/>
      <w:lvlText w:val="%6."/>
      <w:lvlJc w:val="left"/>
      <w:pPr>
        <w:tabs>
          <w:tab w:val="num" w:pos="4880"/>
        </w:tabs>
        <w:ind w:left="4880" w:hanging="360"/>
      </w:pPr>
    </w:lvl>
    <w:lvl w:ilvl="6" w:tentative="1">
      <w:start w:val="1"/>
      <w:numFmt w:val="decimal"/>
      <w:lvlText w:val="%7."/>
      <w:lvlJc w:val="left"/>
      <w:pPr>
        <w:tabs>
          <w:tab w:val="num" w:pos="5600"/>
        </w:tabs>
        <w:ind w:left="5600" w:hanging="360"/>
      </w:pPr>
    </w:lvl>
    <w:lvl w:ilvl="7" w:tentative="1">
      <w:start w:val="1"/>
      <w:numFmt w:val="decimal"/>
      <w:lvlText w:val="%8."/>
      <w:lvlJc w:val="left"/>
      <w:pPr>
        <w:tabs>
          <w:tab w:val="num" w:pos="6320"/>
        </w:tabs>
        <w:ind w:left="6320" w:hanging="360"/>
      </w:pPr>
    </w:lvl>
    <w:lvl w:ilvl="8" w:tentative="1">
      <w:start w:val="1"/>
      <w:numFmt w:val="decimal"/>
      <w:lvlText w:val="%9."/>
      <w:lvlJc w:val="left"/>
      <w:pPr>
        <w:tabs>
          <w:tab w:val="num" w:pos="7040"/>
        </w:tabs>
        <w:ind w:left="7040" w:hanging="360"/>
      </w:pPr>
    </w:lvl>
  </w:abstractNum>
  <w:abstractNum w:abstractNumId="10" w15:restartNumberingAfterBreak="0">
    <w:nsid w:val="43DA3F79"/>
    <w:multiLevelType w:val="multilevel"/>
    <w:tmpl w:val="966E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158F7"/>
    <w:multiLevelType w:val="hybridMultilevel"/>
    <w:tmpl w:val="9B6C2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CEA7854"/>
    <w:multiLevelType w:val="multilevel"/>
    <w:tmpl w:val="ED7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C1341"/>
    <w:multiLevelType w:val="hybridMultilevel"/>
    <w:tmpl w:val="D6749D7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54475DF5"/>
    <w:multiLevelType w:val="multilevel"/>
    <w:tmpl w:val="759A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20CFF"/>
    <w:multiLevelType w:val="hybridMultilevel"/>
    <w:tmpl w:val="319EE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96682B"/>
    <w:multiLevelType w:val="hybridMultilevel"/>
    <w:tmpl w:val="09CE8484"/>
    <w:lvl w:ilvl="0" w:tplc="21960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1653A0B"/>
    <w:multiLevelType w:val="multilevel"/>
    <w:tmpl w:val="CEB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4648C"/>
    <w:multiLevelType w:val="multilevel"/>
    <w:tmpl w:val="482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61565"/>
    <w:multiLevelType w:val="hybridMultilevel"/>
    <w:tmpl w:val="0C0C83B0"/>
    <w:lvl w:ilvl="0" w:tplc="B39C11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0683805">
    <w:abstractNumId w:val="8"/>
  </w:num>
  <w:num w:numId="2" w16cid:durableId="1864630459">
    <w:abstractNumId w:val="0"/>
  </w:num>
  <w:num w:numId="3" w16cid:durableId="692730849">
    <w:abstractNumId w:val="13"/>
  </w:num>
  <w:num w:numId="4" w16cid:durableId="1804153361">
    <w:abstractNumId w:val="5"/>
  </w:num>
  <w:num w:numId="5" w16cid:durableId="320085667">
    <w:abstractNumId w:val="19"/>
  </w:num>
  <w:num w:numId="6" w16cid:durableId="206718604">
    <w:abstractNumId w:val="11"/>
  </w:num>
  <w:num w:numId="7" w16cid:durableId="805394442">
    <w:abstractNumId w:val="4"/>
  </w:num>
  <w:num w:numId="8" w16cid:durableId="1569730307">
    <w:abstractNumId w:val="16"/>
  </w:num>
  <w:num w:numId="9" w16cid:durableId="1378432760">
    <w:abstractNumId w:val="15"/>
  </w:num>
  <w:num w:numId="10" w16cid:durableId="11154133">
    <w:abstractNumId w:val="7"/>
  </w:num>
  <w:num w:numId="11" w16cid:durableId="675114808">
    <w:abstractNumId w:val="1"/>
  </w:num>
  <w:num w:numId="12" w16cid:durableId="974262533">
    <w:abstractNumId w:val="6"/>
  </w:num>
  <w:num w:numId="13" w16cid:durableId="1013335413">
    <w:abstractNumId w:val="2"/>
  </w:num>
  <w:num w:numId="14" w16cid:durableId="290477643">
    <w:abstractNumId w:val="10"/>
  </w:num>
  <w:num w:numId="15" w16cid:durableId="718087565">
    <w:abstractNumId w:val="14"/>
  </w:num>
  <w:num w:numId="16" w16cid:durableId="469521143">
    <w:abstractNumId w:val="12"/>
  </w:num>
  <w:num w:numId="17" w16cid:durableId="371227293">
    <w:abstractNumId w:val="3"/>
  </w:num>
  <w:num w:numId="18" w16cid:durableId="819229054">
    <w:abstractNumId w:val="18"/>
  </w:num>
  <w:num w:numId="19" w16cid:durableId="1824153054">
    <w:abstractNumId w:val="17"/>
  </w:num>
  <w:num w:numId="20" w16cid:durableId="731470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00047A0A"/>
    <w:rsid w:val="00055242"/>
    <w:rsid w:val="00071F55"/>
    <w:rsid w:val="000A561C"/>
    <w:rsid w:val="00160AF3"/>
    <w:rsid w:val="00171838"/>
    <w:rsid w:val="001727EE"/>
    <w:rsid w:val="00195D58"/>
    <w:rsid w:val="001B29E8"/>
    <w:rsid w:val="001C555D"/>
    <w:rsid w:val="001C726F"/>
    <w:rsid w:val="001D5B0C"/>
    <w:rsid w:val="001E6472"/>
    <w:rsid w:val="00201270"/>
    <w:rsid w:val="0020389B"/>
    <w:rsid w:val="00222FDA"/>
    <w:rsid w:val="00251BB6"/>
    <w:rsid w:val="002C3C54"/>
    <w:rsid w:val="002C3CA4"/>
    <w:rsid w:val="003C52D2"/>
    <w:rsid w:val="004A7490"/>
    <w:rsid w:val="004C57E9"/>
    <w:rsid w:val="004F4041"/>
    <w:rsid w:val="005015CB"/>
    <w:rsid w:val="00512795"/>
    <w:rsid w:val="005518C2"/>
    <w:rsid w:val="00582B2D"/>
    <w:rsid w:val="005A26F6"/>
    <w:rsid w:val="005A34B2"/>
    <w:rsid w:val="005A51E6"/>
    <w:rsid w:val="005C2A73"/>
    <w:rsid w:val="005D3F05"/>
    <w:rsid w:val="00604203"/>
    <w:rsid w:val="00606FF1"/>
    <w:rsid w:val="00612245"/>
    <w:rsid w:val="006302D8"/>
    <w:rsid w:val="0065757C"/>
    <w:rsid w:val="006B0E36"/>
    <w:rsid w:val="006C73BB"/>
    <w:rsid w:val="0070581E"/>
    <w:rsid w:val="007211D3"/>
    <w:rsid w:val="0074303F"/>
    <w:rsid w:val="0079429C"/>
    <w:rsid w:val="007A6480"/>
    <w:rsid w:val="007C1B00"/>
    <w:rsid w:val="007D2712"/>
    <w:rsid w:val="007D2EAD"/>
    <w:rsid w:val="00846A73"/>
    <w:rsid w:val="008868AD"/>
    <w:rsid w:val="008A2A1D"/>
    <w:rsid w:val="008A5138"/>
    <w:rsid w:val="00920DCC"/>
    <w:rsid w:val="0094321E"/>
    <w:rsid w:val="009E1E4C"/>
    <w:rsid w:val="009F6F74"/>
    <w:rsid w:val="00A02F05"/>
    <w:rsid w:val="00A10C36"/>
    <w:rsid w:val="00A354D6"/>
    <w:rsid w:val="00A545B0"/>
    <w:rsid w:val="00A92CA4"/>
    <w:rsid w:val="00AA0C35"/>
    <w:rsid w:val="00AC22A5"/>
    <w:rsid w:val="00B541EE"/>
    <w:rsid w:val="00B83950"/>
    <w:rsid w:val="00B93EB8"/>
    <w:rsid w:val="00BA20F8"/>
    <w:rsid w:val="00BB5D59"/>
    <w:rsid w:val="00BF32FC"/>
    <w:rsid w:val="00CC5392"/>
    <w:rsid w:val="00D31226"/>
    <w:rsid w:val="00D577D7"/>
    <w:rsid w:val="00D808DD"/>
    <w:rsid w:val="00DC4749"/>
    <w:rsid w:val="00DF5460"/>
    <w:rsid w:val="00DF667D"/>
    <w:rsid w:val="00E0324B"/>
    <w:rsid w:val="00E3554F"/>
    <w:rsid w:val="00ED6D5D"/>
    <w:rsid w:val="00EF0D2E"/>
    <w:rsid w:val="00F57635"/>
    <w:rsid w:val="00F8270C"/>
    <w:rsid w:val="00FA2DB4"/>
    <w:rsid w:val="00F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8A1F1"/>
  <w15:docId w15:val="{9C058B5F-5781-418A-B78A-A355D49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9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0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58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20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89B"/>
    <w:rPr>
      <w:sz w:val="18"/>
      <w:szCs w:val="18"/>
    </w:rPr>
  </w:style>
  <w:style w:type="table" w:styleId="a7">
    <w:name w:val="Table Grid"/>
    <w:basedOn w:val="a1"/>
    <w:uiPriority w:val="59"/>
    <w:rsid w:val="00203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8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57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D3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1D5B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690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032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80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9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3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89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FD23A-3788-4DDA-9F9C-FD565FFF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LvHY</dc:creator>
  <cp:lastModifiedBy>馨木 葛</cp:lastModifiedBy>
  <cp:revision>3</cp:revision>
  <dcterms:created xsi:type="dcterms:W3CDTF">2024-11-13T08:40:00Z</dcterms:created>
  <dcterms:modified xsi:type="dcterms:W3CDTF">2024-12-08T04:02:00Z</dcterms:modified>
</cp:coreProperties>
</file>