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23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</w:t>
      </w:r>
      <w:r>
        <w:rPr>
          <w:rFonts w:hint="eastAsia"/>
          <w:b/>
          <w:bCs/>
          <w:sz w:val="28"/>
          <w:szCs w:val="28"/>
        </w:rPr>
        <w:t>年考题参考答案</w:t>
      </w:r>
    </w:p>
    <w:p w:rsidR="0024523C" w:rsidRDefault="00000000">
      <w:pPr>
        <w:rPr>
          <w:b/>
          <w:bCs/>
        </w:rPr>
      </w:pPr>
      <w:r>
        <w:rPr>
          <w:rFonts w:hint="eastAsia"/>
          <w:b/>
          <w:bCs/>
        </w:rPr>
        <w:t>一、简答题：</w:t>
      </w:r>
    </w:p>
    <w:p w:rsidR="0024523C" w:rsidRDefault="00000000">
      <w:r>
        <w:rPr>
          <w:rFonts w:hint="eastAsia"/>
        </w:rPr>
        <w:t xml:space="preserve">C 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  A    D</w:t>
      </w:r>
    </w:p>
    <w:p w:rsidR="0024523C" w:rsidRDefault="0024523C"/>
    <w:p w:rsidR="0024523C" w:rsidRDefault="00000000">
      <w:pPr>
        <w:numPr>
          <w:ilvl w:val="0"/>
          <w:numId w:val="1"/>
        </w:numPr>
      </w:pPr>
      <w:r>
        <w:rPr>
          <w:rFonts w:hint="eastAsia"/>
          <w:b/>
          <w:bCs/>
        </w:rPr>
        <w:t>简答题</w:t>
      </w:r>
    </w:p>
    <w:p w:rsidR="0024523C" w:rsidRDefault="00000000">
      <w:r>
        <w:rPr>
          <w:rFonts w:hint="eastAsia"/>
        </w:rPr>
        <w:t>1.</w:t>
      </w:r>
    </w:p>
    <w:p w:rsidR="0024523C" w:rsidRDefault="00000000">
      <w:r>
        <w:rPr>
          <w:rFonts w:hint="eastAsia"/>
        </w:rPr>
        <w:t>保护位：在浮点数中间计算中，在右边多保留的两位中的首位；用于提高舍入精度；</w:t>
      </w:r>
    </w:p>
    <w:p w:rsidR="0024523C" w:rsidRDefault="00000000">
      <w:r>
        <w:rPr>
          <w:rFonts w:hint="eastAsia"/>
        </w:rPr>
        <w:t>舍入位：在浮点数中间计算中，在右边多保留的两位中的第二位；使浮点中间结果满足浮点格式，得到最接近的数；</w:t>
      </w:r>
    </w:p>
    <w:p w:rsidR="0024523C" w:rsidRDefault="00000000">
      <w:r>
        <w:rPr>
          <w:rFonts w:hint="eastAsia"/>
        </w:rPr>
        <w:t>粘贴位：同保护位和舍入位一样用于舍入的位，上舍入位右边有非零的数据时将其置</w:t>
      </w:r>
      <w:r>
        <w:rPr>
          <w:rFonts w:hint="eastAsia"/>
        </w:rPr>
        <w:t>1</w:t>
      </w:r>
      <w:r>
        <w:rPr>
          <w:rFonts w:hint="eastAsia"/>
        </w:rPr>
        <w:t>，它使舍入更加合理。</w:t>
      </w:r>
    </w:p>
    <w:p w:rsidR="0024523C" w:rsidRDefault="0024523C"/>
    <w:p w:rsidR="0024523C" w:rsidRDefault="00000000">
      <w:r>
        <w:rPr>
          <w:rFonts w:hint="eastAsia"/>
        </w:rPr>
        <w:t>2.</w:t>
      </w:r>
    </w:p>
    <w:p w:rsidR="0024523C" w:rsidRDefault="00000000">
      <w:r>
        <w:rPr>
          <w:rFonts w:hint="eastAsia"/>
        </w:rPr>
        <w:t>五大部件，运算器、控制器、存储器、输入</w:t>
      </w:r>
      <w:r>
        <w:rPr>
          <w:rFonts w:hint="eastAsia"/>
        </w:rPr>
        <w:t>/</w:t>
      </w:r>
      <w:r>
        <w:rPr>
          <w:rFonts w:hint="eastAsia"/>
        </w:rPr>
        <w:t>输出设备</w:t>
      </w:r>
    </w:p>
    <w:p w:rsidR="0024523C" w:rsidRDefault="00000000">
      <w:r>
        <w:rPr>
          <w:rFonts w:hint="eastAsia"/>
        </w:rPr>
        <w:t>采用二进制</w:t>
      </w:r>
    </w:p>
    <w:p w:rsidR="0024523C" w:rsidRDefault="00000000">
      <w:r>
        <w:rPr>
          <w:rFonts w:hint="eastAsia"/>
        </w:rPr>
        <w:t>程序和原始数据先存入存储器，然后再启动计算机工作。</w:t>
      </w:r>
    </w:p>
    <w:p w:rsidR="0024523C" w:rsidRDefault="0024523C"/>
    <w:p w:rsidR="0024523C" w:rsidRDefault="00000000">
      <w:pPr>
        <w:numPr>
          <w:ilvl w:val="0"/>
          <w:numId w:val="2"/>
        </w:numPr>
      </w:pPr>
      <w:r>
        <w:rPr>
          <w:rFonts w:hint="eastAsia"/>
        </w:rPr>
        <w:t xml:space="preserve"> P83 </w:t>
      </w:r>
      <w:r>
        <w:rPr>
          <w:rFonts w:hint="eastAsia"/>
        </w:rPr>
        <w:t>图</w:t>
      </w:r>
      <w:r>
        <w:rPr>
          <w:rFonts w:hint="eastAsia"/>
        </w:rPr>
        <w:t>2-21</w:t>
      </w:r>
    </w:p>
    <w:p w:rsidR="0024523C" w:rsidRDefault="00000000">
      <w:r>
        <w:rPr>
          <w:noProof/>
        </w:rPr>
        <w:drawing>
          <wp:inline distT="0" distB="0" distL="114300" distR="114300">
            <wp:extent cx="4028440" cy="1871345"/>
            <wp:effectExtent l="0" t="0" r="0" b="0"/>
            <wp:docPr id="139266" name="Picture 10" descr="f02-2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" name="Picture 10" descr="f02-21-P3744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789" cy="18744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523C" w:rsidRDefault="0024523C"/>
    <w:p w:rsidR="0024523C" w:rsidRDefault="00000000">
      <w:r>
        <w:rPr>
          <w:rFonts w:hint="eastAsia"/>
        </w:rPr>
        <w:t>4.</w:t>
      </w:r>
    </w:p>
    <w:p w:rsidR="0024523C" w:rsidRDefault="00000000">
      <w:r>
        <w:t>在任意时刻，程序访问的只是地址空间相对较小的一部分内容。</w:t>
      </w:r>
    </w:p>
    <w:p w:rsidR="0024523C" w:rsidRDefault="00000000">
      <w:r>
        <w:t>时间局部性</w:t>
      </w:r>
      <w:r>
        <w:rPr>
          <w:rFonts w:hint="eastAsia"/>
        </w:rPr>
        <w:t>：</w:t>
      </w:r>
      <w:r>
        <w:t>如果某个数据项被访问，那么在不久的将来它可能再次被访问。</w:t>
      </w:r>
    </w:p>
    <w:p w:rsidR="0024523C" w:rsidRDefault="00000000">
      <w:r>
        <w:t>如循环结构中的指令，归纳变量</w:t>
      </w:r>
      <w:r>
        <w:rPr>
          <w:rFonts w:hint="eastAsia"/>
        </w:rPr>
        <w:t>；</w:t>
      </w:r>
    </w:p>
    <w:p w:rsidR="0024523C" w:rsidRDefault="00000000">
      <w:r>
        <w:t>空间局部性</w:t>
      </w:r>
      <w:r>
        <w:rPr>
          <w:rFonts w:hint="eastAsia"/>
        </w:rPr>
        <w:t>：</w:t>
      </w:r>
      <w:r>
        <w:t>如果某个数据项被访问，与它地址相邻的数据项很快可能也将被访问。</w:t>
      </w:r>
    </w:p>
    <w:p w:rsidR="0024523C" w:rsidRDefault="00000000">
      <w:r>
        <w:t>如顺序执行的指令，数组</w:t>
      </w:r>
    </w:p>
    <w:p w:rsidR="0024523C" w:rsidRDefault="0024523C"/>
    <w:p w:rsidR="0024523C" w:rsidRDefault="00000000">
      <w:r>
        <w:rPr>
          <w:rFonts w:hint="eastAsia"/>
        </w:rPr>
        <w:t>5.</w:t>
      </w:r>
    </w:p>
    <w:p w:rsidR="0024523C" w:rsidRDefault="00000000">
      <w:r>
        <w:t>设计原则一：简单源于规整</w:t>
      </w:r>
    </w:p>
    <w:p w:rsidR="0024523C" w:rsidRDefault="00000000">
      <w:r>
        <w:t>设计原则二：越少越快</w:t>
      </w:r>
    </w:p>
    <w:p w:rsidR="0024523C" w:rsidRDefault="00000000">
      <w:r>
        <w:t>设计规则三：加速执行常用操作</w:t>
      </w:r>
    </w:p>
    <w:p w:rsidR="0024523C" w:rsidRDefault="0024523C"/>
    <w:p w:rsidR="0024523C" w:rsidRDefault="00000000">
      <w:pPr>
        <w:numPr>
          <w:ilvl w:val="0"/>
          <w:numId w:val="1"/>
        </w:numPr>
      </w:pPr>
      <w:r>
        <w:rPr>
          <w:rFonts w:hint="eastAsia"/>
          <w:b/>
          <w:bCs/>
        </w:rPr>
        <w:t>计算题</w:t>
      </w:r>
    </w:p>
    <w:p w:rsidR="0024523C" w:rsidRDefault="00000000">
      <w:r>
        <w:rPr>
          <w:rFonts w:hint="eastAsia"/>
        </w:rPr>
        <w:t>1.</w:t>
      </w:r>
    </w:p>
    <w:p w:rsidR="0024523C" w:rsidRDefault="0000000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计算</w:t>
      </w:r>
      <w:r>
        <w:rPr>
          <w:rFonts w:ascii="宋体" w:eastAsia="宋体" w:hAnsi="宋体" w:cs="宋体" w:hint="eastAsia"/>
          <w:kern w:val="0"/>
          <w:sz w:val="24"/>
        </w:rPr>
        <w:t>A-B</w:t>
      </w:r>
    </w:p>
    <w:p w:rsidR="0024523C" w:rsidRDefault="0000000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(1)求出A和B的真值，</w:t>
      </w:r>
    </w:p>
    <w:p w:rsidR="0024523C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   A</w:t>
      </w:r>
      <w:r>
        <w:rPr>
          <w:rFonts w:ascii="宋体" w:eastAsia="宋体" w:hAnsi="宋体" w:cs="宋体"/>
          <w:kern w:val="0"/>
          <w:sz w:val="24"/>
        </w:rPr>
        <w:t>=1</w:t>
      </w:r>
      <w:r>
        <w:rPr>
          <w:rFonts w:ascii="宋体" w:eastAsia="宋体" w:hAnsi="宋体" w:cs="宋体" w:hint="eastAsia"/>
          <w:kern w:val="0"/>
          <w:sz w:val="24"/>
        </w:rPr>
        <w:t xml:space="preserve"> 1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00</w:t>
      </w:r>
      <w:r>
        <w:rPr>
          <w:rFonts w:ascii="宋体" w:eastAsia="宋体" w:hAnsi="宋体" w:cs="宋体"/>
          <w:kern w:val="0"/>
          <w:sz w:val="24"/>
        </w:rPr>
        <w:t>00</w:t>
      </w:r>
      <w:r>
        <w:rPr>
          <w:rFonts w:ascii="宋体" w:eastAsia="宋体" w:hAnsi="宋体" w:cs="宋体" w:hint="eastAsia"/>
          <w:kern w:val="0"/>
          <w:sz w:val="24"/>
        </w:rPr>
        <w:t>01 0101</w:t>
      </w:r>
      <w:r>
        <w:rPr>
          <w:rFonts w:ascii="宋体" w:eastAsia="宋体" w:hAnsi="宋体" w:cs="宋体"/>
          <w:kern w:val="0"/>
          <w:sz w:val="24"/>
        </w:rPr>
        <w:t>000000000000000</w:t>
      </w:r>
      <w:r>
        <w:rPr>
          <w:rFonts w:ascii="宋体" w:eastAsia="宋体" w:hAnsi="宋体" w:cs="宋体" w:hint="eastAsia"/>
          <w:kern w:val="0"/>
          <w:sz w:val="24"/>
        </w:rPr>
        <w:t>0000</w:t>
      </w:r>
      <w:r>
        <w:rPr>
          <w:rFonts w:ascii="宋体" w:eastAsia="宋体" w:hAnsi="宋体" w:cs="宋体"/>
          <w:kern w:val="0"/>
          <w:sz w:val="24"/>
        </w:rPr>
        <w:br/>
        <w:t>   C=0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>10000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1 11</w:t>
      </w:r>
      <w:r>
        <w:rPr>
          <w:rFonts w:ascii="宋体" w:eastAsia="宋体" w:hAnsi="宋体" w:cs="宋体"/>
          <w:kern w:val="0"/>
          <w:sz w:val="24"/>
        </w:rPr>
        <w:t>00</w:t>
      </w: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000000000000</w:t>
      </w:r>
      <w:r>
        <w:rPr>
          <w:rFonts w:ascii="宋体" w:eastAsia="宋体" w:hAnsi="宋体" w:cs="宋体" w:hint="eastAsia"/>
          <w:kern w:val="0"/>
          <w:sz w:val="24"/>
        </w:rPr>
        <w:t>0000</w:t>
      </w:r>
    </w:p>
    <w:p w:rsidR="0024523C" w:rsidRDefault="0000000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则  A=-1.0101×2</w:t>
      </w:r>
      <w:r>
        <w:rPr>
          <w:rFonts w:ascii="宋体" w:eastAsia="宋体" w:hAnsi="宋体" w:cs="宋体" w:hint="eastAsia"/>
          <w:kern w:val="0"/>
          <w:sz w:val="24"/>
          <w:vertAlign w:val="superscript"/>
        </w:rPr>
        <w:t>129-127</w:t>
      </w:r>
      <w:r>
        <w:rPr>
          <w:rFonts w:ascii="宋体" w:eastAsia="宋体" w:hAnsi="宋体" w:cs="宋体" w:hint="eastAsia"/>
          <w:kern w:val="0"/>
          <w:sz w:val="24"/>
        </w:rPr>
        <w:t>=-1.0101×2</w:t>
      </w:r>
      <w:r>
        <w:rPr>
          <w:rFonts w:ascii="宋体" w:eastAsia="宋体" w:hAnsi="宋体" w:cs="宋体" w:hint="eastAsia"/>
          <w:kern w:val="0"/>
          <w:sz w:val="24"/>
          <w:vertAlign w:val="superscript"/>
        </w:rPr>
        <w:t>2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 xml:space="preserve">      C= 1.11001×2</w:t>
      </w:r>
      <w:r>
        <w:rPr>
          <w:rFonts w:ascii="宋体" w:eastAsia="宋体" w:hAnsi="宋体" w:cs="宋体" w:hint="eastAsia"/>
          <w:kern w:val="0"/>
          <w:sz w:val="24"/>
          <w:vertAlign w:val="superscript"/>
        </w:rPr>
        <w:t>129-127</w:t>
      </w:r>
      <w:r>
        <w:rPr>
          <w:rFonts w:ascii="宋体" w:eastAsia="宋体" w:hAnsi="宋体" w:cs="宋体" w:hint="eastAsia"/>
          <w:kern w:val="0"/>
          <w:sz w:val="24"/>
        </w:rPr>
        <w:t>= 1.11001×2</w:t>
      </w:r>
      <w:r>
        <w:rPr>
          <w:rFonts w:ascii="宋体" w:eastAsia="宋体" w:hAnsi="宋体" w:cs="宋体" w:hint="eastAsia"/>
          <w:kern w:val="0"/>
          <w:sz w:val="24"/>
          <w:vertAlign w:val="superscript"/>
        </w:rPr>
        <w:t>2</w:t>
      </w:r>
    </w:p>
    <w:p w:rsidR="0024523C" w:rsidRDefault="000000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：求阶差</w:t>
      </w:r>
      <w:r>
        <w:rPr>
          <w:rFonts w:ascii="宋体" w:eastAsia="宋体" w:hAnsi="宋体" w:cs="宋体" w:hint="eastAsia"/>
          <w:kern w:val="0"/>
          <w:sz w:val="24"/>
        </w:rPr>
        <w:t>=00000000</w:t>
      </w:r>
      <w:r>
        <w:rPr>
          <w:rFonts w:ascii="宋体" w:eastAsia="宋体" w:hAnsi="宋体" w:cs="宋体"/>
          <w:kern w:val="0"/>
          <w:sz w:val="24"/>
        </w:rPr>
        <w:t>，</w:t>
      </w:r>
      <w:r>
        <w:rPr>
          <w:rFonts w:ascii="宋体" w:eastAsia="宋体" w:hAnsi="宋体" w:cs="宋体" w:hint="eastAsia"/>
          <w:kern w:val="0"/>
          <w:sz w:val="24"/>
        </w:rPr>
        <w:t>不需要</w:t>
      </w:r>
      <w:r>
        <w:rPr>
          <w:rFonts w:ascii="宋体" w:eastAsia="宋体" w:hAnsi="宋体" w:cs="宋体"/>
          <w:kern w:val="0"/>
          <w:sz w:val="24"/>
        </w:rPr>
        <w:t>对阶</w:t>
      </w:r>
    </w:p>
    <w:p w:rsidR="0024523C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(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/>
          <w:kern w:val="0"/>
          <w:sz w:val="24"/>
        </w:rPr>
        <w:t>：尾数求</w:t>
      </w:r>
      <w:r>
        <w:rPr>
          <w:rFonts w:ascii="宋体" w:eastAsia="宋体" w:hAnsi="宋体" w:cs="宋体" w:hint="eastAsia"/>
          <w:kern w:val="0"/>
          <w:sz w:val="24"/>
        </w:rPr>
        <w:t>差</w:t>
      </w:r>
      <w:r>
        <w:rPr>
          <w:rFonts w:ascii="宋体" w:eastAsia="宋体" w:hAnsi="宋体" w:cs="宋体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-1.0101</w:t>
      </w:r>
      <w:r>
        <w:rPr>
          <w:rFonts w:ascii="宋体" w:eastAsia="宋体" w:hAnsi="宋体" w:cs="宋体"/>
          <w:kern w:val="0"/>
          <w:sz w:val="24"/>
        </w:rPr>
        <w:t>）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1.11001</w:t>
      </w:r>
      <w:r>
        <w:rPr>
          <w:rFonts w:ascii="宋体" w:eastAsia="宋体" w:hAnsi="宋体" w:cs="宋体"/>
          <w:kern w:val="0"/>
          <w:sz w:val="24"/>
        </w:rPr>
        <w:t>）=</w:t>
      </w:r>
      <w:r>
        <w:rPr>
          <w:rFonts w:ascii="宋体" w:eastAsia="宋体" w:hAnsi="宋体" w:cs="宋体" w:hint="eastAsia"/>
          <w:kern w:val="0"/>
          <w:sz w:val="24"/>
        </w:rPr>
        <w:t>-11.00011</w:t>
      </w:r>
      <w:r>
        <w:rPr>
          <w:rFonts w:ascii="宋体" w:eastAsia="宋体" w:hAnsi="宋体" w:cs="宋体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负</w:t>
      </w:r>
      <w:r>
        <w:rPr>
          <w:rFonts w:ascii="宋体" w:eastAsia="宋体" w:hAnsi="宋体" w:cs="宋体"/>
          <w:kern w:val="0"/>
          <w:sz w:val="24"/>
        </w:rPr>
        <w:t>数）</w:t>
      </w:r>
      <w:r>
        <w:rPr>
          <w:rFonts w:ascii="宋体" w:eastAsia="宋体" w:hAnsi="宋体" w:cs="宋体"/>
          <w:kern w:val="0"/>
          <w:sz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(</w:t>
      </w:r>
      <w:r>
        <w:rPr>
          <w:rFonts w:ascii="宋体" w:eastAsia="宋体" w:hAnsi="宋体" w:cs="宋体"/>
          <w:kern w:val="0"/>
          <w:sz w:val="24"/>
        </w:rPr>
        <w:t>4</w:t>
      </w:r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/>
          <w:kern w:val="0"/>
          <w:sz w:val="24"/>
        </w:rPr>
        <w:t>：规格化： </w:t>
      </w:r>
      <w:r>
        <w:rPr>
          <w:rFonts w:ascii="宋体" w:eastAsia="宋体" w:hAnsi="宋体" w:cs="宋体" w:hint="eastAsia"/>
          <w:kern w:val="0"/>
          <w:sz w:val="24"/>
        </w:rPr>
        <w:t>右移</w:t>
      </w:r>
      <w:r>
        <w:rPr>
          <w:rFonts w:ascii="宋体" w:eastAsia="宋体" w:hAnsi="宋体" w:cs="宋体"/>
          <w:kern w:val="0"/>
          <w:sz w:val="24"/>
        </w:rPr>
        <w:t>移</w:t>
      </w:r>
      <w:r>
        <w:rPr>
          <w:rFonts w:ascii="宋体" w:eastAsia="宋体" w:hAnsi="宋体" w:cs="宋体" w:hint="eastAsia"/>
          <w:kern w:val="0"/>
          <w:sz w:val="24"/>
        </w:rPr>
        <w:t>一位</w:t>
      </w:r>
      <w:r>
        <w:rPr>
          <w:rFonts w:ascii="宋体" w:eastAsia="宋体" w:hAnsi="宋体" w:cs="宋体"/>
          <w:kern w:val="0"/>
          <w:sz w:val="24"/>
        </w:rPr>
        <w:t>，尾数 </w:t>
      </w:r>
      <w:r>
        <w:rPr>
          <w:rFonts w:ascii="宋体" w:eastAsia="宋体" w:hAnsi="宋体" w:cs="宋体" w:hint="eastAsia"/>
          <w:kern w:val="0"/>
          <w:sz w:val="24"/>
        </w:rPr>
        <w:t>-1</w:t>
      </w:r>
      <w:r>
        <w:rPr>
          <w:rFonts w:ascii="宋体" w:eastAsia="宋体" w:hAnsi="宋体" w:cs="宋体"/>
          <w:kern w:val="0"/>
          <w:sz w:val="24"/>
        </w:rPr>
        <w:t>.</w:t>
      </w: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0011</w:t>
      </w:r>
    </w:p>
    <w:p w:rsidR="0024523C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 </w:t>
      </w:r>
      <w:r>
        <w:rPr>
          <w:rFonts w:ascii="宋体" w:eastAsia="宋体" w:hAnsi="宋体" w:cs="宋体" w:hint="eastAsia"/>
          <w:kern w:val="0"/>
          <w:sz w:val="24"/>
        </w:rPr>
        <w:t>阶码：2+1=3</w:t>
      </w:r>
      <w:r>
        <w:rPr>
          <w:rFonts w:ascii="宋体" w:eastAsia="宋体" w:hAnsi="宋体" w:cs="宋体"/>
          <w:kern w:val="0"/>
          <w:sz w:val="24"/>
        </w:rPr>
        <w:t>，</w:t>
      </w:r>
      <w:r>
        <w:rPr>
          <w:rFonts w:ascii="宋体" w:eastAsia="宋体" w:hAnsi="宋体" w:cs="宋体" w:hint="eastAsia"/>
          <w:kern w:val="0"/>
          <w:sz w:val="24"/>
        </w:rPr>
        <w:t>转换成754标准的移码3+127=130，转换成二进制为10000010</w:t>
      </w:r>
      <w:r>
        <w:rPr>
          <w:rFonts w:ascii="宋体" w:eastAsia="宋体" w:hAnsi="宋体" w:cs="宋体"/>
          <w:kern w:val="0"/>
          <w:sz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(</w:t>
      </w:r>
      <w:r>
        <w:rPr>
          <w:rFonts w:ascii="宋体" w:eastAsia="宋体" w:hAnsi="宋体" w:cs="宋体"/>
          <w:kern w:val="0"/>
          <w:sz w:val="24"/>
        </w:rPr>
        <w:t>5</w:t>
      </w:r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/>
          <w:kern w:val="0"/>
          <w:sz w:val="24"/>
        </w:rPr>
        <w:t>：溢出判断：无溢出</w:t>
      </w:r>
      <w:r>
        <w:rPr>
          <w:rFonts w:ascii="宋体" w:eastAsia="宋体" w:hAnsi="宋体" w:cs="宋体"/>
          <w:kern w:val="0"/>
          <w:sz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(</w:t>
      </w:r>
      <w:r>
        <w:rPr>
          <w:rFonts w:ascii="宋体" w:eastAsia="宋体" w:hAnsi="宋体" w:cs="宋体"/>
          <w:kern w:val="0"/>
          <w:sz w:val="24"/>
        </w:rPr>
        <w:t>6</w:t>
      </w:r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/>
          <w:kern w:val="0"/>
          <w:sz w:val="24"/>
        </w:rPr>
        <w:t>：舍入：无舍入</w:t>
      </w:r>
      <w:r>
        <w:rPr>
          <w:rFonts w:ascii="宋体" w:eastAsia="宋体" w:hAnsi="宋体" w:cs="宋体"/>
          <w:kern w:val="0"/>
          <w:sz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</w:rPr>
        <w:t xml:space="preserve"> (</w:t>
      </w:r>
      <w:r>
        <w:rPr>
          <w:rFonts w:ascii="宋体" w:eastAsia="宋体" w:hAnsi="宋体" w:cs="宋体"/>
          <w:kern w:val="0"/>
          <w:sz w:val="24"/>
        </w:rPr>
        <w:t>7</w:t>
      </w:r>
      <w:r>
        <w:rPr>
          <w:rFonts w:ascii="宋体" w:eastAsia="宋体" w:hAnsi="宋体" w:cs="宋体" w:hint="eastAsia"/>
          <w:kern w:val="0"/>
          <w:sz w:val="24"/>
        </w:rPr>
        <w:t>)</w:t>
      </w:r>
      <w:r>
        <w:rPr>
          <w:rFonts w:ascii="宋体" w:eastAsia="宋体" w:hAnsi="宋体" w:cs="宋体"/>
          <w:kern w:val="0"/>
          <w:sz w:val="24"/>
        </w:rPr>
        <w:t>：结果：</w:t>
      </w:r>
    </w:p>
    <w:p w:rsidR="0024523C" w:rsidRDefault="0000000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A-B=1.10011×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  <w:vertAlign w:val="superscript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=1100.011（二进制）=12.375</w:t>
      </w:r>
      <w:r>
        <w:rPr>
          <w:rFonts w:ascii="宋体" w:eastAsia="宋体" w:hAnsi="宋体" w:cs="宋体"/>
          <w:kern w:val="0"/>
          <w:sz w:val="24"/>
        </w:rPr>
        <w:br/>
        <w:t>   </w:t>
      </w:r>
      <w:r>
        <w:rPr>
          <w:rFonts w:ascii="宋体" w:eastAsia="宋体" w:hAnsi="宋体" w:cs="宋体" w:hint="eastAsia"/>
          <w:kern w:val="0"/>
          <w:sz w:val="24"/>
        </w:rPr>
        <w:t>A-B</w:t>
      </w:r>
      <w:r>
        <w:rPr>
          <w:rFonts w:ascii="宋体" w:eastAsia="宋体" w:hAnsi="宋体" w:cs="宋体"/>
          <w:kern w:val="0"/>
          <w:sz w:val="24"/>
        </w:rPr>
        <w:t>=</w:t>
      </w: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> 100000</w:t>
      </w:r>
      <w:r>
        <w:rPr>
          <w:rFonts w:ascii="宋体" w:eastAsia="宋体" w:hAnsi="宋体" w:cs="宋体" w:hint="eastAsia"/>
          <w:kern w:val="0"/>
          <w:sz w:val="24"/>
        </w:rPr>
        <w:t>10</w:t>
      </w:r>
      <w:r>
        <w:rPr>
          <w:rFonts w:ascii="宋体" w:eastAsia="宋体" w:hAnsi="宋体" w:cs="宋体"/>
          <w:kern w:val="0"/>
          <w:sz w:val="24"/>
        </w:rPr>
        <w:t> </w:t>
      </w:r>
      <w:r>
        <w:rPr>
          <w:rFonts w:ascii="宋体" w:eastAsia="宋体" w:hAnsi="宋体" w:cs="宋体" w:hint="eastAsia"/>
          <w:kern w:val="0"/>
          <w:sz w:val="24"/>
        </w:rPr>
        <w:t>1000</w:t>
      </w:r>
      <w:r>
        <w:rPr>
          <w:rFonts w:ascii="宋体" w:eastAsia="宋体" w:hAnsi="宋体" w:cs="宋体"/>
          <w:kern w:val="0"/>
          <w:sz w:val="24"/>
        </w:rPr>
        <w:t>11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0000000000000</w:t>
      </w:r>
      <w:r>
        <w:rPr>
          <w:rFonts w:ascii="宋体" w:eastAsia="宋体" w:hAnsi="宋体" w:cs="宋体" w:hint="eastAsia"/>
          <w:kern w:val="0"/>
          <w:sz w:val="24"/>
        </w:rPr>
        <w:t>000</w:t>
      </w:r>
    </w:p>
    <w:p w:rsidR="0024523C" w:rsidRDefault="00000000">
      <w:pPr>
        <w:ind w:firstLineChars="200" w:firstLine="480"/>
      </w:pPr>
      <w:r>
        <w:rPr>
          <w:rFonts w:ascii="宋体" w:eastAsia="宋体" w:hAnsi="宋体" w:cs="宋体" w:hint="eastAsia"/>
          <w:kern w:val="0"/>
          <w:sz w:val="24"/>
        </w:rPr>
        <w:t xml:space="preserve">         </w:t>
      </w:r>
      <w:r>
        <w:rPr>
          <w:rFonts w:ascii="宋体" w:eastAsia="宋体" w:hAnsi="宋体" w:cs="宋体"/>
          <w:kern w:val="0"/>
          <w:sz w:val="24"/>
        </w:rPr>
        <w:t>=0x</w:t>
      </w:r>
      <w:r>
        <w:rPr>
          <w:rFonts w:ascii="宋体" w:eastAsia="宋体" w:hAnsi="宋体" w:cs="宋体" w:hint="eastAsia"/>
          <w:kern w:val="0"/>
          <w:sz w:val="24"/>
        </w:rPr>
        <w:t>C1460</w:t>
      </w:r>
      <w:r>
        <w:rPr>
          <w:rFonts w:ascii="宋体" w:eastAsia="宋体" w:hAnsi="宋体" w:cs="宋体"/>
          <w:kern w:val="0"/>
          <w:sz w:val="24"/>
        </w:rPr>
        <w:t>000</w:t>
      </w:r>
      <w:r>
        <w:rPr>
          <w:rFonts w:ascii="宋体" w:eastAsia="宋体" w:hAnsi="宋体" w:cs="宋体" w:hint="eastAsia"/>
          <w:kern w:val="0"/>
          <w:sz w:val="24"/>
        </w:rPr>
        <w:t>（IEEE754编码）</w:t>
      </w:r>
    </w:p>
    <w:p w:rsidR="0024523C" w:rsidRDefault="00000000">
      <w:r>
        <w:rPr>
          <w:rFonts w:hint="eastAsia"/>
        </w:rPr>
        <w:t>2.</w:t>
      </w:r>
    </w:p>
    <w:p w:rsidR="0024523C" w:rsidRDefault="00000000">
      <w:pPr>
        <w:numPr>
          <w:ilvl w:val="0"/>
          <w:numId w:val="4"/>
        </w:numPr>
      </w:pPr>
      <w:r>
        <w:rPr>
          <w:rFonts w:hint="eastAsia"/>
        </w:rPr>
        <w:t xml:space="preserve">P1 </w:t>
      </w:r>
      <w:r>
        <w:rPr>
          <w:rFonts w:hint="eastAsia"/>
        </w:rPr>
        <w:t>时钟频率</w:t>
      </w:r>
      <w:r>
        <w:rPr>
          <w:rFonts w:hint="eastAsia"/>
        </w:rPr>
        <w:t>=1/P1</w:t>
      </w:r>
      <w:r>
        <w:rPr>
          <w:rFonts w:hint="eastAsia"/>
        </w:rPr>
        <w:t>周期</w:t>
      </w:r>
      <w:r>
        <w:rPr>
          <w:rFonts w:hint="eastAsia"/>
        </w:rPr>
        <w:t>=1/0.2ns=5GH</w:t>
      </w:r>
    </w:p>
    <w:p w:rsidR="0024523C" w:rsidRDefault="00000000">
      <w:pPr>
        <w:ind w:firstLineChars="200" w:firstLine="420"/>
      </w:pPr>
      <w:r>
        <w:rPr>
          <w:rFonts w:hint="eastAsia"/>
        </w:rPr>
        <w:t xml:space="preserve"> P2 </w:t>
      </w:r>
      <w:r>
        <w:rPr>
          <w:rFonts w:hint="eastAsia"/>
        </w:rPr>
        <w:t>时钟频率</w:t>
      </w:r>
      <w:r>
        <w:rPr>
          <w:rFonts w:hint="eastAsia"/>
        </w:rPr>
        <w:t>=1/P2</w:t>
      </w:r>
      <w:r>
        <w:rPr>
          <w:rFonts w:hint="eastAsia"/>
        </w:rPr>
        <w:t>周期</w:t>
      </w:r>
      <w:r>
        <w:rPr>
          <w:rFonts w:hint="eastAsia"/>
        </w:rPr>
        <w:t>=1/0.25ns=4GH</w:t>
      </w:r>
    </w:p>
    <w:p w:rsidR="0024523C" w:rsidRDefault="00000000">
      <w:pPr>
        <w:numPr>
          <w:ilvl w:val="0"/>
          <w:numId w:val="4"/>
        </w:numPr>
      </w:pP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CPI=1+2.5/100X500=13.5</w:t>
      </w:r>
    </w:p>
    <w:p w:rsidR="00AC1EB7" w:rsidRDefault="00AC1EB7" w:rsidP="00AC1EB7">
      <w:pPr>
        <w:ind w:left="420" w:firstLine="420"/>
      </w:pPr>
      <w:r>
        <w:rPr>
          <w:rFonts w:hint="eastAsia"/>
        </w:rPr>
        <w:t>1</w:t>
      </w:r>
      <w:r>
        <w:t>+2.5%*</w:t>
      </w:r>
      <w:r>
        <w:rPr>
          <w:rFonts w:hint="eastAsia"/>
        </w:rPr>
        <w:t>（缺失时使用的时钟周期个数</w:t>
      </w:r>
      <w:r>
        <w:rPr>
          <w:rFonts w:hint="eastAsia"/>
        </w:rPr>
        <w:t>=</w:t>
      </w:r>
      <w:r>
        <w:t>500</w:t>
      </w:r>
      <w:r>
        <w:rPr>
          <w:rFonts w:hint="eastAsia"/>
        </w:rPr>
        <w:t>）</w:t>
      </w:r>
    </w:p>
    <w:p w:rsidR="00AC1EB7" w:rsidRPr="00AC1EB7" w:rsidRDefault="00AC1EB7" w:rsidP="00AC1EB7">
      <w:pPr>
        <w:ind w:left="420" w:firstLine="420"/>
        <w:rPr>
          <w:rFonts w:hint="eastAsia"/>
        </w:rPr>
      </w:pPr>
      <w:r>
        <w:rPr>
          <w:rFonts w:hint="eastAsia"/>
        </w:rPr>
        <w:t>认为</w:t>
      </w:r>
      <w:r>
        <w:rPr>
          <w:rFonts w:hint="eastAsia"/>
        </w:rPr>
        <w:t>Cache</w:t>
      </w:r>
      <w:r>
        <w:rPr>
          <w:rFonts w:hint="eastAsia"/>
        </w:rPr>
        <w:t>命中时间就是时钟周期，那么缺失的时候</w:t>
      </w:r>
      <w:r>
        <w:t>100</w:t>
      </w:r>
      <w:r>
        <w:rPr>
          <w:rFonts w:hint="eastAsia"/>
        </w:rPr>
        <w:t>ns</w:t>
      </w:r>
      <w:r>
        <w:t>/0.2</w:t>
      </w:r>
      <w:r>
        <w:rPr>
          <w:rFonts w:hint="eastAsia"/>
        </w:rPr>
        <w:t>ns</w:t>
      </w:r>
      <w:r>
        <w:t>=500CPI</w:t>
      </w:r>
    </w:p>
    <w:p w:rsidR="0024523C" w:rsidRDefault="00000000">
      <w:pPr>
        <w:ind w:firstLineChars="200" w:firstLine="420"/>
      </w:pPr>
      <w:r>
        <w:rPr>
          <w:rFonts w:hint="eastAsia"/>
        </w:rPr>
        <w:t xml:space="preserve"> P2</w:t>
      </w:r>
      <w:r>
        <w:rPr>
          <w:rFonts w:hint="eastAsia"/>
        </w:rPr>
        <w:t>的</w:t>
      </w:r>
      <w:r>
        <w:rPr>
          <w:rFonts w:hint="eastAsia"/>
        </w:rPr>
        <w:t>CPI=1+2/100X400=9</w:t>
      </w:r>
    </w:p>
    <w:p w:rsidR="0024523C" w:rsidRDefault="00000000">
      <w:pPr>
        <w:numPr>
          <w:ilvl w:val="0"/>
          <w:numId w:val="4"/>
        </w:numPr>
      </w:pPr>
      <w:r>
        <w:rPr>
          <w:rFonts w:hint="eastAsia"/>
        </w:rPr>
        <w:t>指令数</w:t>
      </w:r>
      <w:r>
        <w:rPr>
          <w:rFonts w:hint="eastAsia"/>
        </w:rPr>
        <w:t>=10s/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的</w:t>
      </w:r>
      <w:r>
        <w:rPr>
          <w:rFonts w:hint="eastAsia"/>
        </w:rPr>
        <w:t>CPIxP2</w:t>
      </w:r>
      <w:r>
        <w:rPr>
          <w:rFonts w:hint="eastAsia"/>
        </w:rPr>
        <w:t>的周期）</w:t>
      </w:r>
      <w:r>
        <w:rPr>
          <w:rFonts w:hint="eastAsia"/>
        </w:rPr>
        <w:t>=10s/</w:t>
      </w:r>
      <w:r>
        <w:rPr>
          <w:rFonts w:hint="eastAsia"/>
        </w:rPr>
        <w:t>（</w:t>
      </w:r>
      <w:r>
        <w:rPr>
          <w:rFonts w:hint="eastAsia"/>
        </w:rPr>
        <w:t>9x0.25ns</w:t>
      </w:r>
      <w:r>
        <w:rPr>
          <w:rFonts w:hint="eastAsia"/>
        </w:rPr>
        <w:t>）</w:t>
      </w:r>
      <w:r>
        <w:rPr>
          <w:rFonts w:hint="eastAsia"/>
        </w:rPr>
        <w:t>=4.4x10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条</w:t>
      </w:r>
    </w:p>
    <w:p w:rsidR="0024523C" w:rsidRDefault="00000000">
      <w:pPr>
        <w:numPr>
          <w:ilvl w:val="0"/>
          <w:numId w:val="4"/>
        </w:numPr>
      </w:pPr>
      <w:r>
        <w:rPr>
          <w:rFonts w:hint="eastAsia"/>
        </w:rPr>
        <w:t>改进后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CPI=1+2.5/100X25+0.5/100x500=4.125</w:t>
      </w:r>
    </w:p>
    <w:p w:rsidR="0024523C" w:rsidRDefault="00000000">
      <w:r>
        <w:rPr>
          <w:rFonts w:hint="eastAsia"/>
        </w:rPr>
        <w:t xml:space="preserve">     </w:t>
      </w:r>
      <w:r>
        <w:rPr>
          <w:rFonts w:hint="eastAsia"/>
        </w:rPr>
        <w:t>性能比</w:t>
      </w:r>
      <w:r>
        <w:rPr>
          <w:rFonts w:hint="eastAsia"/>
        </w:rPr>
        <w:t>=13.5/4.125=3.273</w:t>
      </w:r>
      <w:r>
        <w:rPr>
          <w:rFonts w:hint="eastAsia"/>
        </w:rPr>
        <w:t>倍，提高性能</w:t>
      </w:r>
      <w:r>
        <w:rPr>
          <w:rFonts w:hint="eastAsia"/>
        </w:rPr>
        <w:t>2.273</w:t>
      </w:r>
      <w:r>
        <w:rPr>
          <w:rFonts w:hint="eastAsia"/>
        </w:rPr>
        <w:t>倍</w:t>
      </w:r>
    </w:p>
    <w:p w:rsidR="0024523C" w:rsidRDefault="00000000">
      <w:r>
        <w:rPr>
          <w:rFonts w:hint="eastAsia"/>
        </w:rPr>
        <w:t>四、</w:t>
      </w:r>
    </w:p>
    <w:p w:rsidR="0024523C" w:rsidRDefault="00000000">
      <w:r>
        <w:rPr>
          <w:rFonts w:hint="eastAsia"/>
        </w:rPr>
        <w:t>1.</w:t>
      </w:r>
    </w:p>
    <w:tbl>
      <w:tblPr>
        <w:tblpPr w:leftFromText="180" w:rightFromText="180" w:vertAnchor="text" w:horzAnchor="margin" w:tblpY="108"/>
        <w:tblOverlap w:val="never"/>
        <w:tblW w:w="933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34"/>
        <w:gridCol w:w="600"/>
        <w:gridCol w:w="552"/>
        <w:gridCol w:w="558"/>
        <w:gridCol w:w="567"/>
        <w:gridCol w:w="567"/>
        <w:gridCol w:w="567"/>
        <w:gridCol w:w="709"/>
        <w:gridCol w:w="709"/>
        <w:gridCol w:w="567"/>
        <w:gridCol w:w="1559"/>
      </w:tblGrid>
      <w:tr w:rsidR="0024523C">
        <w:trPr>
          <w:trHeight w:val="558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2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3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  <w:rPr>
                <w:rFonts w:ascii="宋体" w:eastAsia="宋体" w:hAnsi="宋体" w:cs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LW在WB转发；</w:t>
            </w:r>
          </w:p>
          <w:p w:rsidR="0024523C" w:rsidRDefault="00000000">
            <w:pPr>
              <w:pStyle w:val="a7"/>
              <w:widowControl/>
              <w:spacing w:before="100" w:after="100"/>
              <w:rPr>
                <w:rFonts w:ascii="宋体" w:eastAsia="宋体" w:hAnsi="宋体" w:cs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SUB，ADD在MEM转发。</w:t>
            </w:r>
          </w:p>
          <w:p w:rsidR="0024523C" w:rsidRDefault="00000000">
            <w:pPr>
              <w:pStyle w:val="a7"/>
              <w:widowControl/>
              <w:spacing w:before="100" w:after="100"/>
              <w:rPr>
                <w:rFonts w:ascii="宋体" w:eastAsia="宋体" w:hAnsi="宋体" w:cs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吞吐率=5/10=50%</w:t>
            </w:r>
          </w:p>
          <w:p w:rsidR="0024523C" w:rsidRDefault="00000000">
            <w:pPr>
              <w:pStyle w:val="a7"/>
              <w:widowControl/>
              <w:spacing w:before="100" w:after="100"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加速比=25/10=2.5</w:t>
            </w:r>
          </w:p>
        </w:tc>
      </w:tr>
      <w:tr w:rsidR="0024523C">
        <w:trPr>
          <w:trHeight w:val="536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LW $1,20($2)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IF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EX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MEM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WB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1559" w:type="dxa"/>
            <w:vMerge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rPr>
                <w:rFonts w:ascii="宋体"/>
                <w:sz w:val="24"/>
              </w:rPr>
            </w:pPr>
          </w:p>
        </w:tc>
      </w:tr>
      <w:tr w:rsidR="0024523C">
        <w:trPr>
          <w:trHeight w:val="558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SUB $2,$1,$3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IF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pStyle w:val="a7"/>
              <w:widowControl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EX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MEM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WB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1559" w:type="dxa"/>
            <w:vMerge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rPr>
                <w:rFonts w:ascii="宋体"/>
                <w:sz w:val="24"/>
              </w:rPr>
            </w:pPr>
          </w:p>
        </w:tc>
      </w:tr>
      <w:tr w:rsidR="0024523C">
        <w:trPr>
          <w:trHeight w:val="410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ADD $0,$1,$2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IF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pStyle w:val="a7"/>
              <w:widowControl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EX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MEM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WB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1559" w:type="dxa"/>
            <w:vMerge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rPr>
                <w:rFonts w:ascii="宋体"/>
                <w:sz w:val="24"/>
              </w:rPr>
            </w:pPr>
          </w:p>
        </w:tc>
      </w:tr>
      <w:tr w:rsidR="0024523C">
        <w:trPr>
          <w:trHeight w:val="402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SW $2,100（$0）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pStyle w:val="a7"/>
              <w:widowControl/>
            </w:pP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spacing w:before="100" w:after="100"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IF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EX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MEM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WB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1559" w:type="dxa"/>
            <w:vMerge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rPr>
                <w:rFonts w:ascii="宋体"/>
                <w:sz w:val="24"/>
              </w:rPr>
            </w:pPr>
          </w:p>
        </w:tc>
      </w:tr>
      <w:tr w:rsidR="0024523C">
        <w:trPr>
          <w:trHeight w:val="535"/>
          <w:tblCellSpacing w:w="0" w:type="dxa"/>
        </w:trPr>
        <w:tc>
          <w:tcPr>
            <w:tcW w:w="1843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ADD$1,$2,$3</w:t>
            </w:r>
          </w:p>
        </w:tc>
        <w:tc>
          <w:tcPr>
            <w:tcW w:w="534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pStyle w:val="a7"/>
              <w:widowControl/>
              <w:spacing w:before="100" w:after="100"/>
            </w:pP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IF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EX</w:t>
            </w:r>
          </w:p>
        </w:tc>
        <w:tc>
          <w:tcPr>
            <w:tcW w:w="70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MEM</w:t>
            </w:r>
          </w:p>
        </w:tc>
        <w:tc>
          <w:tcPr>
            <w:tcW w:w="5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000000">
            <w:pPr>
              <w:pStyle w:val="a7"/>
              <w:widowControl/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WB</w:t>
            </w:r>
          </w:p>
        </w:tc>
        <w:tc>
          <w:tcPr>
            <w:tcW w:w="1559" w:type="dxa"/>
            <w:vMerge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4523C" w:rsidRDefault="0024523C">
            <w:pPr>
              <w:rPr>
                <w:rFonts w:ascii="宋体"/>
                <w:sz w:val="24"/>
              </w:rPr>
            </w:pPr>
          </w:p>
        </w:tc>
      </w:tr>
    </w:tbl>
    <w:p w:rsidR="0024523C" w:rsidRDefault="0024523C">
      <w:pPr>
        <w:widowControl/>
        <w:jc w:val="left"/>
      </w:pPr>
    </w:p>
    <w:p w:rsidR="0024523C" w:rsidRDefault="00000000">
      <w:r>
        <w:rPr>
          <w:rFonts w:hint="eastAsia"/>
        </w:rPr>
        <w:t>2.</w:t>
      </w:r>
    </w:p>
    <w:p w:rsidR="0024523C" w:rsidRDefault="00000000">
      <w:pPr>
        <w:numPr>
          <w:ilvl w:val="0"/>
          <w:numId w:val="5"/>
        </w:numPr>
      </w:pPr>
      <w:r>
        <w:rPr>
          <w:rFonts w:hint="eastAsia"/>
        </w:rPr>
        <w:t>Rt=10011B=19</w:t>
      </w:r>
      <w:r>
        <w:rPr>
          <w:rFonts w:hint="eastAsia"/>
        </w:rPr>
        <w:t>，目的寄存器是</w:t>
      </w:r>
      <w:r>
        <w:rPr>
          <w:rFonts w:hint="eastAsia"/>
        </w:rPr>
        <w:t xml:space="preserve">$S3, </w:t>
      </w:r>
      <w:r>
        <w:rPr>
          <w:rFonts w:hint="eastAsia"/>
        </w:rPr>
        <w:t>其值是</w:t>
      </w:r>
      <w:r>
        <w:rPr>
          <w:rFonts w:hint="eastAsia"/>
        </w:rPr>
        <w:t>=1111 1111 1111 1111 1011 0000 0010 1001</w:t>
      </w:r>
    </w:p>
    <w:p w:rsidR="0024523C" w:rsidRDefault="00000000">
      <w:pPr>
        <w:numPr>
          <w:ilvl w:val="0"/>
          <w:numId w:val="5"/>
        </w:numPr>
      </w:pPr>
      <w:r>
        <w:rPr>
          <w:rFonts w:hint="eastAsia"/>
        </w:rPr>
        <w:t>0000 1010 1100 1010 1011 0101 1101 1000</w:t>
      </w:r>
    </w:p>
    <w:p w:rsidR="0024523C" w:rsidRDefault="00000000">
      <w:pPr>
        <w:numPr>
          <w:ilvl w:val="0"/>
          <w:numId w:val="5"/>
        </w:numPr>
      </w:pPr>
      <w:r>
        <w:rPr>
          <w:rFonts w:hint="eastAsia"/>
        </w:rPr>
        <w:t xml:space="preserve">0000 0000 0000 0000 1011 0101 1100 1000 </w:t>
      </w:r>
      <w:r>
        <w:rPr>
          <w:rFonts w:hint="eastAsia"/>
        </w:rPr>
        <w:t>（偏移量符号扩充</w:t>
      </w:r>
      <w:r>
        <w:rPr>
          <w:rFonts w:hint="eastAsia"/>
        </w:rPr>
        <w:t>x4</w:t>
      </w:r>
      <w:r>
        <w:rPr>
          <w:rFonts w:hint="eastAsia"/>
        </w:rPr>
        <w:t>）</w:t>
      </w:r>
    </w:p>
    <w:p w:rsidR="0024523C" w:rsidRDefault="00000000">
      <w:r>
        <w:rPr>
          <w:rFonts w:hint="eastAsia"/>
        </w:rPr>
        <w:lastRenderedPageBreak/>
        <w:t xml:space="preserve">      0000 0011 1011 0001 1000 0010 1101 1100  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4523C" w:rsidRDefault="00000000">
      <w:pPr>
        <w:pBdr>
          <w:bottom w:val="single" w:sz="4" w:space="0" w:color="auto"/>
        </w:pBdr>
      </w:pPr>
      <w:r>
        <w:rPr>
          <w:rFonts w:hint="eastAsia"/>
        </w:rPr>
        <w:t xml:space="preserve">                                       100  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）</w:t>
      </w:r>
    </w:p>
    <w:p w:rsidR="0024523C" w:rsidRDefault="00000000">
      <w:r>
        <w:rPr>
          <w:rFonts w:hint="eastAsia"/>
        </w:rPr>
        <w:t xml:space="preserve">      0000 0011 1011 0010 0011 1000 1010 1000                           </w:t>
      </w:r>
    </w:p>
    <w:p w:rsidR="0024523C" w:rsidRDefault="00000000">
      <w:pPr>
        <w:numPr>
          <w:ilvl w:val="0"/>
          <w:numId w:val="6"/>
        </w:numPr>
      </w:pPr>
      <w:r>
        <w:rPr>
          <w:rFonts w:hint="eastAsia"/>
        </w:rPr>
        <w:t>Rt=10000B=16</w:t>
      </w:r>
      <w:r>
        <w:rPr>
          <w:rFonts w:hint="eastAsia"/>
        </w:rPr>
        <w:t>，目的寄存器是</w:t>
      </w:r>
      <w:r>
        <w:rPr>
          <w:rFonts w:hint="eastAsia"/>
        </w:rPr>
        <w:t xml:space="preserve">$S0, </w:t>
      </w:r>
      <w:r>
        <w:rPr>
          <w:rFonts w:hint="eastAsia"/>
        </w:rPr>
        <w:t>其值是</w:t>
      </w:r>
      <w:r>
        <w:rPr>
          <w:rFonts w:hint="eastAsia"/>
        </w:rPr>
        <w:t>(01100B+00100B)=10000B-=10H</w:t>
      </w:r>
      <w:r>
        <w:rPr>
          <w:rFonts w:hint="eastAsia"/>
        </w:rPr>
        <w:t>单元内容即</w:t>
      </w:r>
      <w:r>
        <w:rPr>
          <w:rFonts w:hint="eastAsia"/>
        </w:rPr>
        <w:t>10H</w:t>
      </w:r>
    </w:p>
    <w:p w:rsidR="0024523C" w:rsidRDefault="00000000">
      <w:pPr>
        <w:numPr>
          <w:ilvl w:val="0"/>
          <w:numId w:val="6"/>
        </w:numPr>
      </w:pPr>
      <w:r>
        <w:rPr>
          <w:rFonts w:hint="eastAsia"/>
        </w:rPr>
        <w:t>0000 0000 0011 1101 0000 0000 0000 0000</w:t>
      </w:r>
    </w:p>
    <w:p w:rsidR="0024523C" w:rsidRDefault="00000000">
      <w:r>
        <w:rPr>
          <w:rFonts w:hint="eastAsia"/>
        </w:rPr>
        <w:t>3.</w:t>
      </w:r>
    </w:p>
    <w:p w:rsidR="0024523C" w:rsidRDefault="00000000">
      <w:pPr>
        <w:numPr>
          <w:ilvl w:val="0"/>
          <w:numId w:val="7"/>
        </w:numPr>
      </w:pPr>
      <w:r>
        <w:rPr>
          <w:rFonts w:hint="eastAsia"/>
        </w:rPr>
        <w:t>页面大小</w:t>
      </w:r>
      <w:r>
        <w:rPr>
          <w:rFonts w:hint="eastAsia"/>
        </w:rPr>
        <w:t>128KB=2</w:t>
      </w:r>
      <w:r>
        <w:rPr>
          <w:rFonts w:hint="eastAsia"/>
          <w:vertAlign w:val="superscript"/>
        </w:rPr>
        <w:t>17</w:t>
      </w:r>
      <w:r>
        <w:rPr>
          <w:rFonts w:hint="eastAsia"/>
        </w:rPr>
        <w:t>B</w:t>
      </w:r>
      <w:r>
        <w:rPr>
          <w:rFonts w:hint="eastAsia"/>
        </w:rPr>
        <w:t>，则页内地址</w:t>
      </w:r>
      <w:r>
        <w:rPr>
          <w:rFonts w:hint="eastAsia"/>
        </w:rPr>
        <w:t>17</w:t>
      </w:r>
      <w:r>
        <w:rPr>
          <w:rFonts w:hint="eastAsia"/>
        </w:rPr>
        <w:t>位</w:t>
      </w:r>
    </w:p>
    <w:p w:rsidR="0024523C" w:rsidRDefault="00000000">
      <w:pPr>
        <w:ind w:firstLine="420"/>
      </w:pPr>
      <w:r>
        <w:rPr>
          <w:rFonts w:hint="eastAsia"/>
        </w:rPr>
        <w:t>虚拟地址空间大小为</w:t>
      </w:r>
      <w:r>
        <w:rPr>
          <w:rFonts w:hint="eastAsia"/>
        </w:rPr>
        <w:t xml:space="preserve"> 256MB</w:t>
      </w:r>
      <w:r>
        <w:rPr>
          <w:rFonts w:hint="eastAsia"/>
        </w:rPr>
        <w:t>，则虚拟地址为</w:t>
      </w:r>
      <w:r>
        <w:rPr>
          <w:rFonts w:hint="eastAsia"/>
        </w:rPr>
        <w:t>28</w:t>
      </w:r>
      <w:r>
        <w:rPr>
          <w:rFonts w:hint="eastAsia"/>
        </w:rPr>
        <w:t>位，其中高</w:t>
      </w:r>
      <w:r>
        <w:rPr>
          <w:rFonts w:hint="eastAsia"/>
        </w:rPr>
        <w:t>11</w:t>
      </w:r>
      <w:r>
        <w:rPr>
          <w:rFonts w:hint="eastAsia"/>
        </w:rPr>
        <w:t>位表示虚页号；</w:t>
      </w:r>
    </w:p>
    <w:p w:rsidR="0024523C" w:rsidRDefault="00000000">
      <w:pPr>
        <w:ind w:firstLine="420"/>
      </w:pPr>
      <w:r>
        <w:rPr>
          <w:rFonts w:hint="eastAsia"/>
        </w:rPr>
        <w:t>主存空间为</w:t>
      </w:r>
      <w:r>
        <w:rPr>
          <w:rFonts w:hint="eastAsia"/>
        </w:rPr>
        <w:t>16MB</w:t>
      </w:r>
      <w:r>
        <w:rPr>
          <w:rFonts w:hint="eastAsia"/>
        </w:rPr>
        <w:t>，则是地址共</w:t>
      </w:r>
      <w:r>
        <w:rPr>
          <w:rFonts w:hint="eastAsia"/>
        </w:rPr>
        <w:t>24</w:t>
      </w:r>
      <w:r>
        <w:rPr>
          <w:rFonts w:hint="eastAsia"/>
        </w:rPr>
        <w:t>位，其中高</w:t>
      </w:r>
      <w:r>
        <w:rPr>
          <w:rFonts w:hint="eastAsia"/>
        </w:rPr>
        <w:t>7</w:t>
      </w:r>
      <w:r>
        <w:rPr>
          <w:rFonts w:hint="eastAsia"/>
        </w:rPr>
        <w:t>位物理页号；</w:t>
      </w:r>
    </w:p>
    <w:p w:rsidR="0024523C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）主存与</w:t>
      </w:r>
      <w:r>
        <w:rPr>
          <w:rFonts w:hint="eastAsia"/>
        </w:rPr>
        <w:t xml:space="preserve">CACHE </w:t>
      </w:r>
      <w:r>
        <w:rPr>
          <w:rFonts w:hint="eastAsia"/>
        </w:rPr>
        <w:t>之间交换的块大小为</w:t>
      </w:r>
      <w:r>
        <w:rPr>
          <w:rFonts w:hint="eastAsia"/>
        </w:rPr>
        <w:t>64B</w:t>
      </w:r>
      <w:r>
        <w:rPr>
          <w:rFonts w:hint="eastAsia"/>
        </w:rPr>
        <w:t>（</w:t>
      </w:r>
      <w:r>
        <w:rPr>
          <w:rFonts w:hint="eastAsia"/>
        </w:rPr>
        <w:t>16X4B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），块内地址</w:t>
      </w:r>
      <w:r>
        <w:rPr>
          <w:rFonts w:hint="eastAsia"/>
        </w:rPr>
        <w:t>6</w:t>
      </w:r>
      <w:r>
        <w:rPr>
          <w:rFonts w:hint="eastAsia"/>
        </w:rPr>
        <w:t>位，共</w:t>
      </w:r>
      <w:r>
        <w:rPr>
          <w:rFonts w:hint="eastAsia"/>
        </w:rPr>
        <w:t>16</w:t>
      </w:r>
      <w:r>
        <w:rPr>
          <w:rFonts w:hint="eastAsia"/>
        </w:rPr>
        <w:t>块，分两组，有</w:t>
      </w:r>
      <w:r>
        <w:rPr>
          <w:rFonts w:hint="eastAsia"/>
        </w:rPr>
        <w:t>8</w:t>
      </w:r>
      <w:r>
        <w:rPr>
          <w:rFonts w:hint="eastAsia"/>
        </w:rPr>
        <w:t>组，组地址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 xml:space="preserve">, </w:t>
      </w:r>
      <w:r>
        <w:rPr>
          <w:rFonts w:hint="eastAsia"/>
        </w:rPr>
        <w:t>主存区数</w:t>
      </w:r>
      <w:r>
        <w:rPr>
          <w:rFonts w:hint="eastAsia"/>
        </w:rPr>
        <w:t>=2</w:t>
      </w:r>
      <w:r>
        <w:rPr>
          <w:rFonts w:hint="eastAsia"/>
          <w:vertAlign w:val="superscript"/>
        </w:rPr>
        <w:t>24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x2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）</w:t>
      </w:r>
      <w:r>
        <w:rPr>
          <w:rFonts w:hint="eastAsia"/>
        </w:rPr>
        <w:t>=2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，标记位</w:t>
      </w:r>
      <w:r>
        <w:rPr>
          <w:rFonts w:hint="eastAsia"/>
        </w:rPr>
        <w:t>15</w:t>
      </w:r>
      <w:r>
        <w:rPr>
          <w:rFonts w:hint="eastAsia"/>
        </w:rPr>
        <w:t>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523C">
        <w:tc>
          <w:tcPr>
            <w:tcW w:w="2840" w:type="dxa"/>
          </w:tcPr>
          <w:p w:rsidR="0024523C" w:rsidRDefault="0000000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标记</w:t>
            </w:r>
          </w:p>
        </w:tc>
        <w:tc>
          <w:tcPr>
            <w:tcW w:w="2841" w:type="dxa"/>
          </w:tcPr>
          <w:p w:rsidR="0024523C" w:rsidRDefault="00000000">
            <w:pPr>
              <w:ind w:firstLineChars="300" w:firstLine="630"/>
            </w:pPr>
            <w:r>
              <w:rPr>
                <w:rFonts w:hint="eastAsia"/>
              </w:rPr>
              <w:t>组号</w:t>
            </w:r>
          </w:p>
        </w:tc>
        <w:tc>
          <w:tcPr>
            <w:tcW w:w="2841" w:type="dxa"/>
          </w:tcPr>
          <w:p w:rsidR="0024523C" w:rsidRDefault="00000000">
            <w:r>
              <w:rPr>
                <w:rFonts w:hint="eastAsia"/>
              </w:rPr>
              <w:t>块内地址</w:t>
            </w:r>
          </w:p>
        </w:tc>
      </w:tr>
      <w:tr w:rsidR="0024523C">
        <w:tc>
          <w:tcPr>
            <w:tcW w:w="2840" w:type="dxa"/>
          </w:tcPr>
          <w:p w:rsidR="0024523C" w:rsidRDefault="00000000">
            <w:r>
              <w:rPr>
                <w:rFonts w:hint="eastAsia"/>
              </w:rPr>
              <w:t xml:space="preserve">    15</w:t>
            </w:r>
          </w:p>
        </w:tc>
        <w:tc>
          <w:tcPr>
            <w:tcW w:w="2841" w:type="dxa"/>
          </w:tcPr>
          <w:p w:rsidR="0024523C" w:rsidRDefault="00000000">
            <w:r>
              <w:rPr>
                <w:rFonts w:hint="eastAsia"/>
              </w:rPr>
              <w:t xml:space="preserve">       3</w:t>
            </w:r>
          </w:p>
        </w:tc>
        <w:tc>
          <w:tcPr>
            <w:tcW w:w="2841" w:type="dxa"/>
          </w:tcPr>
          <w:p w:rsidR="0024523C" w:rsidRDefault="00000000">
            <w:r>
              <w:rPr>
                <w:rFonts w:hint="eastAsia"/>
              </w:rPr>
              <w:t xml:space="preserve"> 6</w:t>
            </w:r>
          </w:p>
        </w:tc>
      </w:tr>
    </w:tbl>
    <w:p w:rsidR="0024523C" w:rsidRDefault="00000000">
      <w:pPr>
        <w:numPr>
          <w:ilvl w:val="0"/>
          <w:numId w:val="8"/>
        </w:numPr>
      </w:pPr>
      <w:r>
        <w:t>虚地址</w:t>
      </w:r>
      <w:r>
        <w:t>002C050H</w:t>
      </w:r>
      <w:r>
        <w:t>，高</w:t>
      </w:r>
      <w:r>
        <w:t>11</w:t>
      </w:r>
      <w:r>
        <w:t>位</w:t>
      </w:r>
      <w:r>
        <w:t>001</w:t>
      </w:r>
      <w:r>
        <w:rPr>
          <w:rFonts w:hint="eastAsia"/>
        </w:rPr>
        <w:t>H</w:t>
      </w:r>
      <w:r>
        <w:t>为页号，查页表，得主存</w:t>
      </w:r>
      <w:r>
        <w:rPr>
          <w:rFonts w:hint="eastAsia"/>
        </w:rPr>
        <w:t>物理页号位</w:t>
      </w:r>
      <w:r>
        <w:t>04</w:t>
      </w:r>
      <w:r>
        <w:rPr>
          <w:rFonts w:hint="eastAsia"/>
        </w:rPr>
        <w:t>H</w:t>
      </w:r>
      <w:r>
        <w:t>，转换成主存地址为</w:t>
      </w:r>
      <w:r>
        <w:t>0</w:t>
      </w:r>
      <w:r>
        <w:rPr>
          <w:rFonts w:hint="eastAsia"/>
        </w:rPr>
        <w:t>8</w:t>
      </w:r>
      <w:r>
        <w:t>C050H</w:t>
      </w:r>
      <w:r>
        <w:t>。其中</w:t>
      </w:r>
      <w:r>
        <w:rPr>
          <w:rFonts w:hint="eastAsia"/>
        </w:rPr>
        <w:t>对应组号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位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t>对应</w:t>
      </w:r>
      <w:r>
        <w:t>Cache</w:t>
      </w:r>
      <w:r>
        <w:t>的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rPr>
          <w:rFonts w:hint="eastAsia"/>
        </w:rPr>
        <w:t>，组</w:t>
      </w:r>
      <w:r>
        <w:rPr>
          <w:rFonts w:hint="eastAsia"/>
        </w:rPr>
        <w:t>1</w:t>
      </w:r>
      <w:r>
        <w:rPr>
          <w:rFonts w:hint="eastAsia"/>
        </w:rPr>
        <w:t>两块标记与要访问的主存块标记</w:t>
      </w:r>
      <w:r>
        <w:rPr>
          <w:rFonts w:hint="eastAsia"/>
        </w:rPr>
        <w:t>0460H</w:t>
      </w:r>
      <w:r>
        <w:rPr>
          <w:rFonts w:hint="eastAsia"/>
        </w:rPr>
        <w:t>不符，因此，缺失，无法直接从</w:t>
      </w:r>
      <w:r>
        <w:t>Cach</w:t>
      </w:r>
      <w:r w:rsidR="002F3D49">
        <w:t>e</w:t>
      </w:r>
      <w:r>
        <w:rPr>
          <w:rFonts w:hint="eastAsia"/>
        </w:rPr>
        <w:t>中获取数据；</w:t>
      </w:r>
    </w:p>
    <w:p w:rsidR="0024523C" w:rsidRDefault="00000000">
      <w:pPr>
        <w:numPr>
          <w:ilvl w:val="0"/>
          <w:numId w:val="8"/>
        </w:numPr>
      </w:pPr>
      <w:r>
        <w:rPr>
          <w:rFonts w:hint="eastAsia"/>
        </w:rPr>
        <w:t>虚地址</w:t>
      </w:r>
      <w:r>
        <w:rPr>
          <w:rFonts w:hint="eastAsia"/>
        </w:rPr>
        <w:t>027BAC0H</w:t>
      </w:r>
      <w:r>
        <w:rPr>
          <w:rFonts w:hint="eastAsia"/>
        </w:rPr>
        <w:t>对应的虚页号为</w:t>
      </w:r>
      <w:r>
        <w:rPr>
          <w:rFonts w:hint="eastAsia"/>
        </w:rPr>
        <w:t>013H</w:t>
      </w:r>
      <w:r>
        <w:rPr>
          <w:rFonts w:hint="eastAsia"/>
        </w:rPr>
        <w:t>，在</w:t>
      </w:r>
      <w:r>
        <w:rPr>
          <w:rFonts w:hint="eastAsia"/>
        </w:rPr>
        <w:t>TLB</w:t>
      </w:r>
      <w:r>
        <w:rPr>
          <w:rFonts w:hint="eastAsia"/>
        </w:rPr>
        <w:t>缺失，填入，第二行，同理，对应虚地址</w:t>
      </w:r>
      <w:r>
        <w:rPr>
          <w:rFonts w:hint="eastAsia"/>
        </w:rPr>
        <w:t>0110140H</w:t>
      </w:r>
      <w:r>
        <w:rPr>
          <w:rFonts w:hint="eastAsia"/>
        </w:rPr>
        <w:t>的虚页号为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8H</w:t>
      </w:r>
      <w:r>
        <w:rPr>
          <w:rFonts w:hint="eastAsia"/>
        </w:rPr>
        <w:t>，在</w:t>
      </w:r>
      <w:r>
        <w:rPr>
          <w:rFonts w:hint="eastAsia"/>
        </w:rPr>
        <w:t>TLB</w:t>
      </w:r>
      <w:r>
        <w:rPr>
          <w:rFonts w:hint="eastAsia"/>
        </w:rPr>
        <w:t>命中，修改引用位，虚地址</w:t>
      </w:r>
      <w:r>
        <w:rPr>
          <w:rFonts w:hint="eastAsia"/>
        </w:rPr>
        <w:t>02A0020H</w:t>
      </w:r>
      <w:r>
        <w:rPr>
          <w:rFonts w:hint="eastAsia"/>
        </w:rPr>
        <w:t>对应虚页号为</w:t>
      </w:r>
      <w:r>
        <w:rPr>
          <w:rFonts w:hint="eastAsia"/>
        </w:rPr>
        <w:t>015H</w:t>
      </w:r>
      <w:r>
        <w:rPr>
          <w:rFonts w:hint="eastAsia"/>
        </w:rPr>
        <w:t>，在</w:t>
      </w:r>
      <w:r>
        <w:rPr>
          <w:rFonts w:hint="eastAsia"/>
        </w:rPr>
        <w:t>TLB</w:t>
      </w:r>
      <w:r>
        <w:rPr>
          <w:rFonts w:hint="eastAsia"/>
        </w:rPr>
        <w:t>中缺失，访问页表，对应有效位为</w:t>
      </w:r>
      <w:r>
        <w:rPr>
          <w:rFonts w:hint="eastAsia"/>
        </w:rPr>
        <w:t>0</w:t>
      </w:r>
      <w:r>
        <w:rPr>
          <w:rFonts w:hint="eastAsia"/>
        </w:rPr>
        <w:t>，因此，对应的页不在内存中。</w:t>
      </w:r>
    </w:p>
    <w:sectPr w:rsidR="0024523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14F9D4"/>
    <w:multiLevelType w:val="singleLevel"/>
    <w:tmpl w:val="9114F9D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126CF03"/>
    <w:multiLevelType w:val="singleLevel"/>
    <w:tmpl w:val="F126CF03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F9AD12FC"/>
    <w:multiLevelType w:val="singleLevel"/>
    <w:tmpl w:val="F9AD12FC"/>
    <w:lvl w:ilvl="0">
      <w:start w:val="3"/>
      <w:numFmt w:val="decimal"/>
      <w:suff w:val="space"/>
      <w:lvlText w:val="(%1)"/>
      <w:lvlJc w:val="left"/>
      <w:pPr>
        <w:ind w:left="210" w:firstLine="0"/>
      </w:pPr>
    </w:lvl>
  </w:abstractNum>
  <w:abstractNum w:abstractNumId="3" w15:restartNumberingAfterBreak="0">
    <w:nsid w:val="0BC04DEC"/>
    <w:multiLevelType w:val="singleLevel"/>
    <w:tmpl w:val="0BC04DEC"/>
    <w:lvl w:ilvl="0">
      <w:start w:val="2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4" w15:restartNumberingAfterBreak="0">
    <w:nsid w:val="2F499BBB"/>
    <w:multiLevelType w:val="singleLevel"/>
    <w:tmpl w:val="2F499BB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4549521E"/>
    <w:multiLevelType w:val="singleLevel"/>
    <w:tmpl w:val="4549521E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4D6CCF62"/>
    <w:multiLevelType w:val="singleLevel"/>
    <w:tmpl w:val="4D6CCF62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7" w15:restartNumberingAfterBreak="0">
    <w:nsid w:val="5CE8E97A"/>
    <w:multiLevelType w:val="singleLevel"/>
    <w:tmpl w:val="5CE8E97A"/>
    <w:lvl w:ilvl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 w16cid:durableId="1894583511">
    <w:abstractNumId w:val="7"/>
  </w:num>
  <w:num w:numId="2" w16cid:durableId="1104806185">
    <w:abstractNumId w:val="5"/>
  </w:num>
  <w:num w:numId="3" w16cid:durableId="1424257292">
    <w:abstractNumId w:val="3"/>
  </w:num>
  <w:num w:numId="4" w16cid:durableId="164126171">
    <w:abstractNumId w:val="0"/>
  </w:num>
  <w:num w:numId="5" w16cid:durableId="952706385">
    <w:abstractNumId w:val="1"/>
  </w:num>
  <w:num w:numId="6" w16cid:durableId="1115446661">
    <w:abstractNumId w:val="6"/>
  </w:num>
  <w:num w:numId="7" w16cid:durableId="619989954">
    <w:abstractNumId w:val="4"/>
  </w:num>
  <w:num w:numId="8" w16cid:durableId="184609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BE2F84"/>
    <w:rsid w:val="0019674A"/>
    <w:rsid w:val="0024523C"/>
    <w:rsid w:val="002F3D49"/>
    <w:rsid w:val="00464F6A"/>
    <w:rsid w:val="00AC1EB7"/>
    <w:rsid w:val="00E314ED"/>
    <w:rsid w:val="00FB27A2"/>
    <w:rsid w:val="0FBE2F84"/>
    <w:rsid w:val="19C16C13"/>
    <w:rsid w:val="20F10D9B"/>
    <w:rsid w:val="21577A23"/>
    <w:rsid w:val="26803B13"/>
    <w:rsid w:val="29FF65B8"/>
    <w:rsid w:val="2AF018E7"/>
    <w:rsid w:val="330140E1"/>
    <w:rsid w:val="35333E0E"/>
    <w:rsid w:val="39037754"/>
    <w:rsid w:val="4E3855BA"/>
    <w:rsid w:val="52E0693B"/>
    <w:rsid w:val="574A21CC"/>
    <w:rsid w:val="5F0935D7"/>
    <w:rsid w:val="6AE73D63"/>
    <w:rsid w:val="6B970C89"/>
    <w:rsid w:val="6BB6355C"/>
    <w:rsid w:val="6E261394"/>
    <w:rsid w:val="76BB5076"/>
    <w:rsid w:val="79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A3EA1"/>
  <w15:docId w15:val="{7F8AF327-92CE-41CC-AD23-7C265980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</dc:creator>
  <cp:lastModifiedBy>葛 馨木</cp:lastModifiedBy>
  <cp:revision>3</cp:revision>
  <dcterms:created xsi:type="dcterms:W3CDTF">2019-11-17T05:16:00Z</dcterms:created>
  <dcterms:modified xsi:type="dcterms:W3CDTF">2023-03-02T16:17:00Z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C559A19B36D743558AEF08A5300FF4ED</vt:lpwstr>
  </property>
</Properties>
</file>