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484DCC6E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Pr="005A530C">
        <w:rPr>
          <w:rFonts w:hint="eastAsia"/>
        </w:rPr>
        <w:t>2</w:t>
      </w:r>
      <w:r w:rsidRPr="005A530C">
        <w:t>1</w:t>
      </w:r>
      <w:r w:rsidR="005A530C">
        <w:t>210620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="005A530C">
        <w:rPr>
          <w:rFonts w:hint="eastAsia"/>
        </w:rPr>
        <w:t>葛馨木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1676"/>
        <w:gridCol w:w="7797"/>
      </w:tblGrid>
      <w:tr w:rsidR="00376672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1D1933A7" w:rsidR="004052A7" w:rsidRPr="005A530C" w:rsidRDefault="00C02AC9" w:rsidP="00E60457">
            <w:r>
              <w:rPr>
                <w:rFonts w:hint="eastAsia"/>
              </w:rPr>
              <w:t>处理器调度</w:t>
            </w:r>
            <w:r w:rsidR="002F6BC9">
              <w:rPr>
                <w:rFonts w:hint="eastAsia"/>
              </w:rPr>
              <w:t>-</w:t>
            </w:r>
            <w:r>
              <w:rPr>
                <w:rFonts w:hint="eastAsia"/>
              </w:rPr>
              <w:t>实时调度算法</w:t>
            </w:r>
            <w:r>
              <w:rPr>
                <w:rFonts w:hint="eastAsia"/>
              </w:rPr>
              <w:t>E</w:t>
            </w:r>
            <w:r>
              <w:t>DF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t>MS</w:t>
            </w:r>
            <w:r w:rsidRPr="005A530C">
              <w:t xml:space="preserve"> </w:t>
            </w:r>
          </w:p>
        </w:tc>
      </w:tr>
      <w:tr w:rsidR="00376672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469147C2" w14:textId="5D1EE59B" w:rsidR="008614A5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C02AC9">
              <w:rPr>
                <w:rFonts w:hint="eastAsia"/>
              </w:rPr>
              <w:t>深入理解处理器调度算法，了解硬实时概念，掌握周期性实时调度算法</w:t>
            </w:r>
            <w:r w:rsidR="00C02AC9">
              <w:rPr>
                <w:rFonts w:hint="eastAsia"/>
              </w:rPr>
              <w:t>E</w:t>
            </w:r>
            <w:r w:rsidR="00C02AC9">
              <w:t>DF</w:t>
            </w:r>
            <w:r w:rsidR="00C02AC9">
              <w:rPr>
                <w:rFonts w:hint="eastAsia"/>
              </w:rPr>
              <w:t>和</w:t>
            </w:r>
            <w:r w:rsidR="00C02AC9">
              <w:t>RMS</w:t>
            </w:r>
            <w:r w:rsidR="00C02AC9">
              <w:rPr>
                <w:rFonts w:hint="eastAsia"/>
              </w:rPr>
              <w:t>的可调度条件。</w:t>
            </w:r>
            <w:r w:rsidRPr="005A530C">
              <w:rPr>
                <w:rFonts w:hint="eastAsia"/>
              </w:rPr>
              <w:t xml:space="preserve"> </w:t>
            </w:r>
          </w:p>
          <w:p w14:paraId="22D76616" w14:textId="076F58BE" w:rsidR="004052A7" w:rsidRPr="005A530C" w:rsidRDefault="008614A5" w:rsidP="008B3A4A">
            <w:r w:rsidRPr="005A530C">
              <w:rPr>
                <w:rFonts w:hint="eastAsia"/>
              </w:rPr>
              <w:t>2</w:t>
            </w:r>
            <w:r w:rsidRPr="005A530C">
              <w:rPr>
                <w:rFonts w:hint="eastAsia"/>
              </w:rPr>
              <w:t>）</w:t>
            </w:r>
            <w:proofErr w:type="gramStart"/>
            <w:r w:rsidR="00C02AC9">
              <w:rPr>
                <w:rFonts w:hint="eastAsia"/>
              </w:rPr>
              <w:t>将样例</w:t>
            </w:r>
            <w:proofErr w:type="gramEnd"/>
            <w:r w:rsidR="00C02AC9">
              <w:rPr>
                <w:rFonts w:hint="eastAsia"/>
              </w:rPr>
              <w:t>代码中的</w:t>
            </w:r>
            <w:r w:rsidR="00C02AC9">
              <w:rPr>
                <w:rFonts w:hint="eastAsia"/>
              </w:rPr>
              <w:t>R</w:t>
            </w:r>
            <w:r w:rsidR="00C02AC9">
              <w:t>MS</w:t>
            </w:r>
            <w:r w:rsidR="00C02AC9">
              <w:rPr>
                <w:rFonts w:hint="eastAsia"/>
              </w:rPr>
              <w:t>改为抢占式条件。</w:t>
            </w:r>
          </w:p>
        </w:tc>
      </w:tr>
      <w:tr w:rsidR="00376672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1EFC3FAC" w:rsidR="003F0CC2" w:rsidRPr="00C02AC9" w:rsidRDefault="0015603C" w:rsidP="001560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2AC9">
              <w:rPr>
                <w:rFonts w:hint="eastAsia"/>
              </w:rPr>
              <w:t>在</w:t>
            </w:r>
            <w:r w:rsidR="008B3A4A">
              <w:t>L</w:t>
            </w:r>
            <w:r w:rsidR="008B3A4A">
              <w:rPr>
                <w:rFonts w:hint="eastAsia"/>
              </w:rPr>
              <w:t>inux</w:t>
            </w:r>
            <w:r w:rsidR="00C02AC9">
              <w:rPr>
                <w:rFonts w:hint="eastAsia"/>
              </w:rPr>
              <w:t>环境中采用用户及线程模拟实现</w:t>
            </w:r>
            <w:r w:rsidR="00C02AC9">
              <w:t>EDF</w:t>
            </w:r>
            <w:r w:rsidR="00C02AC9">
              <w:rPr>
                <w:rFonts w:hint="eastAsia"/>
              </w:rPr>
              <w:t>和</w:t>
            </w:r>
            <w:r w:rsidR="00C02AC9">
              <w:t>RMS</w:t>
            </w:r>
            <w:r w:rsidR="00C02AC9">
              <w:rPr>
                <w:rFonts w:hint="eastAsia"/>
              </w:rPr>
              <w:t>两种实时调度算法，给定一组实时任务，按照</w:t>
            </w:r>
            <w:r w:rsidR="00C02AC9">
              <w:rPr>
                <w:rFonts w:hint="eastAsia"/>
              </w:rPr>
              <w:t>E</w:t>
            </w:r>
            <w:r w:rsidR="00C02AC9">
              <w:t>DF</w:t>
            </w:r>
            <w:r w:rsidR="00C02AC9">
              <w:rPr>
                <w:rFonts w:hint="eastAsia"/>
              </w:rPr>
              <w:t>算法和</w:t>
            </w:r>
            <w:r w:rsidR="00C02AC9">
              <w:rPr>
                <w:rFonts w:hint="eastAsia"/>
              </w:rPr>
              <w:t>R</w:t>
            </w:r>
            <w:r w:rsidR="00C02AC9">
              <w:t>MS</w:t>
            </w:r>
            <w:r w:rsidR="00C02AC9">
              <w:rPr>
                <w:rFonts w:hint="eastAsia"/>
              </w:rPr>
              <w:t>算法分别判断是否可调度。</w:t>
            </w:r>
          </w:p>
          <w:p w14:paraId="108D7815" w14:textId="2DA39BC5" w:rsidR="008614A5" w:rsidRPr="005A530C" w:rsidRDefault="00C02AC9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在可调度情况下，创建一组用户及线程，分别代表各个实时任务。在终端上画出字符</w:t>
            </w:r>
            <w:r>
              <w:rPr>
                <w:rFonts w:hint="eastAsia"/>
              </w:rPr>
              <w:t>Gantt</w:t>
            </w:r>
            <w:r>
              <w:rPr>
                <w:rFonts w:hint="eastAsia"/>
              </w:rPr>
              <w:t>图。</w:t>
            </w:r>
          </w:p>
        </w:tc>
      </w:tr>
      <w:tr w:rsidR="00376672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5640CE1C" w14:textId="2F0531FE" w:rsidR="005D4DBC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628"/>
              <w:gridCol w:w="4629"/>
            </w:tblGrid>
            <w:tr w:rsidR="005D4DBC" w14:paraId="44CEA6FA" w14:textId="77777777" w:rsidTr="005D4DBC">
              <w:tc>
                <w:tcPr>
                  <w:tcW w:w="4628" w:type="dxa"/>
                  <w:vAlign w:val="bottom"/>
                </w:tcPr>
                <w:p w14:paraId="66CDF047" w14:textId="47584C41" w:rsidR="005D4DBC" w:rsidRDefault="005D4DBC" w:rsidP="005D4DBC">
                  <w:pPr>
                    <w:jc w:val="left"/>
                  </w:pPr>
                  <w:r>
                    <w:rPr>
                      <w:rFonts w:hint="eastAsia"/>
                    </w:rPr>
                    <w:t>主程序</w:t>
                  </w:r>
                </w:p>
              </w:tc>
              <w:tc>
                <w:tcPr>
                  <w:tcW w:w="4629" w:type="dxa"/>
                  <w:vAlign w:val="bottom"/>
                </w:tcPr>
                <w:p w14:paraId="0587C64A" w14:textId="7F545FF9" w:rsidR="005D4DBC" w:rsidRDefault="005D4DBC" w:rsidP="005D4DBC">
                  <w:pPr>
                    <w:jc w:val="left"/>
                  </w:pPr>
                  <w:r>
                    <w:t>Proc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函数</w:t>
                  </w:r>
                </w:p>
              </w:tc>
            </w:tr>
            <w:tr w:rsidR="005D4DBC" w14:paraId="74EA065A" w14:textId="77777777">
              <w:tc>
                <w:tcPr>
                  <w:tcW w:w="4628" w:type="dxa"/>
                </w:tcPr>
                <w:p w14:paraId="46E89119" w14:textId="217242AA" w:rsidR="005D4DBC" w:rsidRDefault="005D4DBC" w:rsidP="00E60457">
                  <w:r>
                    <w:rPr>
                      <w:noProof/>
                    </w:rPr>
                    <w:drawing>
                      <wp:anchor distT="0" distB="0" distL="114300" distR="114300" simplePos="0" relativeHeight="251661824" behindDoc="0" locked="0" layoutInCell="1" allowOverlap="1" wp14:anchorId="1BDB64D6" wp14:editId="2EDE0A16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-54661</wp:posOffset>
                        </wp:positionV>
                        <wp:extent cx="2448560" cy="3622726"/>
                        <wp:effectExtent l="0" t="0" r="8890" b="0"/>
                        <wp:wrapSquare wrapText="bothSides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8560" cy="36227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629" w:type="dxa"/>
                </w:tcPr>
                <w:p w14:paraId="63134279" w14:textId="7CF73D42" w:rsidR="005D4DBC" w:rsidRDefault="005D4DBC" w:rsidP="00E60457">
                  <w:r>
                    <w:rPr>
                      <w:noProof/>
                    </w:rPr>
                    <w:drawing>
                      <wp:anchor distT="0" distB="0" distL="114300" distR="114300" simplePos="0" relativeHeight="251658752" behindDoc="0" locked="0" layoutInCell="1" allowOverlap="1" wp14:anchorId="51F24FD4" wp14:editId="3DBC371F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48895</wp:posOffset>
                        </wp:positionV>
                        <wp:extent cx="1448967" cy="3668395"/>
                        <wp:effectExtent l="0" t="0" r="0" b="0"/>
                        <wp:wrapSquare wrapText="bothSides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8967" cy="3668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/>
        </w:tc>
      </w:tr>
      <w:tr w:rsidR="00376672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lastRenderedPageBreak/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466"/>
              <w:gridCol w:w="3791"/>
            </w:tblGrid>
            <w:tr w:rsidR="00D6609A" w14:paraId="21DF96A3" w14:textId="77777777" w:rsidTr="00D6609A">
              <w:tc>
                <w:tcPr>
                  <w:tcW w:w="4028" w:type="dxa"/>
                  <w:vAlign w:val="center"/>
                </w:tcPr>
                <w:p w14:paraId="2369777F" w14:textId="2EAC8DEB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CD4E68" wp14:editId="2641F6B2">
                        <wp:extent cx="2705099" cy="793759"/>
                        <wp:effectExtent l="0" t="0" r="635" b="635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5398" cy="796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201A0932" w14:textId="7E4D96A3" w:rsidR="0015603C" w:rsidRPr="00D6609A" w:rsidRDefault="00D6609A" w:rsidP="00D6609A">
                  <w:r w:rsidRPr="00D6609A">
                    <w:rPr>
                      <w:rFonts w:hint="eastAsia"/>
                    </w:rPr>
                    <w:t>初始化并获取</w:t>
                  </w:r>
                  <w:proofErr w:type="spellStart"/>
                  <w:r w:rsidRPr="00D6609A">
                    <w:t>main_wait</w:t>
                  </w:r>
                  <w:proofErr w:type="spellEnd"/>
                  <w:r w:rsidRPr="00D6609A">
                    <w:rPr>
                      <w:rFonts w:hint="eastAsia"/>
                    </w:rPr>
                    <w:t>和</w:t>
                  </w:r>
                  <w:proofErr w:type="spellStart"/>
                  <w:r w:rsidRPr="00D6609A">
                    <w:t>idle_wait</w:t>
                  </w:r>
                  <w:proofErr w:type="spellEnd"/>
                  <w:r w:rsidRPr="00D6609A">
                    <w:rPr>
                      <w:rFonts w:hint="eastAsia"/>
                    </w:rPr>
                    <w:t>两个锁。</w:t>
                  </w:r>
                </w:p>
              </w:tc>
            </w:tr>
            <w:tr w:rsidR="00D6609A" w14:paraId="0DB07363" w14:textId="77777777" w:rsidTr="00D6609A">
              <w:tc>
                <w:tcPr>
                  <w:tcW w:w="4028" w:type="dxa"/>
                  <w:vAlign w:val="center"/>
                </w:tcPr>
                <w:p w14:paraId="19A2AC08" w14:textId="3B31142A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4DF7263" wp14:editId="25872066">
                        <wp:extent cx="2636520" cy="656432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0974" cy="665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0AE66F5" w14:textId="77DB9A85" w:rsidR="0015603C" w:rsidRPr="00D6609A" w:rsidRDefault="00D6609A" w:rsidP="00E60457">
                  <w:r w:rsidRPr="00D6609A">
                    <w:rPr>
                      <w:rFonts w:hint="eastAsia"/>
                    </w:rPr>
                    <w:t>求</w:t>
                  </w:r>
                  <w:r w:rsidRPr="00D6609A">
                    <w:rPr>
                      <w:rFonts w:hint="eastAsia"/>
                    </w:rPr>
                    <w:t>sum</w:t>
                  </w:r>
                  <w:r w:rsidRPr="00D6609A">
                    <w:t>=</w:t>
                  </w:r>
                  <w:r w:rsidRPr="00D6609A">
                    <w:rPr>
                      <w:rFonts w:hint="eastAsia"/>
                    </w:rPr>
                    <w:t>Σ</w:t>
                  </w:r>
                  <w:r w:rsidRPr="00D6609A">
                    <w:t>Ci/</w:t>
                  </w:r>
                  <w:proofErr w:type="spellStart"/>
                  <w:r w:rsidRPr="00D6609A">
                    <w:t>Ti</w:t>
                  </w:r>
                  <w:proofErr w:type="spellEnd"/>
                  <w:r w:rsidRPr="00D6609A">
                    <w:rPr>
                      <w:rFonts w:hint="eastAsia"/>
                    </w:rPr>
                    <w:t>，用来判断是否能够成功调度。</w:t>
                  </w:r>
                </w:p>
              </w:tc>
            </w:tr>
            <w:tr w:rsidR="00D6609A" w:rsidRPr="00D6609A" w14:paraId="29DB6037" w14:textId="77777777" w:rsidTr="00D6609A">
              <w:tc>
                <w:tcPr>
                  <w:tcW w:w="4028" w:type="dxa"/>
                  <w:vAlign w:val="center"/>
                </w:tcPr>
                <w:p w14:paraId="45476126" w14:textId="1235C332" w:rsidR="0015603C" w:rsidRPr="0015603C" w:rsidRDefault="00D6609A" w:rsidP="00D6609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8E214B" wp14:editId="1CDA210A">
                        <wp:extent cx="3326133" cy="3347357"/>
                        <wp:effectExtent l="0" t="0" r="7620" b="571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6183" cy="3357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1610353" w14:textId="77777777" w:rsidR="0015603C" w:rsidRDefault="00D6609A" w:rsidP="00C02AC9">
                  <w:r>
                    <w:rPr>
                      <w:rFonts w:hint="eastAsia"/>
                    </w:rPr>
                    <w:t>循环用来模拟系统的运行和任务调度。每个循环代表一个时间单位。</w:t>
                  </w:r>
                </w:p>
                <w:p w14:paraId="7EA2948A" w14:textId="77777777" w:rsidR="00D6609A" w:rsidRDefault="00D6609A" w:rsidP="00C02AC9">
                  <w:r>
                    <w:rPr>
                      <w:rFonts w:hint="eastAsia"/>
                    </w:rPr>
                    <w:t>按照调度算法选一个线程运行，如果返回</w:t>
                  </w: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  <w:r>
                    <w:rPr>
                      <w:rFonts w:hint="eastAsia"/>
                    </w:rPr>
                    <w:t>，也就是不存在能够调度的线程，那么选择闲逛线程。否则释放对应线程的锁，让其运行一个时间片。</w:t>
                  </w:r>
                </w:p>
                <w:p w14:paraId="5E66D3E2" w14:textId="6587849D" w:rsidR="00D6609A" w:rsidRPr="00D6609A" w:rsidRDefault="00D6609A" w:rsidP="00C02AC9">
                  <w:r>
                    <w:rPr>
                      <w:rFonts w:hint="eastAsia"/>
                    </w:rPr>
                    <w:t>这里不管是选择闲逛线程还是任务线程，都需要释放对应的锁，然后给主程序上锁。当闲逛线程或任务线程执行完一个时间周期后，会释放主函数锁</w:t>
                  </w:r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ain_wait</w:t>
                  </w:r>
                  <w:proofErr w:type="spellEnd"/>
                  <w:r>
                    <w:rPr>
                      <w:rFonts w:hint="eastAsia"/>
                    </w:rPr>
                    <w:t>，让主函数继续执行，然后锁定自己的线程，等待主函数唤醒。</w:t>
                  </w:r>
                </w:p>
              </w:tc>
            </w:tr>
            <w:tr w:rsidR="00D6609A" w14:paraId="4E56B1C1" w14:textId="77777777" w:rsidTr="00D6609A">
              <w:tc>
                <w:tcPr>
                  <w:tcW w:w="4028" w:type="dxa"/>
                  <w:vAlign w:val="center"/>
                </w:tcPr>
                <w:p w14:paraId="6006F306" w14:textId="1F8B1BCA" w:rsidR="0015603C" w:rsidRPr="00D6609A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B5DD5D" wp14:editId="0951B99C">
                        <wp:extent cx="2182677" cy="2781300"/>
                        <wp:effectExtent l="0" t="0" r="8255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6126" cy="2785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05A60D3E" w14:textId="07DEDF19" w:rsidR="0015603C" w:rsidRPr="0015603C" w:rsidRDefault="00D6609A" w:rsidP="00C02AC9">
                  <w:proofErr w:type="spellStart"/>
                  <w:r>
                    <w:t>Select_proc</w:t>
                  </w:r>
                  <w:proofErr w:type="spellEnd"/>
                  <w:r>
                    <w:t>()</w:t>
                  </w:r>
                  <w:r>
                    <w:rPr>
                      <w:rFonts w:hint="eastAsia"/>
                    </w:rPr>
                    <w:t>函数，每次选择一个任务序号返回。对于</w:t>
                  </w:r>
                  <w:r>
                    <w:rPr>
                      <w:rFonts w:hint="eastAsia"/>
                    </w:rPr>
                    <w:t>E</w:t>
                  </w:r>
                  <w:r>
                    <w:t>DF</w:t>
                  </w:r>
                  <w:r>
                    <w:rPr>
                      <w:rFonts w:hint="eastAsia"/>
                    </w:rPr>
                    <w:t>算法，就选一个剩余时间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i_left</w:t>
                  </w:r>
                  <w:proofErr w:type="spellEnd"/>
                  <w:r>
                    <w:rPr>
                      <w:rFonts w:hint="eastAsia"/>
                    </w:rPr>
                    <w:t>最短的；对于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算法，选择一个周期时间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i</w:t>
                  </w:r>
                  <w:proofErr w:type="spellEnd"/>
                  <w:r>
                    <w:rPr>
                      <w:rFonts w:hint="eastAsia"/>
                    </w:rPr>
                    <w:t>最短的。</w:t>
                  </w:r>
                </w:p>
              </w:tc>
            </w:tr>
            <w:tr w:rsidR="00D6609A" w14:paraId="0AF8E07C" w14:textId="77777777" w:rsidTr="0015603C">
              <w:tc>
                <w:tcPr>
                  <w:tcW w:w="4028" w:type="dxa"/>
                </w:tcPr>
                <w:p w14:paraId="6EEE15B9" w14:textId="5E0E8D2B" w:rsidR="0015603C" w:rsidRDefault="0015603C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3EC44787" w14:textId="4064148C" w:rsidR="0015603C" w:rsidRPr="0015603C" w:rsidRDefault="0015603C" w:rsidP="00C02AC9"/>
              </w:tc>
            </w:tr>
            <w:tr w:rsidR="00D6609A" w:rsidRPr="00D6609A" w14:paraId="359AACA3" w14:textId="77777777" w:rsidTr="00D6609A">
              <w:tc>
                <w:tcPr>
                  <w:tcW w:w="4028" w:type="dxa"/>
                  <w:vAlign w:val="center"/>
                </w:tcPr>
                <w:p w14:paraId="08C8B1BE" w14:textId="6F51EB67" w:rsidR="0015603C" w:rsidRDefault="00D6609A" w:rsidP="00D6609A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4C0CF70" wp14:editId="5162BCD2">
                        <wp:extent cx="3091543" cy="545282"/>
                        <wp:effectExtent l="0" t="0" r="0" b="762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2527" cy="5489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6577E73" w14:textId="2FD85993" w:rsidR="0015603C" w:rsidRPr="0015603C" w:rsidRDefault="00D6609A" w:rsidP="00E60457">
                  <w:r>
                    <w:rPr>
                      <w:rFonts w:hint="eastAsia"/>
                    </w:rPr>
                    <w:t>如果是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调度，这里判断若上一个任务还是活跃状态（</w:t>
                  </w:r>
                  <w:r>
                    <w:t>flag==2</w:t>
                  </w:r>
                  <w:r>
                    <w:rPr>
                      <w:rFonts w:hint="eastAsia"/>
                    </w:rPr>
                    <w:t>）就直接返回，继续执行该任务。只需要将这部分代码注释掉，就可以改为抢占式。</w:t>
                  </w:r>
                </w:p>
              </w:tc>
            </w:tr>
            <w:tr w:rsidR="00D6609A" w14:paraId="3518868D" w14:textId="77777777" w:rsidTr="0015603C">
              <w:tc>
                <w:tcPr>
                  <w:tcW w:w="4028" w:type="dxa"/>
                </w:tcPr>
                <w:p w14:paraId="09DDBF29" w14:textId="50486779" w:rsidR="0015603C" w:rsidRPr="0015603C" w:rsidRDefault="0015603C" w:rsidP="00E60457"/>
              </w:tc>
              <w:tc>
                <w:tcPr>
                  <w:tcW w:w="5229" w:type="dxa"/>
                </w:tcPr>
                <w:p w14:paraId="1AFB487C" w14:textId="7499EDE5" w:rsidR="0015603C" w:rsidRPr="0015603C" w:rsidRDefault="0015603C" w:rsidP="00E60457"/>
              </w:tc>
            </w:tr>
            <w:tr w:rsidR="00D6609A" w14:paraId="47A639D5" w14:textId="77777777" w:rsidTr="0015603C">
              <w:tc>
                <w:tcPr>
                  <w:tcW w:w="4028" w:type="dxa"/>
                </w:tcPr>
                <w:p w14:paraId="08EEB055" w14:textId="6754FFAA" w:rsidR="0015603C" w:rsidRPr="0015603C" w:rsidRDefault="0015603C" w:rsidP="00E60457"/>
              </w:tc>
              <w:tc>
                <w:tcPr>
                  <w:tcW w:w="5229" w:type="dxa"/>
                </w:tcPr>
                <w:p w14:paraId="47EF6FF1" w14:textId="4C9A6F28" w:rsidR="0015603C" w:rsidRPr="0015603C" w:rsidRDefault="0015603C" w:rsidP="00C02AC9"/>
              </w:tc>
            </w:tr>
            <w:tr w:rsidR="00D6609A" w14:paraId="5251BF2F" w14:textId="77777777" w:rsidTr="0015603C">
              <w:tc>
                <w:tcPr>
                  <w:tcW w:w="4028" w:type="dxa"/>
                </w:tcPr>
                <w:p w14:paraId="24E7DA62" w14:textId="5BA73615" w:rsidR="0015603C" w:rsidRDefault="0015603C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6DB19FF0" w14:textId="38D2BAB1" w:rsidR="0015603C" w:rsidRPr="0015603C" w:rsidRDefault="0015603C" w:rsidP="00C02AC9">
                  <w:pPr>
                    <w:rPr>
                      <w:b/>
                    </w:rPr>
                  </w:pPr>
                </w:p>
              </w:tc>
            </w:tr>
            <w:tr w:rsidR="00D6609A" w14:paraId="20404B5D" w14:textId="77777777" w:rsidTr="0015603C">
              <w:tc>
                <w:tcPr>
                  <w:tcW w:w="4028" w:type="dxa"/>
                </w:tcPr>
                <w:p w14:paraId="5A2BD1A5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5E16802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D6609A" w14:paraId="13EA1A8B" w14:textId="77777777" w:rsidTr="0015603C">
              <w:tc>
                <w:tcPr>
                  <w:tcW w:w="4028" w:type="dxa"/>
                </w:tcPr>
                <w:p w14:paraId="067D2F08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0B81F6EA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D6609A" w14:paraId="0A3B8A62" w14:textId="77777777" w:rsidTr="0015603C">
              <w:tc>
                <w:tcPr>
                  <w:tcW w:w="4028" w:type="dxa"/>
                </w:tcPr>
                <w:p w14:paraId="3387BFE0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79D8B8E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b/>
              </w:rPr>
            </w:pPr>
          </w:p>
        </w:tc>
      </w:tr>
      <w:tr w:rsidR="00376672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166"/>
              <w:gridCol w:w="4091"/>
            </w:tblGrid>
            <w:tr w:rsidR="00C02AC9" w14:paraId="314B88DC" w14:textId="77777777" w:rsidTr="00C02AC9">
              <w:tc>
                <w:tcPr>
                  <w:tcW w:w="4835" w:type="dxa"/>
                </w:tcPr>
                <w:p w14:paraId="5A8520A1" w14:textId="58D23002" w:rsidR="00C02AC9" w:rsidRDefault="00C02AC9" w:rsidP="004052A7">
                  <w:r w:rsidRPr="00C02AC9">
                    <w:rPr>
                      <w:noProof/>
                    </w:rPr>
                    <w:drawing>
                      <wp:inline distT="0" distB="0" distL="0" distR="0" wp14:anchorId="70272E01" wp14:editId="18891ECF">
                        <wp:extent cx="2786964" cy="1742440"/>
                        <wp:effectExtent l="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1506" cy="1745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2" w:type="dxa"/>
                </w:tcPr>
                <w:p w14:paraId="4041A45E" w14:textId="1085AE33" w:rsidR="00C02AC9" w:rsidRDefault="00D6609A" w:rsidP="004052A7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个任务，执行</w:t>
                  </w:r>
                  <w:r>
                    <w:rPr>
                      <w:rFonts w:hint="eastAsia"/>
                    </w:rPr>
                    <w:t>E</w:t>
                  </w:r>
                  <w:r>
                    <w:t>DF</w:t>
                  </w:r>
                  <w:r>
                    <w:rPr>
                      <w:rFonts w:hint="eastAsia"/>
                    </w:rPr>
                    <w:t>调度方法，结果和预期相符。</w:t>
                  </w:r>
                </w:p>
              </w:tc>
            </w:tr>
            <w:tr w:rsidR="00C02AC9" w14:paraId="47ABD4B9" w14:textId="77777777" w:rsidTr="00C02AC9">
              <w:tc>
                <w:tcPr>
                  <w:tcW w:w="4835" w:type="dxa"/>
                </w:tcPr>
                <w:p w14:paraId="39CE2A2D" w14:textId="29CEC523" w:rsidR="00C02AC9" w:rsidRDefault="00C02AC9" w:rsidP="004052A7">
                  <w:r w:rsidRPr="00C02AC9">
                    <w:rPr>
                      <w:noProof/>
                    </w:rPr>
                    <w:drawing>
                      <wp:inline distT="0" distB="0" distL="0" distR="0" wp14:anchorId="30905220" wp14:editId="5956FD94">
                        <wp:extent cx="2788637" cy="2600960"/>
                        <wp:effectExtent l="0" t="0" r="0" b="8890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2221" cy="26043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22" w:type="dxa"/>
                </w:tcPr>
                <w:p w14:paraId="3534DA6A" w14:textId="4FF9CADA" w:rsidR="00C02AC9" w:rsidRDefault="00C02AC9" w:rsidP="004052A7">
                  <w:r>
                    <w:t>3</w:t>
                  </w:r>
                  <w:r w:rsidR="00D6609A">
                    <w:rPr>
                      <w:rFonts w:hint="eastAsia"/>
                    </w:rPr>
                    <w:t>个任务，执行</w:t>
                  </w:r>
                  <w:r w:rsidR="00D6609A">
                    <w:rPr>
                      <w:rFonts w:hint="eastAsia"/>
                    </w:rPr>
                    <w:t>R</w:t>
                  </w:r>
                  <w:r w:rsidR="00D6609A">
                    <w:t>MS</w:t>
                  </w:r>
                  <w:r w:rsidR="00D6609A">
                    <w:rPr>
                      <w:rFonts w:hint="eastAsia"/>
                    </w:rPr>
                    <w:t>调度方法，</w:t>
                  </w:r>
                  <w:r w:rsidR="009457FC">
                    <w:rPr>
                      <w:rFonts w:hint="eastAsia"/>
                    </w:rPr>
                    <w:t>结果和预期相符。</w:t>
                  </w:r>
                </w:p>
              </w:tc>
            </w:tr>
            <w:tr w:rsidR="00C02AC9" w14:paraId="462645FE" w14:textId="77777777" w:rsidTr="00C02AC9">
              <w:tc>
                <w:tcPr>
                  <w:tcW w:w="4835" w:type="dxa"/>
                </w:tcPr>
                <w:p w14:paraId="260C8A3C" w14:textId="32529217" w:rsidR="00C02AC9" w:rsidRDefault="00C02AC9" w:rsidP="00C02AC9">
                  <w:pPr>
                    <w:ind w:firstLineChars="200" w:firstLine="420"/>
                  </w:pPr>
                  <w:r w:rsidRPr="00C02AC9"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5680" behindDoc="1" locked="0" layoutInCell="1" allowOverlap="1" wp14:anchorId="039FA09F" wp14:editId="15012B24">
                        <wp:simplePos x="0" y="0"/>
                        <wp:positionH relativeFrom="column">
                          <wp:posOffset>69850</wp:posOffset>
                        </wp:positionH>
                        <wp:positionV relativeFrom="paragraph">
                          <wp:posOffset>59690</wp:posOffset>
                        </wp:positionV>
                        <wp:extent cx="3143250" cy="2458720"/>
                        <wp:effectExtent l="0" t="0" r="0" b="0"/>
                        <wp:wrapSquare wrapText="bothSides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24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2" w:type="dxa"/>
                </w:tcPr>
                <w:p w14:paraId="4A1FEF25" w14:textId="741A4337" w:rsidR="00C02AC9" w:rsidRDefault="009457FC" w:rsidP="004052A7">
                  <w:r>
                    <w:t>3</w:t>
                  </w:r>
                  <w:r>
                    <w:rPr>
                      <w:rFonts w:hint="eastAsia"/>
                    </w:rPr>
                    <w:t>个任务，执行</w:t>
                  </w:r>
                  <w:r>
                    <w:rPr>
                      <w:rFonts w:hint="eastAsia"/>
                    </w:rPr>
                    <w:t>R</w:t>
                  </w:r>
                  <w:r>
                    <w:t>MS</w:t>
                  </w:r>
                  <w:r>
                    <w:rPr>
                      <w:rFonts w:hint="eastAsia"/>
                    </w:rPr>
                    <w:t>调度方法，结果和预期相符。</w:t>
                  </w:r>
                </w:p>
              </w:tc>
            </w:tr>
          </w:tbl>
          <w:p w14:paraId="3C38ECF4" w14:textId="72E95736" w:rsidR="004052A7" w:rsidRDefault="004052A7" w:rsidP="004052A7"/>
        </w:tc>
      </w:tr>
      <w:tr w:rsidR="0015603C" w14:paraId="436DAEF2" w14:textId="77777777" w:rsidTr="0015603C">
        <w:tc>
          <w:tcPr>
            <w:tcW w:w="9473" w:type="dxa"/>
            <w:gridSpan w:val="2"/>
          </w:tcPr>
          <w:p w14:paraId="4A455CF3" w14:textId="77777777" w:rsidR="00EF3B21" w:rsidRPr="005A530C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257"/>
            </w:tblGrid>
            <w:tr w:rsidR="00EF3B21" w:rsidRPr="009457FC" w14:paraId="0C3978F3" w14:textId="77777777">
              <w:tc>
                <w:tcPr>
                  <w:tcW w:w="9629" w:type="dxa"/>
                </w:tcPr>
                <w:p w14:paraId="5BD26A64" w14:textId="3639499A" w:rsidR="00376672" w:rsidRDefault="00376672" w:rsidP="00E604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（</w:t>
                  </w: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rFonts w:hint="eastAsia"/>
                      <w:noProof/>
                    </w:rPr>
                    <w:t>）</w:t>
                  </w:r>
                  <w:r w:rsidR="001004DA">
                    <w:rPr>
                      <w:rFonts w:hint="eastAsia"/>
                      <w:noProof/>
                    </w:rPr>
                    <w:t>如何实现抢占式的</w:t>
                  </w:r>
                  <w:r w:rsidR="001004DA">
                    <w:rPr>
                      <w:rFonts w:hint="eastAsia"/>
                      <w:noProof/>
                    </w:rPr>
                    <w:t>R</w:t>
                  </w:r>
                  <w:r w:rsidR="001004DA">
                    <w:rPr>
                      <w:noProof/>
                    </w:rPr>
                    <w:t>MS</w:t>
                  </w:r>
                  <w:r w:rsidR="001004DA">
                    <w:rPr>
                      <w:rFonts w:hint="eastAsia"/>
                      <w:noProof/>
                    </w:rPr>
                    <w:t>算法？</w:t>
                  </w:r>
                </w:p>
                <w:p w14:paraId="73D6A309" w14:textId="5BDC0EFD" w:rsidR="00163AD6" w:rsidRPr="00163AD6" w:rsidRDefault="00163AD6" w:rsidP="00163AD6">
                  <w:pPr>
                    <w:ind w:firstLineChars="400" w:firstLine="840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59F53804" wp14:editId="277BB8C5">
                        <wp:simplePos x="0" y="0"/>
                        <wp:positionH relativeFrom="column">
                          <wp:posOffset>1149350</wp:posOffset>
                        </wp:positionH>
                        <wp:positionV relativeFrom="paragraph">
                          <wp:posOffset>746125</wp:posOffset>
                        </wp:positionV>
                        <wp:extent cx="3383915" cy="3001010"/>
                        <wp:effectExtent l="0" t="0" r="6985" b="8890"/>
                        <wp:wrapSquare wrapText="bothSides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3915" cy="300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457FC">
                    <w:rPr>
                      <w:rFonts w:hint="eastAsia"/>
                      <w:b/>
                    </w:rPr>
                    <w:t>在</w:t>
                  </w:r>
                  <w:r w:rsidR="009457FC">
                    <w:rPr>
                      <w:rFonts w:hint="eastAsia"/>
                      <w:b/>
                    </w:rPr>
                    <w:t>R</w:t>
                  </w:r>
                  <w:r w:rsidR="009457FC">
                    <w:rPr>
                      <w:b/>
                    </w:rPr>
                    <w:t>MS</w:t>
                  </w:r>
                  <w:r w:rsidR="009457FC">
                    <w:rPr>
                      <w:rFonts w:hint="eastAsia"/>
                      <w:b/>
                    </w:rPr>
                    <w:t>方法下，选择下一个调度任务时，不考虑前一个任务是否活跃，总是从所有活跃任务中选择一个周期最小的进行调度即可。</w:t>
                  </w:r>
                  <w:r>
                    <w:rPr>
                      <w:rFonts w:hint="eastAsia"/>
                      <w:b/>
                    </w:rPr>
                    <w:t>因此只需要注释掉图中部分即可。</w:t>
                  </w:r>
                </w:p>
              </w:tc>
            </w:tr>
            <w:tr w:rsidR="00EF3B21" w14:paraId="539C4F14" w14:textId="77777777">
              <w:tc>
                <w:tcPr>
                  <w:tcW w:w="9629" w:type="dxa"/>
                </w:tcPr>
                <w:p w14:paraId="13E1AC51" w14:textId="6E8A6793" w:rsidR="00EF3B21" w:rsidRDefault="00EF3B21" w:rsidP="00376672">
                  <w:pPr>
                    <w:rPr>
                      <w:b/>
                    </w:rPr>
                  </w:pPr>
                </w:p>
              </w:tc>
            </w:tr>
          </w:tbl>
          <w:p w14:paraId="02B0605E" w14:textId="1A3DA73C" w:rsidR="0015603C" w:rsidRPr="005A530C" w:rsidRDefault="0015603C" w:rsidP="00E60457">
            <w:pPr>
              <w:rPr>
                <w:b/>
              </w:rPr>
            </w:pPr>
          </w:p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EC1B" w14:textId="77777777" w:rsidR="00170A51" w:rsidRDefault="00170A51" w:rsidP="005A530C">
      <w:r>
        <w:separator/>
      </w:r>
    </w:p>
  </w:endnote>
  <w:endnote w:type="continuationSeparator" w:id="0">
    <w:p w14:paraId="158A1E5F" w14:textId="77777777" w:rsidR="00170A51" w:rsidRDefault="00170A51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765E" w14:textId="77777777" w:rsidR="00170A51" w:rsidRDefault="00170A51" w:rsidP="005A530C">
      <w:r>
        <w:separator/>
      </w:r>
    </w:p>
  </w:footnote>
  <w:footnote w:type="continuationSeparator" w:id="0">
    <w:p w14:paraId="62254B83" w14:textId="77777777" w:rsidR="00170A51" w:rsidRDefault="00170A51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3"/>
  </w:num>
  <w:num w:numId="2" w16cid:durableId="576407077">
    <w:abstractNumId w:val="0"/>
  </w:num>
  <w:num w:numId="3" w16cid:durableId="220869978">
    <w:abstractNumId w:val="1"/>
  </w:num>
  <w:num w:numId="4" w16cid:durableId="3502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B550B"/>
    <w:rsid w:val="001004DA"/>
    <w:rsid w:val="0015603C"/>
    <w:rsid w:val="00163AD6"/>
    <w:rsid w:val="00170A51"/>
    <w:rsid w:val="002926AA"/>
    <w:rsid w:val="002C1CFF"/>
    <w:rsid w:val="002D2241"/>
    <w:rsid w:val="002F6BC9"/>
    <w:rsid w:val="00376672"/>
    <w:rsid w:val="003F0CC2"/>
    <w:rsid w:val="004052A7"/>
    <w:rsid w:val="004121B5"/>
    <w:rsid w:val="00433941"/>
    <w:rsid w:val="00534CC1"/>
    <w:rsid w:val="005A530C"/>
    <w:rsid w:val="005D4DBC"/>
    <w:rsid w:val="00650066"/>
    <w:rsid w:val="00656089"/>
    <w:rsid w:val="00721F2F"/>
    <w:rsid w:val="007F0C78"/>
    <w:rsid w:val="008614A5"/>
    <w:rsid w:val="008B3A4A"/>
    <w:rsid w:val="008C5BD5"/>
    <w:rsid w:val="008C76BC"/>
    <w:rsid w:val="009267EB"/>
    <w:rsid w:val="009457FC"/>
    <w:rsid w:val="00B27539"/>
    <w:rsid w:val="00C02AC9"/>
    <w:rsid w:val="00D6609A"/>
    <w:rsid w:val="00E45315"/>
    <w:rsid w:val="00E60457"/>
    <w:rsid w:val="00E72BBE"/>
    <w:rsid w:val="00EE3CBA"/>
    <w:rsid w:val="00EF3B21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葛 馨木</cp:lastModifiedBy>
  <cp:revision>25</cp:revision>
  <dcterms:created xsi:type="dcterms:W3CDTF">2020-09-28T01:30:00Z</dcterms:created>
  <dcterms:modified xsi:type="dcterms:W3CDTF">2023-06-04T08:51:00Z</dcterms:modified>
</cp:coreProperties>
</file>