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9C2D" w14:textId="64B6BF09" w:rsidR="00350D49" w:rsidRDefault="00350D49" w:rsidP="00350D49">
      <w:pPr>
        <w:tabs>
          <w:tab w:val="num" w:pos="720"/>
        </w:tabs>
        <w:spacing w:after="0"/>
        <w:ind w:left="720" w:hanging="360"/>
        <w:jc w:val="center"/>
        <w:rPr>
          <w:rFonts w:ascii="Arial" w:hAnsi="Arial" w:cs="Arial"/>
          <w:b/>
          <w:bCs/>
          <w:sz w:val="22"/>
          <w:szCs w:val="22"/>
        </w:rPr>
      </w:pPr>
      <w:r w:rsidRPr="00F14129">
        <w:rPr>
          <w:rFonts w:ascii="Arial" w:hAnsi="Arial" w:cs="Arial"/>
          <w:b/>
          <w:bCs/>
          <w:sz w:val="22"/>
          <w:szCs w:val="22"/>
        </w:rPr>
        <w:t xml:space="preserve">Taller </w:t>
      </w:r>
      <w:r w:rsidR="004F5A10">
        <w:rPr>
          <w:rFonts w:ascii="Arial" w:hAnsi="Arial" w:cs="Arial"/>
          <w:b/>
          <w:bCs/>
          <w:sz w:val="22"/>
          <w:szCs w:val="22"/>
        </w:rPr>
        <w:t xml:space="preserve">Docker – </w:t>
      </w:r>
      <w:proofErr w:type="spellStart"/>
      <w:r w:rsidR="004F5A10">
        <w:rPr>
          <w:rFonts w:ascii="Arial" w:hAnsi="Arial" w:cs="Arial"/>
          <w:b/>
          <w:bCs/>
          <w:sz w:val="22"/>
          <w:szCs w:val="22"/>
        </w:rPr>
        <w:t>Kubernet</w:t>
      </w:r>
      <w:proofErr w:type="spellEnd"/>
      <w:r w:rsidR="004F5A10">
        <w:rPr>
          <w:rFonts w:ascii="Arial" w:hAnsi="Arial" w:cs="Arial"/>
          <w:b/>
          <w:bCs/>
          <w:sz w:val="22"/>
          <w:szCs w:val="22"/>
        </w:rPr>
        <w:t xml:space="preserve"> Parte 1</w:t>
      </w:r>
    </w:p>
    <w:p w14:paraId="0E46F3F0" w14:textId="77777777" w:rsidR="004F5A10" w:rsidRPr="00F14129" w:rsidRDefault="004F5A10" w:rsidP="00350D49">
      <w:pPr>
        <w:tabs>
          <w:tab w:val="num" w:pos="720"/>
        </w:tabs>
        <w:spacing w:after="0"/>
        <w:ind w:left="720" w:hanging="360"/>
        <w:jc w:val="center"/>
        <w:rPr>
          <w:rFonts w:ascii="Arial" w:hAnsi="Arial" w:cs="Arial"/>
          <w:sz w:val="22"/>
          <w:szCs w:val="22"/>
        </w:rPr>
      </w:pPr>
    </w:p>
    <w:p w14:paraId="2AB29940" w14:textId="42C0C3E0" w:rsidR="00350D49" w:rsidRPr="00F14129" w:rsidRDefault="00350D49" w:rsidP="00662AA8">
      <w:p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F14129">
        <w:rPr>
          <w:rFonts w:ascii="Arial" w:hAnsi="Arial" w:cs="Arial"/>
          <w:sz w:val="22"/>
          <w:szCs w:val="22"/>
        </w:rPr>
        <w:t xml:space="preserve">Objetivo: </w:t>
      </w:r>
      <w:r w:rsidR="004F5A10" w:rsidRPr="004F5A10">
        <w:rPr>
          <w:rFonts w:ascii="Arial" w:hAnsi="Arial" w:cs="Arial"/>
          <w:sz w:val="22"/>
          <w:szCs w:val="22"/>
        </w:rPr>
        <w:t>Comprender, analizar y reflexionar sobre los principios, componentes y estrategias fundamentales que permiten garantizar la resiliencia, el balanceo de carga y el monitoreo eficiente en sistemas distribuidos de tipo escritorio.</w:t>
      </w:r>
    </w:p>
    <w:p w14:paraId="5ACC51CD" w14:textId="77777777" w:rsidR="00700B7E" w:rsidRDefault="00700B7E" w:rsidP="0021746F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14:paraId="689582FD" w14:textId="7401C86E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>Define qué es un sistema distribuido y explica por qué se vuelve más complejo gestionar la resiliencia en estos entornos comparado con sistemas centralizados.</w:t>
      </w:r>
    </w:p>
    <w:p w14:paraId="4ACF22B0" w14:textId="127704AD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>Explica con tus palabras qué es el balanceo de carga en aplicaciones de escritorio cliente-servidor y qué tipos existen.</w:t>
      </w:r>
    </w:p>
    <w:p w14:paraId="0772A0AB" w14:textId="19344C9A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>¿Qué diferencias existen entre alta disponibilidad y tolerancia a fallos? Da un ejemplo concreto para cada uno en un sistema de base de datos distribuida.</w:t>
      </w:r>
    </w:p>
    <w:p w14:paraId="538A74B8" w14:textId="1FA75E32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 xml:space="preserve">Describe cómo funcionaría una política de </w:t>
      </w:r>
      <w:proofErr w:type="spellStart"/>
      <w:r w:rsidRPr="004F5A10">
        <w:rPr>
          <w:rFonts w:ascii="Arial" w:hAnsi="Arial" w:cs="Arial"/>
          <w:sz w:val="22"/>
          <w:szCs w:val="22"/>
        </w:rPr>
        <w:t>failover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en un clúster local con tres nodos que ejecutan servicios replicados.</w:t>
      </w:r>
    </w:p>
    <w:p w14:paraId="01ACA451" w14:textId="48E9570A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>¿Qué papel cumple la replicación activa-activa en la recuperación ante fallos?</w:t>
      </w:r>
    </w:p>
    <w:p w14:paraId="5728795D" w14:textId="4291CDCB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>Analiza un caso donde la ausencia de monitoreo en un sistema distribuido provocó una falla mayor. Describe cómo se habría evitado.</w:t>
      </w:r>
    </w:p>
    <w:p w14:paraId="46C4B8A2" w14:textId="04F229F2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 xml:space="preserve">Define qué son los logs estructurados y cómo ayudan a la </w:t>
      </w:r>
      <w:proofErr w:type="spellStart"/>
      <w:r w:rsidRPr="004F5A10">
        <w:rPr>
          <w:rFonts w:ascii="Arial" w:hAnsi="Arial" w:cs="Arial"/>
          <w:sz w:val="22"/>
          <w:szCs w:val="22"/>
        </w:rPr>
        <w:t>observabilidad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en aplicaciones distribuidas de escritorio.</w:t>
      </w:r>
    </w:p>
    <w:p w14:paraId="03EBF326" w14:textId="00E8F3D1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 xml:space="preserve">¿Qué ventajas tiene usar herramientas como </w:t>
      </w:r>
      <w:proofErr w:type="spellStart"/>
      <w:r w:rsidRPr="004F5A10">
        <w:rPr>
          <w:rFonts w:ascii="Arial" w:hAnsi="Arial" w:cs="Arial"/>
          <w:sz w:val="22"/>
          <w:szCs w:val="22"/>
        </w:rPr>
        <w:t>Prometheus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4F5A10">
        <w:rPr>
          <w:rFonts w:ascii="Arial" w:hAnsi="Arial" w:cs="Arial"/>
          <w:sz w:val="22"/>
          <w:szCs w:val="22"/>
        </w:rPr>
        <w:t>Grafana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en lugar de monitoreo manual mediante logs locales?</w:t>
      </w:r>
    </w:p>
    <w:p w14:paraId="0DDBB98C" w14:textId="62071191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 xml:space="preserve">Compara los conceptos de reintentos automáticos y </w:t>
      </w:r>
      <w:proofErr w:type="spellStart"/>
      <w:r w:rsidRPr="004F5A10">
        <w:rPr>
          <w:rFonts w:ascii="Arial" w:hAnsi="Arial" w:cs="Arial"/>
          <w:sz w:val="22"/>
          <w:szCs w:val="22"/>
        </w:rPr>
        <w:t>circuit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5A10">
        <w:rPr>
          <w:rFonts w:ascii="Arial" w:hAnsi="Arial" w:cs="Arial"/>
          <w:sz w:val="22"/>
          <w:szCs w:val="22"/>
        </w:rPr>
        <w:t>breakers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en entornos distribuidos. ¿Cuál aplicarías si un servicio de escritorio tarda en responder?</w:t>
      </w:r>
    </w:p>
    <w:p w14:paraId="4169E0F0" w14:textId="2C59AF44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 xml:space="preserve">Explica cómo aplicarías un esquema de </w:t>
      </w:r>
      <w:proofErr w:type="spellStart"/>
      <w:r w:rsidRPr="004F5A10">
        <w:rPr>
          <w:rFonts w:ascii="Arial" w:hAnsi="Arial" w:cs="Arial"/>
          <w:sz w:val="22"/>
          <w:szCs w:val="22"/>
        </w:rPr>
        <w:t>canary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5A10">
        <w:rPr>
          <w:rFonts w:ascii="Arial" w:hAnsi="Arial" w:cs="Arial"/>
          <w:sz w:val="22"/>
          <w:szCs w:val="22"/>
        </w:rPr>
        <w:t>deployment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para un sistema de atención al cliente instalado en múltiples nodos locales.</w:t>
      </w:r>
    </w:p>
    <w:p w14:paraId="15E7300E" w14:textId="2D2FDECB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 xml:space="preserve">¿Por qué es importante aplicar políticas de afinidad en la distribución de procesos en entornos físicos </w:t>
      </w:r>
      <w:proofErr w:type="spellStart"/>
      <w:r w:rsidRPr="004F5A10">
        <w:rPr>
          <w:rFonts w:ascii="Arial" w:hAnsi="Arial" w:cs="Arial"/>
          <w:sz w:val="22"/>
          <w:szCs w:val="22"/>
        </w:rPr>
        <w:t>multi-nodo</w:t>
      </w:r>
      <w:proofErr w:type="spellEnd"/>
      <w:r w:rsidRPr="004F5A10">
        <w:rPr>
          <w:rFonts w:ascii="Arial" w:hAnsi="Arial" w:cs="Arial"/>
          <w:sz w:val="22"/>
          <w:szCs w:val="22"/>
        </w:rPr>
        <w:t>?</w:t>
      </w:r>
    </w:p>
    <w:p w14:paraId="612B4CE5" w14:textId="02C8EF05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>Expón cómo implementarías un plan de recuperación ante desastres para una aplicación de escritorio crítica conectada por red local.</w:t>
      </w:r>
    </w:p>
    <w:p w14:paraId="5531D5CA" w14:textId="2141F5BD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>¿Cómo se interpreta un perfil de rendimiento (CPU, memoria) en aplicaciones distribuidas? ¿Qué decisiones operativas pueden derivarse de él?</w:t>
      </w:r>
    </w:p>
    <w:p w14:paraId="73E39619" w14:textId="06158754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 xml:space="preserve">Describe las consecuencias de una mala configuración de </w:t>
      </w:r>
      <w:proofErr w:type="spellStart"/>
      <w:r w:rsidRPr="004F5A10">
        <w:rPr>
          <w:rFonts w:ascii="Arial" w:hAnsi="Arial" w:cs="Arial"/>
          <w:sz w:val="22"/>
          <w:szCs w:val="22"/>
        </w:rPr>
        <w:t>timeouts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en la comunicación entre procesos distribuidos.</w:t>
      </w:r>
    </w:p>
    <w:p w14:paraId="7D02369D" w14:textId="688545E7" w:rsidR="004F5A10" w:rsidRPr="004F5A10" w:rsidRDefault="004F5A10" w:rsidP="004F5A10">
      <w:pPr>
        <w:pStyle w:val="Prrafodelista"/>
        <w:numPr>
          <w:ilvl w:val="0"/>
          <w:numId w:val="26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4F5A10">
        <w:rPr>
          <w:rFonts w:ascii="Arial" w:hAnsi="Arial" w:cs="Arial"/>
          <w:sz w:val="22"/>
          <w:szCs w:val="22"/>
        </w:rPr>
        <w:t xml:space="preserve">Explica el concepto de </w:t>
      </w:r>
      <w:proofErr w:type="spellStart"/>
      <w:r w:rsidRPr="004F5A10">
        <w:rPr>
          <w:rFonts w:ascii="Arial" w:hAnsi="Arial" w:cs="Arial"/>
          <w:sz w:val="22"/>
          <w:szCs w:val="22"/>
        </w:rPr>
        <w:t>fallback</w:t>
      </w:r>
      <w:proofErr w:type="spellEnd"/>
      <w:r w:rsidRPr="004F5A10">
        <w:rPr>
          <w:rFonts w:ascii="Arial" w:hAnsi="Arial" w:cs="Arial"/>
          <w:sz w:val="22"/>
          <w:szCs w:val="22"/>
        </w:rPr>
        <w:t xml:space="preserve"> y diseña un escenario realista en donde su uso sea más ventajoso que detener el proceso ante errores.</w:t>
      </w:r>
    </w:p>
    <w:p w14:paraId="18544222" w14:textId="77777777" w:rsidR="004F5A10" w:rsidRPr="00F14129" w:rsidRDefault="004F5A10" w:rsidP="0021746F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sectPr w:rsidR="004F5A10" w:rsidRPr="00F1412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50FB9" w14:textId="77777777" w:rsidR="00DA2612" w:rsidRDefault="00DA2612" w:rsidP="00350D49">
      <w:pPr>
        <w:spacing w:after="0" w:line="240" w:lineRule="auto"/>
      </w:pPr>
      <w:r>
        <w:separator/>
      </w:r>
    </w:p>
  </w:endnote>
  <w:endnote w:type="continuationSeparator" w:id="0">
    <w:p w14:paraId="0E078FCD" w14:textId="77777777" w:rsidR="00DA2612" w:rsidRDefault="00DA2612" w:rsidP="0035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E25E4" w14:textId="77777777" w:rsidR="00DA2612" w:rsidRDefault="00DA2612" w:rsidP="00350D49">
      <w:pPr>
        <w:spacing w:after="0" w:line="240" w:lineRule="auto"/>
      </w:pPr>
      <w:r>
        <w:separator/>
      </w:r>
    </w:p>
  </w:footnote>
  <w:footnote w:type="continuationSeparator" w:id="0">
    <w:p w14:paraId="2B58FD24" w14:textId="77777777" w:rsidR="00DA2612" w:rsidRDefault="00DA2612" w:rsidP="0035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916" w:type="dxa"/>
      <w:tblInd w:w="-1046" w:type="dxa"/>
      <w:tblLook w:val="04A0" w:firstRow="1" w:lastRow="0" w:firstColumn="1" w:lastColumn="0" w:noHBand="0" w:noVBand="1"/>
    </w:tblPr>
    <w:tblGrid>
      <w:gridCol w:w="2127"/>
      <w:gridCol w:w="8789"/>
    </w:tblGrid>
    <w:tr w:rsidR="00350D49" w14:paraId="7AB5FFFE" w14:textId="77777777" w:rsidTr="00D31531">
      <w:tc>
        <w:tcPr>
          <w:tcW w:w="2127" w:type="dxa"/>
          <w:vMerge w:val="restart"/>
        </w:tcPr>
        <w:p w14:paraId="65475A4F" w14:textId="77777777" w:rsidR="00350D49" w:rsidRDefault="00350D49" w:rsidP="00350D49">
          <w:r w:rsidRPr="00B0099A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51AB1683" wp14:editId="2B8B8FC2">
                <wp:simplePos x="0" y="0"/>
                <wp:positionH relativeFrom="margin">
                  <wp:posOffset>29210</wp:posOffset>
                </wp:positionH>
                <wp:positionV relativeFrom="margin">
                  <wp:posOffset>47625</wp:posOffset>
                </wp:positionV>
                <wp:extent cx="762000" cy="762000"/>
                <wp:effectExtent l="0" t="0" r="0" b="0"/>
                <wp:wrapSquare wrapText="bothSides"/>
                <wp:docPr id="2" name="Imagen 2" descr="C:\Users\HP\Downloads\descar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P\Downloads\descar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789" w:type="dxa"/>
        </w:tcPr>
        <w:p w14:paraId="7D608407" w14:textId="77777777" w:rsidR="00350D49" w:rsidRPr="00B0099A" w:rsidRDefault="00350D49" w:rsidP="00350D49">
          <w:pPr>
            <w:rPr>
              <w:b/>
              <w:i/>
            </w:rPr>
          </w:pPr>
          <w:r w:rsidRPr="00B0099A">
            <w:rPr>
              <w:b/>
              <w:i/>
            </w:rPr>
            <w:t xml:space="preserve">Asignatura: </w:t>
          </w:r>
          <w:r>
            <w:rPr>
              <w:b/>
              <w:i/>
            </w:rPr>
            <w:t>Programación II</w:t>
          </w:r>
        </w:p>
      </w:tc>
    </w:tr>
    <w:tr w:rsidR="00350D49" w14:paraId="4B0B9F10" w14:textId="77777777" w:rsidTr="00D31531">
      <w:tc>
        <w:tcPr>
          <w:tcW w:w="2127" w:type="dxa"/>
          <w:vMerge/>
        </w:tcPr>
        <w:p w14:paraId="332AB26E" w14:textId="77777777" w:rsidR="00350D49" w:rsidRDefault="00350D49" w:rsidP="00350D49"/>
      </w:tc>
      <w:tc>
        <w:tcPr>
          <w:tcW w:w="8789" w:type="dxa"/>
        </w:tcPr>
        <w:p w14:paraId="080BE2E2" w14:textId="4E9B8A57" w:rsidR="00350D49" w:rsidRPr="00B0099A" w:rsidRDefault="00350D49" w:rsidP="00350D49">
          <w:pPr>
            <w:rPr>
              <w:b/>
              <w:i/>
            </w:rPr>
          </w:pPr>
          <w:r>
            <w:rPr>
              <w:b/>
              <w:i/>
            </w:rPr>
            <w:t xml:space="preserve">Grupo: </w:t>
          </w:r>
          <w:r w:rsidR="0021746F">
            <w:rPr>
              <w:b/>
              <w:i/>
            </w:rPr>
            <w:t>A, B, N</w:t>
          </w:r>
        </w:p>
      </w:tc>
    </w:tr>
    <w:tr w:rsidR="00350D49" w14:paraId="1FA6E3A2" w14:textId="77777777" w:rsidTr="00D31531">
      <w:tc>
        <w:tcPr>
          <w:tcW w:w="2127" w:type="dxa"/>
          <w:vMerge/>
        </w:tcPr>
        <w:p w14:paraId="17E2140A" w14:textId="77777777" w:rsidR="00350D49" w:rsidRDefault="00350D49" w:rsidP="00350D49"/>
      </w:tc>
      <w:tc>
        <w:tcPr>
          <w:tcW w:w="8789" w:type="dxa"/>
        </w:tcPr>
        <w:p w14:paraId="57277456" w14:textId="77777777" w:rsidR="00350D49" w:rsidRPr="00B0099A" w:rsidRDefault="00350D49" w:rsidP="00350D49">
          <w:pPr>
            <w:rPr>
              <w:b/>
              <w:i/>
            </w:rPr>
          </w:pPr>
          <w:r w:rsidRPr="00B0099A">
            <w:rPr>
              <w:b/>
              <w:i/>
            </w:rPr>
            <w:t>Docente: Ing. David Esteban Rodríguez Gómez</w:t>
          </w:r>
        </w:p>
      </w:tc>
    </w:tr>
    <w:tr w:rsidR="00350D49" w14:paraId="44B9AFE8" w14:textId="77777777" w:rsidTr="00D31531">
      <w:tc>
        <w:tcPr>
          <w:tcW w:w="2127" w:type="dxa"/>
          <w:vMerge/>
        </w:tcPr>
        <w:p w14:paraId="60776FE7" w14:textId="77777777" w:rsidR="00350D49" w:rsidRDefault="00350D49" w:rsidP="00350D49"/>
      </w:tc>
      <w:tc>
        <w:tcPr>
          <w:tcW w:w="8789" w:type="dxa"/>
        </w:tcPr>
        <w:p w14:paraId="610CD7A5" w14:textId="77777777" w:rsidR="00350D49" w:rsidRPr="00B0099A" w:rsidRDefault="00350D49" w:rsidP="00350D49">
          <w:pPr>
            <w:rPr>
              <w:b/>
              <w:i/>
            </w:rPr>
          </w:pPr>
          <w:r w:rsidRPr="00B0099A">
            <w:rPr>
              <w:b/>
              <w:i/>
            </w:rPr>
            <w:t>Estudiante</w:t>
          </w:r>
          <w:r>
            <w:rPr>
              <w:b/>
              <w:i/>
            </w:rPr>
            <w:t>:</w:t>
          </w:r>
        </w:p>
      </w:tc>
    </w:tr>
    <w:tr w:rsidR="00350D49" w14:paraId="5EAA988C" w14:textId="77777777" w:rsidTr="00D31531">
      <w:trPr>
        <w:trHeight w:val="157"/>
      </w:trPr>
      <w:tc>
        <w:tcPr>
          <w:tcW w:w="2127" w:type="dxa"/>
          <w:vMerge/>
        </w:tcPr>
        <w:p w14:paraId="229E1E64" w14:textId="77777777" w:rsidR="00350D49" w:rsidRDefault="00350D49" w:rsidP="00350D49"/>
      </w:tc>
      <w:tc>
        <w:tcPr>
          <w:tcW w:w="8789" w:type="dxa"/>
        </w:tcPr>
        <w:p w14:paraId="2700A444" w14:textId="77777777" w:rsidR="00350D49" w:rsidRPr="00B0099A" w:rsidRDefault="00350D49" w:rsidP="00350D49">
          <w:pPr>
            <w:rPr>
              <w:b/>
              <w:i/>
            </w:rPr>
          </w:pPr>
          <w:r w:rsidRPr="00B0099A">
            <w:rPr>
              <w:b/>
              <w:i/>
            </w:rPr>
            <w:t>Código:</w:t>
          </w:r>
        </w:p>
      </w:tc>
    </w:tr>
  </w:tbl>
  <w:p w14:paraId="7EFFAEFA" w14:textId="77777777" w:rsidR="00350D49" w:rsidRDefault="00350D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0C7"/>
    <w:multiLevelType w:val="multilevel"/>
    <w:tmpl w:val="0B42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E394B"/>
    <w:multiLevelType w:val="multilevel"/>
    <w:tmpl w:val="3D50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C6D4E"/>
    <w:multiLevelType w:val="multilevel"/>
    <w:tmpl w:val="2588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B7424"/>
    <w:multiLevelType w:val="multilevel"/>
    <w:tmpl w:val="3D509DA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70637"/>
    <w:multiLevelType w:val="hybridMultilevel"/>
    <w:tmpl w:val="596E2B70"/>
    <w:lvl w:ilvl="0" w:tplc="5ADC1DD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85A4C"/>
    <w:multiLevelType w:val="hybridMultilevel"/>
    <w:tmpl w:val="AB4AB5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D3A1B"/>
    <w:multiLevelType w:val="multilevel"/>
    <w:tmpl w:val="C70A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96D4C"/>
    <w:multiLevelType w:val="hybridMultilevel"/>
    <w:tmpl w:val="908005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0005D"/>
    <w:multiLevelType w:val="hybridMultilevel"/>
    <w:tmpl w:val="50FAF29A"/>
    <w:lvl w:ilvl="0" w:tplc="8CE80EF0">
      <w:numFmt w:val="bullet"/>
      <w:lvlText w:val=""/>
      <w:lvlJc w:val="left"/>
      <w:pPr>
        <w:ind w:left="750" w:hanging="39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F2C81"/>
    <w:multiLevelType w:val="hybridMultilevel"/>
    <w:tmpl w:val="F4DAD67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1C48EF"/>
    <w:multiLevelType w:val="hybridMultilevel"/>
    <w:tmpl w:val="68AACA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C5968"/>
    <w:multiLevelType w:val="hybridMultilevel"/>
    <w:tmpl w:val="7E2CE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F77E3"/>
    <w:multiLevelType w:val="multilevel"/>
    <w:tmpl w:val="3D50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2269B"/>
    <w:multiLevelType w:val="hybridMultilevel"/>
    <w:tmpl w:val="66B835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748F7"/>
    <w:multiLevelType w:val="hybridMultilevel"/>
    <w:tmpl w:val="DA1013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B688A"/>
    <w:multiLevelType w:val="hybridMultilevel"/>
    <w:tmpl w:val="4C442A76"/>
    <w:lvl w:ilvl="0" w:tplc="3578C32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D3B3F"/>
    <w:multiLevelType w:val="hybridMultilevel"/>
    <w:tmpl w:val="458A43E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840703"/>
    <w:multiLevelType w:val="hybridMultilevel"/>
    <w:tmpl w:val="4BBCFDF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9A1378"/>
    <w:multiLevelType w:val="hybridMultilevel"/>
    <w:tmpl w:val="D276BA2E"/>
    <w:lvl w:ilvl="0" w:tplc="AE768D8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06A2E"/>
    <w:multiLevelType w:val="hybridMultilevel"/>
    <w:tmpl w:val="DA20AC32"/>
    <w:lvl w:ilvl="0" w:tplc="94CCC7E2">
      <w:numFmt w:val="bullet"/>
      <w:lvlText w:val=""/>
      <w:lvlJc w:val="left"/>
      <w:pPr>
        <w:ind w:left="750" w:hanging="39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22E67"/>
    <w:multiLevelType w:val="hybridMultilevel"/>
    <w:tmpl w:val="3A30D08A"/>
    <w:lvl w:ilvl="0" w:tplc="3C12124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726CD"/>
    <w:multiLevelType w:val="hybridMultilevel"/>
    <w:tmpl w:val="82822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37543"/>
    <w:multiLevelType w:val="hybridMultilevel"/>
    <w:tmpl w:val="003EC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856E7"/>
    <w:multiLevelType w:val="hybridMultilevel"/>
    <w:tmpl w:val="2B663620"/>
    <w:lvl w:ilvl="0" w:tplc="7DD4BD8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65220"/>
    <w:multiLevelType w:val="hybridMultilevel"/>
    <w:tmpl w:val="3878A40A"/>
    <w:lvl w:ilvl="0" w:tplc="12ACC26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9586E"/>
    <w:multiLevelType w:val="hybridMultilevel"/>
    <w:tmpl w:val="8E225B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63523"/>
    <w:multiLevelType w:val="hybridMultilevel"/>
    <w:tmpl w:val="5A70F9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533030">
    <w:abstractNumId w:val="6"/>
  </w:num>
  <w:num w:numId="2" w16cid:durableId="171921361">
    <w:abstractNumId w:val="0"/>
  </w:num>
  <w:num w:numId="3" w16cid:durableId="1146505921">
    <w:abstractNumId w:val="5"/>
  </w:num>
  <w:num w:numId="4" w16cid:durableId="796871502">
    <w:abstractNumId w:val="4"/>
  </w:num>
  <w:num w:numId="5" w16cid:durableId="1363552258">
    <w:abstractNumId w:val="2"/>
  </w:num>
  <w:num w:numId="6" w16cid:durableId="667439456">
    <w:abstractNumId w:val="12"/>
  </w:num>
  <w:num w:numId="7" w16cid:durableId="716978558">
    <w:abstractNumId w:val="21"/>
  </w:num>
  <w:num w:numId="8" w16cid:durableId="519201675">
    <w:abstractNumId w:val="15"/>
  </w:num>
  <w:num w:numId="9" w16cid:durableId="792990241">
    <w:abstractNumId w:val="11"/>
  </w:num>
  <w:num w:numId="10" w16cid:durableId="1226180264">
    <w:abstractNumId w:val="7"/>
  </w:num>
  <w:num w:numId="11" w16cid:durableId="760950451">
    <w:abstractNumId w:val="13"/>
  </w:num>
  <w:num w:numId="12" w16cid:durableId="552430145">
    <w:abstractNumId w:val="24"/>
  </w:num>
  <w:num w:numId="13" w16cid:durableId="1264679451">
    <w:abstractNumId w:val="3"/>
  </w:num>
  <w:num w:numId="14" w16cid:durableId="2122407221">
    <w:abstractNumId w:val="26"/>
  </w:num>
  <w:num w:numId="15" w16cid:durableId="561872135">
    <w:abstractNumId w:val="18"/>
  </w:num>
  <w:num w:numId="16" w16cid:durableId="506676667">
    <w:abstractNumId w:val="22"/>
  </w:num>
  <w:num w:numId="17" w16cid:durableId="242689887">
    <w:abstractNumId w:val="20"/>
  </w:num>
  <w:num w:numId="18" w16cid:durableId="1315716000">
    <w:abstractNumId w:val="10"/>
  </w:num>
  <w:num w:numId="19" w16cid:durableId="917061627">
    <w:abstractNumId w:val="8"/>
  </w:num>
  <w:num w:numId="20" w16cid:durableId="594245110">
    <w:abstractNumId w:val="14"/>
  </w:num>
  <w:num w:numId="21" w16cid:durableId="2067415552">
    <w:abstractNumId w:val="19"/>
  </w:num>
  <w:num w:numId="22" w16cid:durableId="664355945">
    <w:abstractNumId w:val="1"/>
  </w:num>
  <w:num w:numId="23" w16cid:durableId="1195000857">
    <w:abstractNumId w:val="16"/>
  </w:num>
  <w:num w:numId="24" w16cid:durableId="735399414">
    <w:abstractNumId w:val="9"/>
  </w:num>
  <w:num w:numId="25" w16cid:durableId="804589416">
    <w:abstractNumId w:val="17"/>
  </w:num>
  <w:num w:numId="26" w16cid:durableId="94788580">
    <w:abstractNumId w:val="25"/>
  </w:num>
  <w:num w:numId="27" w16cid:durableId="28589599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49"/>
    <w:rsid w:val="0000652E"/>
    <w:rsid w:val="001330B4"/>
    <w:rsid w:val="0021746F"/>
    <w:rsid w:val="00217A2A"/>
    <w:rsid w:val="00350D49"/>
    <w:rsid w:val="003A37A6"/>
    <w:rsid w:val="003D2DB4"/>
    <w:rsid w:val="004F5A10"/>
    <w:rsid w:val="00617541"/>
    <w:rsid w:val="00662AA8"/>
    <w:rsid w:val="00700B7E"/>
    <w:rsid w:val="00794539"/>
    <w:rsid w:val="008555E1"/>
    <w:rsid w:val="009F1995"/>
    <w:rsid w:val="00BA5FAE"/>
    <w:rsid w:val="00DA2612"/>
    <w:rsid w:val="00DB52B2"/>
    <w:rsid w:val="00F14129"/>
    <w:rsid w:val="00F712C2"/>
    <w:rsid w:val="00F73392"/>
    <w:rsid w:val="00F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0337"/>
  <w15:chartTrackingRefBased/>
  <w15:docId w15:val="{E9DB2C21-7DE9-48F3-8A6C-C2F208C5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D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D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D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D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D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D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D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5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0D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D49"/>
  </w:style>
  <w:style w:type="paragraph" w:styleId="Piedepgina">
    <w:name w:val="footer"/>
    <w:basedOn w:val="Normal"/>
    <w:link w:val="PiedepginaCar"/>
    <w:uiPriority w:val="99"/>
    <w:unhideWhenUsed/>
    <w:rsid w:val="00350D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Rodriguez G.</dc:creator>
  <cp:keywords/>
  <dc:description/>
  <cp:lastModifiedBy>David E. Rodriguez G.</cp:lastModifiedBy>
  <cp:revision>2</cp:revision>
  <dcterms:created xsi:type="dcterms:W3CDTF">2025-04-20T21:24:00Z</dcterms:created>
  <dcterms:modified xsi:type="dcterms:W3CDTF">2025-04-20T21:24:00Z</dcterms:modified>
</cp:coreProperties>
</file>