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黑体" w:eastAsia="黑体"/>
          <w:sz w:val="36"/>
          <w:szCs w:val="36"/>
        </w:rPr>
      </w:pPr>
      <w:bookmarkStart w:id="0" w:name="OLE_LINK2"/>
      <w:bookmarkStart w:id="1" w:name="OLE_LINK1"/>
      <w:r>
        <w:rPr>
          <w:rFonts w:ascii="Times New Roman" w:hAnsi="黑体" w:eastAsia="黑体"/>
          <w:sz w:val="36"/>
          <w:szCs w:val="36"/>
        </w:rPr>
        <w:t>实验</w:t>
      </w:r>
      <w:bookmarkEnd w:id="0"/>
      <w:bookmarkEnd w:id="1"/>
      <w:r>
        <w:rPr>
          <w:rFonts w:hint="eastAsia" w:ascii="Times New Roman" w:hAnsi="黑体" w:eastAsia="黑体"/>
          <w:sz w:val="36"/>
          <w:szCs w:val="36"/>
        </w:rPr>
        <w:t>三报告</w:t>
      </w:r>
    </w:p>
    <w:p>
      <w:pPr>
        <w:pStyle w:val="3"/>
      </w:pPr>
      <w:r>
        <w:rPr>
          <w:rFonts w:hint="eastAsia"/>
        </w:rPr>
        <w:t>关卡一：openGauss数据库的编译和安装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关卡验证</w:t>
      </w:r>
    </w:p>
    <w:p>
      <w:pPr>
        <w:pStyle w:val="26"/>
        <w:ind w:left="210" w:leftChars="100" w:firstLine="0"/>
        <w:rPr>
          <w:bCs/>
        </w:rPr>
      </w:pPr>
      <w:r>
        <w:rPr>
          <w:rFonts w:hint="eastAsia" w:ascii="微软雅黑" w:hAnsi="微软雅黑" w:eastAsia="微软雅黑"/>
          <w:bCs/>
        </w:rPr>
        <w:t>步骤1</w:t>
      </w:r>
      <w:r>
        <w:rPr>
          <w:rFonts w:ascii="微软雅黑" w:hAnsi="微软雅黑" w:eastAsia="微软雅黑"/>
          <w:bCs/>
        </w:rPr>
        <w:t xml:space="preserve"> </w:t>
      </w:r>
      <w:r>
        <w:rPr>
          <w:bCs/>
        </w:rPr>
        <w:t>首先需要对数据库</w:t>
      </w:r>
      <w:r>
        <w:rPr>
          <w:rFonts w:hint="eastAsia"/>
          <w:bCs/>
        </w:rPr>
        <w:t>状态进</w:t>
      </w:r>
      <w:r>
        <w:rPr>
          <w:bCs/>
        </w:rPr>
        <w:t>行验证</w:t>
      </w:r>
      <w:r>
        <w:rPr>
          <w:rFonts w:hint="eastAsia"/>
          <w:bCs/>
        </w:rPr>
        <w:t>。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openGauss-server]$ </w:t>
      </w:r>
      <w:r>
        <w:rPr>
          <w:rFonts w:hint="eastAsia"/>
          <w:b/>
          <w:color w:val="C7000B"/>
        </w:rPr>
        <w:t>gs_ctl</w:t>
      </w:r>
      <w:r>
        <w:rPr>
          <w:b/>
          <w:color w:val="C7000B"/>
        </w:rPr>
        <w:t xml:space="preserve"> status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pStyle w:val="17"/>
        <w:ind w:left="420" w:firstLine="0" w:firstLineChars="0"/>
      </w:pPr>
      <w:r>
        <w:drawing>
          <wp:inline distT="0" distB="0" distL="114300" distR="114300">
            <wp:extent cx="5272405" cy="3060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ind w:left="210" w:leftChars="100" w:firstLine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步骤2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对数据库进程进行截图验证，需包含数据库服务器的主机名。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openGauss-server]$ </w:t>
      </w:r>
      <w:r>
        <w:rPr>
          <w:rFonts w:hint="eastAsia"/>
          <w:b/>
          <w:color w:val="C7000B"/>
        </w:rPr>
        <w:t>p</w:t>
      </w:r>
      <w:r>
        <w:rPr>
          <w:b/>
          <w:color w:val="C7000B"/>
        </w:rPr>
        <w:t>s -ef|grep omm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pStyle w:val="17"/>
        <w:ind w:left="420" w:firstLine="0" w:firstLineChars="0"/>
      </w:pPr>
      <w:r>
        <w:drawing>
          <wp:inline distT="0" distB="0" distL="114300" distR="114300">
            <wp:extent cx="5274310" cy="4984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78536593"/>
      <w:r>
        <w:rPr>
          <w:rFonts w:hint="eastAsia"/>
        </w:rPr>
        <w:t>关卡二：openGauss数据导入及基本操作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关卡验证</w:t>
      </w:r>
    </w:p>
    <w:p>
      <w:pPr>
        <w:pStyle w:val="26"/>
        <w:ind w:left="0" w:firstLine="0"/>
      </w:pPr>
      <w:r>
        <w:rPr>
          <w:rFonts w:hint="eastAsia" w:ascii="微软雅黑" w:hAnsi="微软雅黑" w:eastAsia="微软雅黑"/>
        </w:rPr>
        <w:t>步骤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登录数据库验证</w:t>
      </w:r>
    </w:p>
    <w:p>
      <w:pPr>
        <w:pStyle w:val="24"/>
        <w:ind w:left="601" w:leftChars="286"/>
      </w:pPr>
      <w:r>
        <w:t xml:space="preserve">[omm@opengauss01 </w:t>
      </w:r>
      <w:r>
        <w:rPr>
          <w:rFonts w:hint="eastAsia"/>
        </w:rPr>
        <w:t>dbgen</w:t>
      </w:r>
      <w:r>
        <w:t>]$</w:t>
      </w:r>
      <w:r>
        <w:rPr>
          <w:b/>
          <w:color w:val="C7000B"/>
        </w:rPr>
        <w:t xml:space="preserve"> </w:t>
      </w:r>
      <w:r>
        <w:rPr>
          <w:rFonts w:hint="eastAsia"/>
          <w:b/>
          <w:color w:val="C7000B"/>
        </w:rPr>
        <w:t>gsql -d tpch -p 5432</w:t>
      </w:r>
      <w:r>
        <w:rPr>
          <w:b/>
          <w:color w:val="C7000B"/>
        </w:rPr>
        <w:t xml:space="preserve"> -r</w:t>
      </w:r>
    </w:p>
    <w:p>
      <w:pPr>
        <w:pStyle w:val="24"/>
        <w:ind w:left="601" w:leftChars="286"/>
      </w:pPr>
      <w:r>
        <w:t>tpch=#</w:t>
      </w:r>
      <w:r>
        <w:rPr>
          <w:b/>
          <w:color w:val="C7000B"/>
        </w:rPr>
        <w:t xml:space="preserve"> </w:t>
      </w:r>
      <w:r>
        <w:rPr>
          <w:rFonts w:hint="eastAsia"/>
          <w:b/>
          <w:color w:val="C7000B"/>
        </w:rPr>
        <w:t>select count(*) from supplier;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rPr>
          <w:color w:val="FF0000"/>
        </w:rPr>
      </w:pPr>
      <w:r>
        <w:drawing>
          <wp:inline distT="0" distB="0" distL="114300" distR="114300">
            <wp:extent cx="5273040" cy="9334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步骤2</w:t>
      </w:r>
      <w:r>
        <w:rPr>
          <w:rFonts w:ascii="微软雅黑" w:hAnsi="微软雅黑" w:eastAsia="微软雅黑"/>
        </w:rPr>
        <w:t>1 登录数据库进行验证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~]$ </w:t>
      </w:r>
      <w:r>
        <w:rPr>
          <w:rFonts w:hint="eastAsia"/>
          <w:b/>
          <w:color w:val="C7000B"/>
        </w:rPr>
        <w:t xml:space="preserve">gsql -d </w:t>
      </w:r>
      <w:r>
        <w:rPr>
          <w:b/>
          <w:color w:val="C7000B"/>
        </w:rPr>
        <w:t>tpch</w:t>
      </w:r>
      <w:r>
        <w:rPr>
          <w:rFonts w:hint="eastAsia"/>
          <w:b/>
          <w:color w:val="C7000B"/>
        </w:rPr>
        <w:t xml:space="preserve"> -p 5432</w:t>
      </w:r>
      <w:r>
        <w:rPr>
          <w:b/>
          <w:color w:val="C7000B"/>
        </w:rPr>
        <w:t xml:space="preserve"> -r</w:t>
      </w:r>
    </w:p>
    <w:p>
      <w:pPr>
        <w:pStyle w:val="24"/>
        <w:ind w:left="601" w:leftChars="286"/>
        <w:rPr>
          <w:b/>
          <w:color w:val="C7000B"/>
          <w:lang w:eastAsia="zh-CN"/>
        </w:rPr>
      </w:pPr>
      <w:r>
        <w:rPr>
          <w:lang w:eastAsia="zh-CN"/>
        </w:rPr>
        <w:t xml:space="preserve">tpch=# </w:t>
      </w:r>
      <w:r>
        <w:rPr>
          <w:b/>
          <w:color w:val="C7000B"/>
          <w:lang w:eastAsia="zh-CN"/>
        </w:rPr>
        <w:t>\dt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rPr>
          <w:color w:val="FF0000"/>
        </w:rPr>
      </w:pPr>
      <w:r>
        <w:drawing>
          <wp:inline distT="0" distB="0" distL="114300" distR="114300">
            <wp:extent cx="5268595" cy="204914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步骤2</w:t>
      </w: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/>
        </w:rPr>
        <w:t>查询c</w:t>
      </w:r>
      <w:r>
        <w:rPr>
          <w:rFonts w:ascii="微软雅黑" w:hAnsi="微软雅黑" w:eastAsia="微软雅黑"/>
        </w:rPr>
        <w:t>ustomer</w:t>
      </w:r>
      <w:r>
        <w:rPr>
          <w:rFonts w:hint="eastAsia" w:ascii="微软雅黑" w:hAnsi="微软雅黑" w:eastAsia="微软雅黑"/>
        </w:rPr>
        <w:t>表的数据</w:t>
      </w:r>
    </w:p>
    <w:p>
      <w:pPr>
        <w:pStyle w:val="24"/>
        <w:ind w:left="601" w:leftChars="286"/>
        <w:rPr>
          <w:b/>
          <w:color w:val="C7000B"/>
        </w:rPr>
      </w:pPr>
      <w:r>
        <w:t>tpch=#</w:t>
      </w:r>
      <w:r>
        <w:rPr>
          <w:b/>
          <w:color w:val="C7000B"/>
        </w:rPr>
        <w:t xml:space="preserve"> </w:t>
      </w:r>
      <w:r>
        <w:rPr>
          <w:rFonts w:hint="eastAsia"/>
          <w:b/>
          <w:color w:val="C7000B"/>
        </w:rPr>
        <w:t xml:space="preserve">select * from </w:t>
      </w:r>
      <w:r>
        <w:rPr>
          <w:rFonts w:hint="eastAsia"/>
          <w:b/>
          <w:color w:val="C7000B"/>
          <w:lang w:eastAsia="zh-CN"/>
        </w:rPr>
        <w:t>customer</w:t>
      </w:r>
      <w:r>
        <w:rPr>
          <w:b/>
          <w:color w:val="C7000B"/>
          <w:lang w:eastAsia="zh-CN"/>
        </w:rPr>
        <w:t xml:space="preserve"> </w:t>
      </w:r>
      <w:r>
        <w:rPr>
          <w:rFonts w:hint="eastAsia"/>
          <w:b/>
          <w:color w:val="C7000B"/>
          <w:lang w:eastAsia="zh-CN"/>
        </w:rPr>
        <w:t>limit</w:t>
      </w:r>
      <w:r>
        <w:rPr>
          <w:b/>
          <w:color w:val="C7000B"/>
          <w:lang w:eastAsia="zh-CN"/>
        </w:rPr>
        <w:t xml:space="preserve"> 10</w:t>
      </w:r>
      <w:r>
        <w:rPr>
          <w:rFonts w:hint="eastAsia"/>
          <w:b/>
          <w:color w:val="C7000B"/>
        </w:rPr>
        <w:t>;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rPr>
          <w:color w:val="FF0000"/>
        </w:rPr>
      </w:pPr>
      <w:r>
        <w:drawing>
          <wp:inline distT="0" distB="0" distL="114300" distR="114300">
            <wp:extent cx="5260340" cy="1220470"/>
            <wp:effectExtent l="0" t="0" r="165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思考题</w:t>
      </w:r>
    </w:p>
    <w:p>
      <w:pPr>
        <w:pStyle w:val="30"/>
        <w:ind w:left="391" w:leftChars="186"/>
      </w:pPr>
      <w:r>
        <w:rPr>
          <w:rFonts w:hint="eastAsia" w:ascii="微软雅黑" w:hAnsi="微软雅黑" w:eastAsia="微软雅黑"/>
        </w:rPr>
        <w:t>数据初始化中出现了</w:t>
      </w:r>
      <w:r>
        <w:rPr>
          <w:rFonts w:hint="eastAsia"/>
        </w:rPr>
        <w:t>T</w:t>
      </w:r>
      <w:r>
        <w:t>PC-H</w:t>
      </w:r>
      <w:r>
        <w:rPr>
          <w:rFonts w:hint="eastAsia"/>
        </w:rPr>
        <w:t>，</w:t>
      </w:r>
      <w:r>
        <w:rPr>
          <w:rFonts w:hint="eastAsia" w:ascii="微软雅黑" w:hAnsi="微软雅黑" w:eastAsia="微软雅黑"/>
        </w:rPr>
        <w:t>这是什么？</w:t>
      </w:r>
    </w:p>
    <w:p>
      <w:pPr>
        <w:rPr>
          <w:color w:val="FF0000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TPC-H（商业智能计算测试） 是美国交易处理效能委员会（TPC,Transaction Processing Performance Council) 组织制定的用来模拟决策支持类应用的一个测试集。目前，在学术界和工业界普遍用来评价决策支持技术方面应用的性能。</w:t>
      </w:r>
    </w:p>
    <w:p>
      <w:pPr>
        <w:pStyle w:val="3"/>
      </w:pPr>
      <w:r>
        <w:rPr>
          <w:rFonts w:hint="eastAsia"/>
        </w:rPr>
        <w:t>关卡三：openGauss的AI</w:t>
      </w:r>
      <w:r>
        <w:t>4</w:t>
      </w:r>
      <w:r>
        <w:rPr>
          <w:rFonts w:hint="eastAsia"/>
        </w:rPr>
        <w:t>DB特性应用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关卡验证</w:t>
      </w: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（1）使用X-Tuner进行参数优化</w:t>
      </w:r>
    </w:p>
    <w:p>
      <w:pPr>
        <w:pStyle w:val="30"/>
        <w:ind w:left="601" w:leftChars="286"/>
      </w:pPr>
      <w:r>
        <w:rPr>
          <w:rFonts w:hint="eastAsia"/>
        </w:rPr>
        <w:t>步骤2</w:t>
      </w:r>
      <w:r>
        <w:t xml:space="preserve"> </w:t>
      </w:r>
      <w:r>
        <w:rPr>
          <w:rFonts w:hint="eastAsia"/>
        </w:rPr>
        <w:t>在原来CloudShell</w:t>
      </w:r>
      <w:r>
        <w:t>连接窗口中</w:t>
      </w:r>
      <w:r>
        <w:rPr>
          <w:rFonts w:hint="eastAsia"/>
        </w:rPr>
        <w:t>查看queries</w:t>
      </w:r>
      <w:r>
        <w:t>01.log</w:t>
      </w:r>
      <w:r>
        <w:rPr>
          <w:rFonts w:hint="eastAsia"/>
        </w:rPr>
        <w:t>。</w:t>
      </w:r>
    </w:p>
    <w:p>
      <w:pPr>
        <w:pStyle w:val="24"/>
        <w:ind w:left="601" w:leftChars="286"/>
        <w:rPr>
          <w:b/>
          <w:color w:val="C7000B"/>
        </w:rPr>
      </w:pPr>
      <w:r>
        <w:t>[omm@opengauss01 ~]$</w:t>
      </w:r>
      <w:r>
        <w:rPr>
          <w:b/>
          <w:color w:val="C7000B"/>
        </w:rPr>
        <w:t xml:space="preserve"> tail -10 /opt/software/</w:t>
      </w:r>
      <w:r>
        <w:rPr>
          <w:rFonts w:hint="eastAsia"/>
          <w:b/>
          <w:color w:val="C7000B"/>
        </w:rPr>
        <w:t>tpch-kit/dbgen/queries/</w:t>
      </w:r>
      <w:r>
        <w:rPr>
          <w:b/>
          <w:color w:val="C7000B"/>
        </w:rPr>
        <w:t>queries01.log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rPr>
          <w:color w:val="FF0000"/>
        </w:rPr>
      </w:pPr>
      <w:r>
        <w:drawing>
          <wp:inline distT="0" distB="0" distL="114300" distR="114300">
            <wp:extent cx="5271135" cy="13646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</w:pPr>
      <w:r>
        <w:rPr>
          <w:rFonts w:hint="eastAsia" w:ascii="微软雅黑" w:hAnsi="微软雅黑" w:eastAsia="微软雅黑"/>
        </w:rPr>
        <w:t>步骤3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切换至</w:t>
      </w:r>
      <w:r>
        <w:t>root用户</w:t>
      </w:r>
      <w:r>
        <w:rPr>
          <w:rFonts w:hint="eastAsia"/>
        </w:rPr>
        <w:t>，执行</w:t>
      </w:r>
      <w:r>
        <w:t>X-Tuner进行参数建议优化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~]$ </w:t>
      </w:r>
      <w:r>
        <w:rPr>
          <w:rFonts w:hint="eastAsia"/>
          <w:b/>
          <w:color w:val="C7000B"/>
        </w:rPr>
        <w:t>e</w:t>
      </w:r>
      <w:r>
        <w:rPr>
          <w:b/>
          <w:color w:val="C7000B"/>
        </w:rPr>
        <w:t>xit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[root@opengauss01 </w:t>
      </w:r>
      <w:r>
        <w:rPr>
          <w:rFonts w:hint="eastAsia"/>
        </w:rPr>
        <w:t>xtuner</w:t>
      </w:r>
      <w:r>
        <w:t xml:space="preserve">]# </w:t>
      </w:r>
      <w:r>
        <w:rPr>
          <w:rFonts w:hint="eastAsia"/>
          <w:b/>
          <w:color w:val="C7000B"/>
        </w:rPr>
        <w:t>gs_xtuner recommend --db-name tpch</w:t>
      </w:r>
      <w:r>
        <w:rPr>
          <w:b/>
          <w:color w:val="C7000B"/>
        </w:rPr>
        <w:t xml:space="preserve"> </w:t>
      </w:r>
      <w:r>
        <w:rPr>
          <w:rFonts w:hint="eastAsia"/>
          <w:b/>
          <w:color w:val="C7000B"/>
        </w:rPr>
        <w:t>--db-user omm --port 5432 --host 127.0.0.1 --host-user omm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ind w:firstLine="210" w:firstLineChars="100"/>
        <w:rPr>
          <w:color w:val="FF0000"/>
        </w:rPr>
      </w:pPr>
      <w:r>
        <w:drawing>
          <wp:inline distT="0" distB="0" distL="114300" distR="114300">
            <wp:extent cx="5271135" cy="202819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步骤6</w:t>
      </w:r>
      <w:r>
        <w:rPr>
          <w:rFonts w:ascii="微软雅黑" w:hAnsi="微软雅黑" w:eastAsia="微软雅黑"/>
        </w:rPr>
        <w:t xml:space="preserve"> 获取参数值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~]$ </w:t>
      </w:r>
      <w:r>
        <w:rPr>
          <w:rFonts w:hint="eastAsia"/>
          <w:b/>
          <w:color w:val="C7000B"/>
        </w:rPr>
        <w:t>cd</w:t>
      </w:r>
      <w:r>
        <w:rPr>
          <w:b/>
          <w:color w:val="C7000B"/>
        </w:rPr>
        <w:t xml:space="preserve"> </w:t>
      </w:r>
      <w:r>
        <w:rPr>
          <w:rFonts w:hint="eastAsia"/>
          <w:b/>
          <w:color w:val="C7000B"/>
        </w:rPr>
        <w:t>/opt/software/openGauss/data</w:t>
      </w:r>
    </w:p>
    <w:p>
      <w:pPr>
        <w:pStyle w:val="24"/>
        <w:ind w:left="601" w:leftChars="286"/>
        <w:rPr>
          <w:b/>
          <w:color w:val="C7000B"/>
        </w:rPr>
      </w:pPr>
      <w:r>
        <w:t xml:space="preserve">[omm@opengauss01 data]$ </w:t>
      </w:r>
      <w:r>
        <w:rPr>
          <w:rFonts w:hint="eastAsia"/>
          <w:b/>
          <w:color w:val="C7000B"/>
        </w:rPr>
        <w:t>cat postgresql.conf|grep -E 'shared_buffers|max_connections|effective_cache_size|effective_io_concurrency|wal_buffers|random_page_cost|default_statistics_target'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ind w:firstLine="210" w:firstLineChars="100"/>
        <w:rPr>
          <w:color w:val="FF0000"/>
        </w:rPr>
      </w:pPr>
      <w:r>
        <w:drawing>
          <wp:inline distT="0" distB="0" distL="114300" distR="114300">
            <wp:extent cx="5265420" cy="639445"/>
            <wp:effectExtent l="0" t="0" r="1143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步骤7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再次执行步骤2，对比优化前的执行时间。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rPr>
          <w:color w:val="FF0000"/>
        </w:rPr>
      </w:pPr>
      <w:r>
        <w:drawing>
          <wp:inline distT="0" distB="0" distL="114300" distR="114300">
            <wp:extent cx="5273675" cy="1334770"/>
            <wp:effectExtent l="0" t="0" r="317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rPr>
          <w:rFonts w:ascii="微软雅黑" w:hAnsi="微软雅黑" w:eastAsia="微软雅黑"/>
        </w:rPr>
        <w:t xml:space="preserve">8 </w:t>
      </w:r>
      <w:r>
        <w:rPr>
          <w:rFonts w:hint="eastAsia" w:ascii="微软雅黑" w:hAnsi="微软雅黑" w:eastAsia="微软雅黑"/>
        </w:rPr>
        <w:t>【附加题】有兴趣的同学可以尝试并截图记录于此。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ind w:firstLine="210" w:firstLineChars="100"/>
        <w:rPr>
          <w:color w:val="FF0000"/>
        </w:rPr>
      </w:pP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）I</w:t>
      </w:r>
      <w:r>
        <w:rPr>
          <w:rFonts w:ascii="微软雅黑" w:hAnsi="微软雅黑" w:eastAsia="微软雅黑"/>
        </w:rPr>
        <w:t>ndex-advisor</w:t>
      </w:r>
      <w:r>
        <w:rPr>
          <w:rFonts w:hint="eastAsia" w:ascii="微软雅黑" w:hAnsi="微软雅黑" w:eastAsia="微软雅黑"/>
        </w:rPr>
        <w:t>：索引推荐</w:t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t xml:space="preserve">4 </w:t>
      </w:r>
      <w:r>
        <w:rPr>
          <w:rFonts w:hint="eastAsia" w:ascii="微软雅黑" w:hAnsi="微软雅黑" w:eastAsia="微软雅黑"/>
        </w:rPr>
        <w:t>使用explain，对该S</w:t>
      </w:r>
      <w:r>
        <w:rPr>
          <w:rFonts w:ascii="微软雅黑" w:hAnsi="微软雅黑" w:eastAsia="微软雅黑"/>
        </w:rPr>
        <w:t>QL加以分析</w:t>
      </w:r>
    </w:p>
    <w:p>
      <w:pPr>
        <w:pStyle w:val="24"/>
        <w:rPr>
          <w:b/>
          <w:color w:val="C7000B"/>
        </w:rPr>
      </w:pPr>
      <w:r>
        <w:t xml:space="preserve">tpch=# </w:t>
      </w:r>
      <w:r>
        <w:rPr>
          <w:rFonts w:hint="eastAsia"/>
          <w:b/>
          <w:color w:val="C7000B"/>
        </w:rPr>
        <w:t xml:space="preserve">EXPLAIN 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>SELECT ad.province AS province, SUM(o.actual_price) AS GMV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FROM litemall_orders o,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    address_dimension ad,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    date_dimension dd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WHERE o.address_key = ad.address_key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o.add_date = dd.date_key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dd.year = 2020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dd.month = 3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GROUP BY ad.province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ORDER BY SUM(o.actual_price) DESC;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pStyle w:val="30"/>
        <w:ind w:left="601" w:leftChars="286"/>
        <w:rPr>
          <w:color w:val="FF0000"/>
        </w:rPr>
      </w:pPr>
      <w:r>
        <w:drawing>
          <wp:inline distT="0" distB="0" distL="114300" distR="114300">
            <wp:extent cx="5272405" cy="26581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t xml:space="preserve">10 </w:t>
      </w:r>
      <w:r>
        <w:rPr>
          <w:rFonts w:hint="eastAsia" w:ascii="微软雅黑" w:hAnsi="微软雅黑" w:eastAsia="微软雅黑"/>
        </w:rPr>
        <w:t>使用explain，对该S</w:t>
      </w:r>
      <w:r>
        <w:rPr>
          <w:rFonts w:ascii="微软雅黑" w:hAnsi="微软雅黑" w:eastAsia="微软雅黑"/>
        </w:rPr>
        <w:t>QL加以分析</w:t>
      </w:r>
    </w:p>
    <w:p>
      <w:pPr>
        <w:pStyle w:val="24"/>
        <w:rPr>
          <w:b/>
          <w:color w:val="C7000B"/>
        </w:rPr>
      </w:pPr>
      <w:r>
        <w:t xml:space="preserve">tpch=# </w:t>
      </w:r>
      <w:r>
        <w:rPr>
          <w:rFonts w:hint="eastAsia"/>
          <w:b/>
          <w:color w:val="C7000B"/>
        </w:rPr>
        <w:t xml:space="preserve">EXPLAIN 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>SELECT ad.province AS province, SUM(o.actual_price) AS GMV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FROM litemall_orders o,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    address_dimension ad,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    date_dimension dd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WHERE o.address_key = ad.address_key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o.add_date = dd.date_key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dd.year = 2020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  AND dd.month = 3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GROUP BY ad.province</w:t>
      </w:r>
    </w:p>
    <w:p>
      <w:pPr>
        <w:pStyle w:val="24"/>
        <w:rPr>
          <w:b/>
          <w:color w:val="C7000B"/>
        </w:rPr>
      </w:pPr>
      <w:r>
        <w:rPr>
          <w:rFonts w:hint="eastAsia"/>
          <w:b/>
          <w:color w:val="C7000B"/>
        </w:rPr>
        <w:t xml:space="preserve"> ORDER BY SUM(o.actual_price) DESC;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pStyle w:val="30"/>
        <w:ind w:left="601" w:leftChars="286"/>
        <w:rPr>
          <w:color w:val="FF0000"/>
        </w:rPr>
      </w:pPr>
      <w:r>
        <w:drawing>
          <wp:inline distT="0" distB="0" distL="114300" distR="114300">
            <wp:extent cx="5270500" cy="2019935"/>
            <wp:effectExtent l="0" t="0" r="63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601" w:leftChars="28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rPr>
          <w:rFonts w:ascii="微软雅黑" w:hAnsi="微软雅黑" w:eastAsia="微软雅黑"/>
        </w:rPr>
        <w:t xml:space="preserve">11 </w:t>
      </w:r>
      <w:r>
        <w:rPr>
          <w:rFonts w:hint="eastAsia" w:ascii="微软雅黑" w:hAnsi="微软雅黑" w:eastAsia="微软雅黑"/>
        </w:rPr>
        <w:t>【附加题】有兴趣的同学可以尝试并截图记录于此。仅需要从</w:t>
      </w:r>
      <w:r>
        <w:rPr>
          <w:rFonts w:ascii="微软雅黑" w:hAnsi="微软雅黑" w:eastAsia="微软雅黑"/>
        </w:rPr>
        <w:t>queries.sql</w:t>
      </w:r>
      <w:r>
        <w:rPr>
          <w:rFonts w:hint="eastAsia" w:ascii="微软雅黑" w:hAnsi="微软雅黑" w:eastAsia="微软雅黑"/>
        </w:rPr>
        <w:t>文件里选择一条或多条进行索引优化即可。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pStyle w:val="3"/>
      </w:pPr>
      <w:r>
        <w:rPr>
          <w:rFonts w:hint="eastAsia"/>
        </w:rPr>
        <w:t>关卡四【附加题】：openGauss的DB</w:t>
      </w:r>
      <w:r>
        <w:t>4</w:t>
      </w:r>
      <w:r>
        <w:rPr>
          <w:rFonts w:hint="eastAsia"/>
        </w:rPr>
        <w:t>AI特性应用</w:t>
      </w:r>
    </w:p>
    <w:p>
      <w:pPr>
        <w:rPr>
          <w:color w:val="FF0000"/>
        </w:rPr>
      </w:pPr>
      <w:r>
        <w:rPr>
          <w:rFonts w:hint="eastAsia"/>
          <w:color w:val="FF0000"/>
        </w:rPr>
        <w:t>*本关卡为附加题，有兴趣的同学可以尝试实验并记录于此。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关卡验证</w:t>
      </w: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步骤1</w:t>
      </w:r>
      <w:r>
        <w:rPr>
          <w:rFonts w:ascii="微软雅黑" w:hAnsi="微软雅黑" w:eastAsia="微软雅黑"/>
        </w:rPr>
        <w:t>0 利用训练好的逻辑回归模型预测数据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并与</w:t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VM算法进行比较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将执行结果截图。</w:t>
      </w:r>
    </w:p>
    <w:p>
      <w:pPr>
        <w:pStyle w:val="24"/>
        <w:ind w:left="0"/>
        <w:rPr>
          <w:b/>
          <w:color w:val="C7000B"/>
        </w:rPr>
      </w:pPr>
      <w:r>
        <w:t xml:space="preserve">openGauss=# </w:t>
      </w:r>
      <w:r>
        <w:rPr>
          <w:b/>
          <w:color w:val="C7000B"/>
        </w:rPr>
        <w:t>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pStyle w:val="30"/>
        <w:ind w:left="0" w:leftChars="0" w:firstLine="0" w:firstLineChars="0"/>
        <w:rPr>
          <w:rFonts w:hint="eastAsia" w:eastAsia="方正兰亭黑简体"/>
          <w:color w:val="FF0000"/>
          <w:lang w:eastAsia="zh-CN"/>
        </w:rPr>
      </w:pPr>
      <w:r>
        <w:rPr>
          <w:rFonts w:hint="eastAsia" w:eastAsia="方正兰亭黑简体"/>
          <w:color w:val="FF0000"/>
          <w:lang w:eastAsia="zh-CN"/>
        </w:rPr>
        <w:drawing>
          <wp:inline distT="0" distB="0" distL="114300" distR="114300">
            <wp:extent cx="5271770" cy="2040890"/>
            <wp:effectExtent l="0" t="0" r="5080" b="16510"/>
            <wp:docPr id="15" name="图片 15" descr="44f66b350050f7777e6dc3a4544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4f66b350050f7777e6dc3a45446da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3"/>
      </w:pPr>
      <w:r>
        <w:rPr>
          <w:rFonts w:hint="eastAsia"/>
        </w:rPr>
        <w:t>清理工作：资源释放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关卡验证</w:t>
      </w:r>
    </w:p>
    <w:p>
      <w:pPr>
        <w:pStyle w:val="26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rPr>
          <w:rFonts w:ascii="微软雅黑" w:hAnsi="微软雅黑" w:eastAsia="微软雅黑"/>
        </w:rPr>
        <w:t xml:space="preserve">3 </w:t>
      </w:r>
      <w:r>
        <w:rPr>
          <w:rFonts w:hint="eastAsia" w:ascii="微软雅黑" w:hAnsi="微软雅黑" w:eastAsia="微软雅黑"/>
        </w:rPr>
        <w:t>查看</w:t>
      </w:r>
      <w:r>
        <w:rPr>
          <w:rFonts w:ascii="微软雅黑" w:hAnsi="微软雅黑" w:eastAsia="微软雅黑"/>
        </w:rPr>
        <w:t>到列表中已没有资源时，表示</w:t>
      </w:r>
      <w:r>
        <w:rPr>
          <w:rFonts w:hint="eastAsia" w:ascii="微软雅黑" w:hAnsi="微软雅黑" w:eastAsia="微软雅黑"/>
        </w:rPr>
        <w:t>弹性</w:t>
      </w:r>
      <w:r>
        <w:rPr>
          <w:rFonts w:ascii="微软雅黑" w:hAnsi="微软雅黑" w:eastAsia="微软雅黑"/>
        </w:rPr>
        <w:t>云服务器已删除。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（截图执行语句和结果）</w:t>
      </w:r>
    </w:p>
    <w:p>
      <w:pPr>
        <w:pStyle w:val="30"/>
        <w:ind w:left="601" w:leftChars="286"/>
        <w:rPr>
          <w:color w:val="FF0000"/>
        </w:rPr>
      </w:pPr>
      <w:r>
        <w:drawing>
          <wp:inline distT="0" distB="0" distL="114300" distR="114300">
            <wp:extent cx="5267960" cy="1820545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30"/>
        <w:ind w:left="601" w:leftChars="286"/>
        <w:rPr>
          <w:color w:val="FF0000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E5149"/>
    <w:multiLevelType w:val="multilevel"/>
    <w:tmpl w:val="160E514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476D0"/>
    <w:multiLevelType w:val="multilevel"/>
    <w:tmpl w:val="298476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F70A5"/>
    <w:multiLevelType w:val="multilevel"/>
    <w:tmpl w:val="3FEF70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2A3BAB"/>
    <w:multiLevelType w:val="multilevel"/>
    <w:tmpl w:val="7B2A3BA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620812"/>
    <w:multiLevelType w:val="multilevel"/>
    <w:tmpl w:val="7C62081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2N2U4MmUxYmIwNjA5MmFmOWEyNTFiMTA0ZjhmYzYifQ=="/>
  </w:docVars>
  <w:rsids>
    <w:rsidRoot w:val="003E7384"/>
    <w:rsid w:val="00007150"/>
    <w:rsid w:val="00034135"/>
    <w:rsid w:val="000436F0"/>
    <w:rsid w:val="00074237"/>
    <w:rsid w:val="000856C7"/>
    <w:rsid w:val="0009594E"/>
    <w:rsid w:val="00097950"/>
    <w:rsid w:val="000C5221"/>
    <w:rsid w:val="000D1B4E"/>
    <w:rsid w:val="000F126C"/>
    <w:rsid w:val="000F7DA2"/>
    <w:rsid w:val="00111C8A"/>
    <w:rsid w:val="001243B6"/>
    <w:rsid w:val="00145EDD"/>
    <w:rsid w:val="00153189"/>
    <w:rsid w:val="0017208B"/>
    <w:rsid w:val="0017270B"/>
    <w:rsid w:val="00186E5A"/>
    <w:rsid w:val="0018786D"/>
    <w:rsid w:val="0019562D"/>
    <w:rsid w:val="001C3AB8"/>
    <w:rsid w:val="001D1919"/>
    <w:rsid w:val="001E3CBE"/>
    <w:rsid w:val="00223708"/>
    <w:rsid w:val="00232C25"/>
    <w:rsid w:val="002536F9"/>
    <w:rsid w:val="00255019"/>
    <w:rsid w:val="002614F5"/>
    <w:rsid w:val="0027273B"/>
    <w:rsid w:val="00296BAD"/>
    <w:rsid w:val="002A3624"/>
    <w:rsid w:val="002C578D"/>
    <w:rsid w:val="002D0DE9"/>
    <w:rsid w:val="002D7F5D"/>
    <w:rsid w:val="003569BC"/>
    <w:rsid w:val="003610E3"/>
    <w:rsid w:val="00376202"/>
    <w:rsid w:val="00384568"/>
    <w:rsid w:val="003B25DE"/>
    <w:rsid w:val="003C5EE6"/>
    <w:rsid w:val="003D186A"/>
    <w:rsid w:val="003D203E"/>
    <w:rsid w:val="003E52DB"/>
    <w:rsid w:val="003E7384"/>
    <w:rsid w:val="00414774"/>
    <w:rsid w:val="00460FFC"/>
    <w:rsid w:val="00472D54"/>
    <w:rsid w:val="00490FE7"/>
    <w:rsid w:val="004A23D4"/>
    <w:rsid w:val="004A6C82"/>
    <w:rsid w:val="004B1A16"/>
    <w:rsid w:val="004E00F2"/>
    <w:rsid w:val="004E0FF7"/>
    <w:rsid w:val="00521D7A"/>
    <w:rsid w:val="00555A09"/>
    <w:rsid w:val="005767AE"/>
    <w:rsid w:val="00581BB1"/>
    <w:rsid w:val="00581C68"/>
    <w:rsid w:val="0058233F"/>
    <w:rsid w:val="00622957"/>
    <w:rsid w:val="00656112"/>
    <w:rsid w:val="0065626E"/>
    <w:rsid w:val="00664E89"/>
    <w:rsid w:val="006B120E"/>
    <w:rsid w:val="006C5D1C"/>
    <w:rsid w:val="006C678E"/>
    <w:rsid w:val="006C7A48"/>
    <w:rsid w:val="006F0374"/>
    <w:rsid w:val="00702700"/>
    <w:rsid w:val="00733992"/>
    <w:rsid w:val="00736D30"/>
    <w:rsid w:val="00737F88"/>
    <w:rsid w:val="00746656"/>
    <w:rsid w:val="00773B08"/>
    <w:rsid w:val="00776EA5"/>
    <w:rsid w:val="00786CD8"/>
    <w:rsid w:val="007E161A"/>
    <w:rsid w:val="007F41C2"/>
    <w:rsid w:val="008164CC"/>
    <w:rsid w:val="00823820"/>
    <w:rsid w:val="00863AF5"/>
    <w:rsid w:val="00875687"/>
    <w:rsid w:val="0089444A"/>
    <w:rsid w:val="008D52B2"/>
    <w:rsid w:val="00927E60"/>
    <w:rsid w:val="00942819"/>
    <w:rsid w:val="009577C3"/>
    <w:rsid w:val="00967F8E"/>
    <w:rsid w:val="0097263A"/>
    <w:rsid w:val="009A2B70"/>
    <w:rsid w:val="009D3076"/>
    <w:rsid w:val="009D6385"/>
    <w:rsid w:val="009F3AA5"/>
    <w:rsid w:val="00A01FD9"/>
    <w:rsid w:val="00A274EC"/>
    <w:rsid w:val="00A32023"/>
    <w:rsid w:val="00A37C78"/>
    <w:rsid w:val="00A55520"/>
    <w:rsid w:val="00A60E7C"/>
    <w:rsid w:val="00A86EE7"/>
    <w:rsid w:val="00AD59B1"/>
    <w:rsid w:val="00B32292"/>
    <w:rsid w:val="00B45AAF"/>
    <w:rsid w:val="00B674DE"/>
    <w:rsid w:val="00B9297A"/>
    <w:rsid w:val="00BA4709"/>
    <w:rsid w:val="00BB6B9E"/>
    <w:rsid w:val="00BC3BE2"/>
    <w:rsid w:val="00BE45FB"/>
    <w:rsid w:val="00BE4994"/>
    <w:rsid w:val="00C63793"/>
    <w:rsid w:val="00C67C82"/>
    <w:rsid w:val="00C8084D"/>
    <w:rsid w:val="00CA3026"/>
    <w:rsid w:val="00CD0E59"/>
    <w:rsid w:val="00CE4EF4"/>
    <w:rsid w:val="00D10230"/>
    <w:rsid w:val="00D15F14"/>
    <w:rsid w:val="00D353E6"/>
    <w:rsid w:val="00D4413C"/>
    <w:rsid w:val="00D520EA"/>
    <w:rsid w:val="00D5476A"/>
    <w:rsid w:val="00D73A11"/>
    <w:rsid w:val="00D76CAA"/>
    <w:rsid w:val="00D77FA1"/>
    <w:rsid w:val="00D83808"/>
    <w:rsid w:val="00D908BD"/>
    <w:rsid w:val="00DA300E"/>
    <w:rsid w:val="00DA4FBE"/>
    <w:rsid w:val="00DD4E01"/>
    <w:rsid w:val="00DF0ACA"/>
    <w:rsid w:val="00E05D00"/>
    <w:rsid w:val="00E07418"/>
    <w:rsid w:val="00E12627"/>
    <w:rsid w:val="00E156B1"/>
    <w:rsid w:val="00E270DC"/>
    <w:rsid w:val="00E92886"/>
    <w:rsid w:val="00EE1D91"/>
    <w:rsid w:val="00EF55A6"/>
    <w:rsid w:val="00F002D5"/>
    <w:rsid w:val="00F04947"/>
    <w:rsid w:val="00F45CF5"/>
    <w:rsid w:val="00F50CFC"/>
    <w:rsid w:val="00F72EDE"/>
    <w:rsid w:val="00F92B30"/>
    <w:rsid w:val="00F94568"/>
    <w:rsid w:val="00FB6B34"/>
    <w:rsid w:val="00FC0871"/>
    <w:rsid w:val="7E4A531A"/>
    <w:rsid w:val="7F2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paragraph" w:styleId="5">
    <w:name w:val="heading 4"/>
    <w:basedOn w:val="1"/>
    <w:next w:val="6"/>
    <w:link w:val="21"/>
    <w:qFormat/>
    <w:uiPriority w:val="0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22"/>
    <w:qFormat/>
    <w:uiPriority w:val="0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3">
    <w:name w:val="标题3"/>
    <w:basedOn w:val="1"/>
    <w:link w:val="14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4">
    <w:name w:val="标题3 字符"/>
    <w:basedOn w:val="11"/>
    <w:link w:val="13"/>
    <w:qFormat/>
    <w:uiPriority w:val="0"/>
    <w:rPr>
      <w:rFonts w:ascii="Times New Roman" w:hAnsi="Times New Roman"/>
      <w:sz w:val="24"/>
      <w:szCs w:val="28"/>
    </w:rPr>
  </w:style>
  <w:style w:type="character" w:customStyle="1" w:styleId="15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3 字符"/>
    <w:basedOn w:val="11"/>
    <w:link w:val="4"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21">
    <w:name w:val="标题 4 字符"/>
    <w:basedOn w:val="11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2">
    <w:name w:val="标题 5 字符"/>
    <w:basedOn w:val="11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3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4">
    <w:name w:val="2.命令"/>
    <w:basedOn w:val="1"/>
    <w:link w:val="25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character" w:customStyle="1" w:styleId="25">
    <w:name w:val="2.命令 字符"/>
    <w:basedOn w:val="11"/>
    <w:link w:val="24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6">
    <w:name w:val="3.步骤"/>
    <w:basedOn w:val="1"/>
    <w:link w:val="27"/>
    <w:qFormat/>
    <w:uiPriority w:val="0"/>
    <w:pPr>
      <w:widowControl/>
      <w:tabs>
        <w:tab w:val="left" w:pos="1418"/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character" w:customStyle="1" w:styleId="27">
    <w:name w:val="3.步骤 字符"/>
    <w:basedOn w:val="11"/>
    <w:link w:val="26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8">
    <w:name w:val="5.表格标题"/>
    <w:basedOn w:val="1"/>
    <w:qFormat/>
    <w:uiPriority w:val="0"/>
    <w:pPr>
      <w:keepNext/>
      <w:widowControl/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29">
    <w:name w:val="9.图片标题"/>
    <w:basedOn w:val="1"/>
    <w:qFormat/>
    <w:uiPriority w:val="0"/>
    <w:pPr>
      <w:keepNext/>
      <w:widowControl/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30">
    <w:name w:val="1.正文"/>
    <w:basedOn w:val="1"/>
    <w:link w:val="31"/>
    <w:qFormat/>
    <w:uiPriority w:val="0"/>
    <w:pPr>
      <w:widowControl/>
      <w:snapToGrid w:val="0"/>
      <w:spacing w:before="80" w:after="80" w:line="240" w:lineRule="atLeast"/>
      <w:ind w:left="1021"/>
      <w:jc w:val="left"/>
    </w:pPr>
    <w:rPr>
      <w:rFonts w:ascii="Huawei Sans" w:hAnsi="Huawei Sans" w:eastAsia="方正兰亭黑简体" w:cs="微软雅黑"/>
      <w:kern w:val="0"/>
      <w:szCs w:val="20"/>
    </w:rPr>
  </w:style>
  <w:style w:type="character" w:customStyle="1" w:styleId="31">
    <w:name w:val="1.正文 字符"/>
    <w:basedOn w:val="11"/>
    <w:link w:val="30"/>
    <w:qFormat/>
    <w:uiPriority w:val="0"/>
    <w:rPr>
      <w:rFonts w:ascii="Huawei Sans" w:hAnsi="Huawei Sans" w:eastAsia="方正兰亭黑简体" w:cs="微软雅黑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900</Words>
  <Characters>2317</Characters>
  <Lines>17</Lines>
  <Paragraphs>5</Paragraphs>
  <TotalTime>212</TotalTime>
  <ScaleCrop>false</ScaleCrop>
  <LinksUpToDate>false</LinksUpToDate>
  <CharactersWithSpaces>2540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丿尐丶皓</cp:lastModifiedBy>
  <dcterms:modified xsi:type="dcterms:W3CDTF">2022-12-06T16:36:02Z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C7DD37CAB0A94C2C8AC882AAB6CFAFE7</vt:lpwstr>
  </property>
</Properties>
</file>