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AD7F3" w14:textId="17BE0A95" w:rsidR="00DD2C22" w:rsidRDefault="007E2566">
      <w:r>
        <w:t>Ryan Norrbom</w:t>
      </w:r>
    </w:p>
    <w:p w14:paraId="70A8A46F" w14:textId="50DE0DD3" w:rsidR="007E2566" w:rsidRDefault="007E31CD">
      <w:r>
        <w:t>CSD</w:t>
      </w:r>
      <w:r w:rsidR="00CE0020">
        <w:t>380</w:t>
      </w:r>
    </w:p>
    <w:p w14:paraId="57C18A05" w14:textId="05E7F48C" w:rsidR="007E31CD" w:rsidRDefault="007E31CD">
      <w:r>
        <w:t xml:space="preserve">Assignment </w:t>
      </w:r>
      <w:r w:rsidR="00CE0020">
        <w:t>6.2</w:t>
      </w:r>
    </w:p>
    <w:p w14:paraId="4782DA9D" w14:textId="553EB37A" w:rsidR="007E31CD" w:rsidRDefault="00CE0020">
      <w:r>
        <w:t>September 14</w:t>
      </w:r>
      <w:r w:rsidRPr="00CE0020">
        <w:rPr>
          <w:vertAlign w:val="superscript"/>
        </w:rPr>
        <w:t>th</w:t>
      </w:r>
      <w:r w:rsidR="007E2566">
        <w:t>,</w:t>
      </w:r>
      <w:r w:rsidR="00C00F87">
        <w:t xml:space="preserve"> </w:t>
      </w:r>
      <w:r w:rsidR="007E2566">
        <w:t>202</w:t>
      </w:r>
      <w:r w:rsidR="00182F4A">
        <w:t>4</w:t>
      </w:r>
    </w:p>
    <w:p w14:paraId="030A2C45" w14:textId="77777777" w:rsidR="00C00F87" w:rsidRDefault="00C00F87"/>
    <w:p w14:paraId="19F9F3B6" w14:textId="60A5FC80" w:rsidR="007E31CD" w:rsidRDefault="00661A64" w:rsidP="001428F6">
      <w:pPr>
        <w:spacing w:line="480" w:lineRule="auto"/>
        <w:jc w:val="center"/>
      </w:pPr>
      <w:r>
        <w:t xml:space="preserve">Blackboard </w:t>
      </w:r>
      <w:proofErr w:type="spellStart"/>
      <w:r>
        <w:t>Learn’s</w:t>
      </w:r>
      <w:proofErr w:type="spellEnd"/>
      <w:r w:rsidR="00CE0020">
        <w:t xml:space="preserve"> Architecture</w:t>
      </w:r>
    </w:p>
    <w:p w14:paraId="298E837B" w14:textId="4062CF53" w:rsidR="002E0984" w:rsidRPr="002E0984" w:rsidRDefault="00D51A19" w:rsidP="002E0984">
      <w:pPr>
        <w:spacing w:line="480" w:lineRule="auto"/>
        <w:ind w:firstLine="720"/>
      </w:pPr>
      <w:r>
        <w:t xml:space="preserve">In this week’s case study, </w:t>
      </w:r>
      <w:r w:rsidR="002E0984" w:rsidRPr="002E0984">
        <w:t xml:space="preserve">Blackboard Learn faced challenges due </w:t>
      </w:r>
      <w:r w:rsidR="002E0984">
        <w:t>to reliance</w:t>
      </w:r>
      <w:r w:rsidR="002E0984" w:rsidRPr="002E0984">
        <w:t xml:space="preserve"> on a monolithic architecture built </w:t>
      </w:r>
      <w:r w:rsidR="002E0984">
        <w:t>up</w:t>
      </w:r>
      <w:r>
        <w:t>o</w:t>
      </w:r>
      <w:r w:rsidR="002E0984">
        <w:t xml:space="preserve">n </w:t>
      </w:r>
      <w:r w:rsidR="002E0984" w:rsidRPr="002E0984">
        <w:t>technology</w:t>
      </w:r>
      <w:r w:rsidR="002E0984">
        <w:t xml:space="preserve"> that was becoming increasingly outdated. The </w:t>
      </w:r>
      <w:r w:rsidR="002E0984" w:rsidRPr="002E0984">
        <w:t>legacy</w:t>
      </w:r>
      <w:r w:rsidR="002E0984">
        <w:t xml:space="preserve"> applications included </w:t>
      </w:r>
      <w:r w:rsidR="002E0984" w:rsidRPr="002E0984">
        <w:t xml:space="preserve">J2EE and even remnants of Perl code dating back to 1997. This legacy </w:t>
      </w:r>
      <w:r>
        <w:t>code</w:t>
      </w:r>
      <w:r w:rsidR="002E0984" w:rsidRPr="002E0984">
        <w:t xml:space="preserve"> </w:t>
      </w:r>
      <w:r w:rsidR="002E0984">
        <w:t xml:space="preserve">was causing </w:t>
      </w:r>
      <w:r w:rsidR="002E0984" w:rsidRPr="002E0984">
        <w:t xml:space="preserve">increasingly complex and error-prone build, integration, and testing processes. As a result, integration feedback times </w:t>
      </w:r>
      <w:r w:rsidR="002E0984">
        <w:t>were</w:t>
      </w:r>
      <w:r w:rsidR="002E0984" w:rsidRPr="002E0984">
        <w:t xml:space="preserve"> 24-36 hour</w:t>
      </w:r>
      <w:r>
        <w:t>s</w:t>
      </w:r>
      <w:r w:rsidR="002E0984" w:rsidRPr="002E0984">
        <w:t xml:space="preserve">. </w:t>
      </w:r>
      <w:r w:rsidR="002E0984">
        <w:t>These</w:t>
      </w:r>
      <w:r w:rsidR="002E0984" w:rsidRPr="002E0984">
        <w:t xml:space="preserve"> prolonged feedback loops</w:t>
      </w:r>
      <w:r w:rsidR="002E0984">
        <w:t>, among other issues caused by the monolithic structure,</w:t>
      </w:r>
      <w:r w:rsidR="002E0984" w:rsidRPr="002E0984">
        <w:t xml:space="preserve"> made i</w:t>
      </w:r>
      <w:r w:rsidR="002E0984">
        <w:t xml:space="preserve">ntroducing new features or </w:t>
      </w:r>
      <w:r>
        <w:t>quickly</w:t>
      </w:r>
      <w:r w:rsidR="002E0984">
        <w:t xml:space="preserve"> addressing bugs challenging</w:t>
      </w:r>
      <w:r>
        <w:t xml:space="preserve">. Furthermore, these challenges were </w:t>
      </w:r>
      <w:r w:rsidR="002E0984" w:rsidRPr="002E0984">
        <w:t>directly impacting customer satisfaction and operational efficiency.</w:t>
      </w:r>
    </w:p>
    <w:p w14:paraId="5B56DBA0" w14:textId="72821F55" w:rsidR="002E0984" w:rsidRPr="002E0984" w:rsidRDefault="002E0984" w:rsidP="002E0984">
      <w:pPr>
        <w:spacing w:line="480" w:lineRule="auto"/>
        <w:ind w:firstLine="720"/>
      </w:pPr>
      <w:r w:rsidRPr="002E0984">
        <w:t xml:space="preserve">By 2010, the development team at Blackboard </w:t>
      </w:r>
      <w:r>
        <w:t>determined</w:t>
      </w:r>
      <w:r w:rsidRPr="002E0984">
        <w:t xml:space="preserve"> that the system's complexity and growing technical debt were unsustainable. The </w:t>
      </w:r>
      <w:r w:rsidR="007C5E15">
        <w:t>application's nature</w:t>
      </w:r>
      <w:r w:rsidRPr="002E0984">
        <w:t xml:space="preserve">, combined with its outdated technology stack, created </w:t>
      </w:r>
      <w:r>
        <w:t xml:space="preserve">bottlenecks </w:t>
      </w:r>
      <w:r w:rsidRPr="002E0984">
        <w:t>in development process</w:t>
      </w:r>
      <w:r>
        <w:t>es</w:t>
      </w:r>
      <w:r w:rsidRPr="002E0984">
        <w:t xml:space="preserve">. </w:t>
      </w:r>
      <w:r w:rsidR="00D51A19">
        <w:t xml:space="preserve">The chart in the study outlined how, as </w:t>
      </w:r>
      <w:r w:rsidRPr="002E0984">
        <w:t>th</w:t>
      </w:r>
      <w:r>
        <w:t>e organization expande</w:t>
      </w:r>
      <w:r w:rsidRPr="002E0984">
        <w:t xml:space="preserve">d, lead times for development and testing </w:t>
      </w:r>
      <w:r>
        <w:t>increased</w:t>
      </w:r>
      <w:r w:rsidRPr="002E0984">
        <w:t xml:space="preserve">, and the frequency of code commits decreased. This was </w:t>
      </w:r>
      <w:r>
        <w:t>one of the</w:t>
      </w:r>
      <w:r w:rsidRPr="002E0984">
        <w:t xml:space="preserve"> indicator</w:t>
      </w:r>
      <w:r>
        <w:t>s</w:t>
      </w:r>
      <w:r w:rsidRPr="002E0984">
        <w:t xml:space="preserve"> that developers were struggling with the existing codebase, </w:t>
      </w:r>
      <w:r>
        <w:t>underscoring</w:t>
      </w:r>
      <w:r w:rsidRPr="002E0984">
        <w:t xml:space="preserve"> the urgency for change. </w:t>
      </w:r>
    </w:p>
    <w:p w14:paraId="2E347014" w14:textId="1B5D8726" w:rsidR="002E0984" w:rsidRPr="002E0984" w:rsidRDefault="002E0984" w:rsidP="002E0984">
      <w:pPr>
        <w:spacing w:line="480" w:lineRule="auto"/>
        <w:ind w:firstLine="720"/>
      </w:pPr>
      <w:r w:rsidRPr="002E0984">
        <w:t xml:space="preserve">In response to these challenges, Blackboard's development team </w:t>
      </w:r>
      <w:r w:rsidR="002966D5">
        <w:t xml:space="preserve">began </w:t>
      </w:r>
      <w:proofErr w:type="spellStart"/>
      <w:r w:rsidR="002966D5">
        <w:t xml:space="preserve">work </w:t>
      </w:r>
      <w:proofErr w:type="spellEnd"/>
      <w:r w:rsidR="002966D5">
        <w:t>using</w:t>
      </w:r>
      <w:r w:rsidRPr="002E0984">
        <w:t xml:space="preserve"> the Strangler Fig Pattern, which allowed them to incrementally replace parts of the monolithic codebase with a more modular architecture </w:t>
      </w:r>
      <w:r>
        <w:t>for which they called</w:t>
      </w:r>
      <w:r w:rsidRPr="002E0984">
        <w:t xml:space="preserve"> Building Blocks. This shift</w:t>
      </w:r>
      <w:r>
        <w:t xml:space="preserve"> to Building Blocks</w:t>
      </w:r>
      <w:r w:rsidRPr="002E0984">
        <w:t xml:space="preserve"> enabled developers to work in smaller, more autonomous teams, focusing on </w:t>
      </w:r>
      <w:r w:rsidRPr="002E0984">
        <w:lastRenderedPageBreak/>
        <w:t xml:space="preserve">distinct modules decoupled from the main system. These modules communicated through APIs, </w:t>
      </w:r>
      <w:r>
        <w:t>drastically reducing interdependencies and streamlining</w:t>
      </w:r>
      <w:r w:rsidRPr="002E0984">
        <w:t xml:space="preserve"> the development process. </w:t>
      </w:r>
    </w:p>
    <w:p w14:paraId="2CBC78C6" w14:textId="51481C60" w:rsidR="002E0984" w:rsidRPr="002E0984" w:rsidRDefault="002E0984" w:rsidP="002E0984">
      <w:pPr>
        <w:spacing w:line="480" w:lineRule="auto"/>
        <w:ind w:firstLine="720"/>
      </w:pPr>
      <w:r w:rsidRPr="002E0984">
        <w:t>The impact of this transition was profound. As modules were moved out of the monolithic repository into the Building Blocks framework, the size of the legacy codebase began to decrease</w:t>
      </w:r>
      <w:r>
        <w:t>. In contrast,</w:t>
      </w:r>
      <w:r w:rsidRPr="002E0984">
        <w:t xml:space="preserve"> the number of commits to the new codebase increased significantly. This was a clear </w:t>
      </w:r>
      <w:r w:rsidR="007C5E15">
        <w:t>and early demonstration</w:t>
      </w:r>
      <w:r w:rsidRPr="002E0984">
        <w:t xml:space="preserve"> of improved developer productivity and engagement</w:t>
      </w:r>
      <w:r w:rsidR="007C5E15">
        <w:t xml:space="preserve"> by the new framework</w:t>
      </w:r>
      <w:r w:rsidRPr="002E0984">
        <w:t xml:space="preserve">. </w:t>
      </w:r>
    </w:p>
    <w:p w14:paraId="5571FEAC" w14:textId="56757201" w:rsidR="002E0984" w:rsidRPr="002E0984" w:rsidRDefault="002E0984" w:rsidP="002E0984">
      <w:pPr>
        <w:spacing w:line="480" w:lineRule="auto"/>
        <w:ind w:firstLine="720"/>
      </w:pPr>
      <w:r w:rsidRPr="002E0984">
        <w:t xml:space="preserve">Blackboard’s experience </w:t>
      </w:r>
      <w:r>
        <w:t>emphasizes</w:t>
      </w:r>
      <w:r w:rsidRPr="002E0984">
        <w:t xml:space="preserve"> modernizing legacy systems to keep pace with evolving business needs and technological advancements. By embracing a modular architecture </w:t>
      </w:r>
      <w:r w:rsidR="00D51A19">
        <w:t>and incrementally remov</w:t>
      </w:r>
      <w:r>
        <w:t>ing the monolithic solution using</w:t>
      </w:r>
      <w:r w:rsidRPr="002E0984">
        <w:t xml:space="preserve"> the Strangler Fig Pattern, Blackboard improved developer autonomy and productivity</w:t>
      </w:r>
      <w:r>
        <w:t>. In addition, it</w:t>
      </w:r>
      <w:r w:rsidRPr="002E0984">
        <w:t xml:space="preserve"> delivered a more resilient and responsive platform to its customers. </w:t>
      </w:r>
      <w:r w:rsidR="00885BBC">
        <w:t>M</w:t>
      </w:r>
      <w:r w:rsidR="00885BBC" w:rsidRPr="002E0984">
        <w:t xml:space="preserve">oving to </w:t>
      </w:r>
      <w:r w:rsidR="00885BBC">
        <w:t xml:space="preserve">this more </w:t>
      </w:r>
      <w:r w:rsidR="00885BBC" w:rsidRPr="002E0984">
        <w:t xml:space="preserve">modular </w:t>
      </w:r>
      <w:r w:rsidR="00885BBC">
        <w:t>solution</w:t>
      </w:r>
      <w:r w:rsidR="00885BBC" w:rsidRPr="002E0984">
        <w:t xml:space="preserve">, the </w:t>
      </w:r>
      <w:r w:rsidR="00885BBC">
        <w:t>Blackboard teams were able to</w:t>
      </w:r>
      <w:r w:rsidR="00885BBC" w:rsidRPr="002E0984">
        <w:t xml:space="preserve"> work more independently, make quicker changes, and reduce the risk of system-wide failures.</w:t>
      </w:r>
    </w:p>
    <w:p w14:paraId="312B47C9" w14:textId="6B049329" w:rsidR="001428F6" w:rsidRPr="00B44DDE" w:rsidRDefault="001428F6" w:rsidP="00B44DDE">
      <w:pPr>
        <w:spacing w:line="480" w:lineRule="auto"/>
        <w:ind w:firstLine="720"/>
      </w:pPr>
      <w:r w:rsidRPr="00B44DDE">
        <w:br w:type="page"/>
      </w:r>
    </w:p>
    <w:p w14:paraId="5AA82F79" w14:textId="31DAC7AF" w:rsidR="001428F6" w:rsidRDefault="001428F6" w:rsidP="001428F6">
      <w:pPr>
        <w:spacing w:line="480" w:lineRule="auto"/>
      </w:pPr>
      <w:r w:rsidRPr="0018141A">
        <w:rPr>
          <w:b/>
          <w:bCs/>
        </w:rPr>
        <w:lastRenderedPageBreak/>
        <w:t>References</w:t>
      </w:r>
      <w:r>
        <w:t>:</w:t>
      </w:r>
    </w:p>
    <w:p w14:paraId="3635C460" w14:textId="77777777" w:rsidR="00A4566F" w:rsidRPr="006055D7" w:rsidRDefault="00A4566F" w:rsidP="00A4566F">
      <w:pPr>
        <w:spacing w:line="480" w:lineRule="auto"/>
      </w:pPr>
      <w:r w:rsidRPr="006055D7">
        <w:t xml:space="preserve">Kim, G., </w:t>
      </w:r>
      <w:proofErr w:type="spellStart"/>
      <w:r w:rsidRPr="006055D7">
        <w:t>Debois</w:t>
      </w:r>
      <w:proofErr w:type="spellEnd"/>
      <w:r w:rsidRPr="006055D7">
        <w:t xml:space="preserve">, P., Willis, J., Humble, J., </w:t>
      </w:r>
      <w:proofErr w:type="spellStart"/>
      <w:r w:rsidRPr="006055D7">
        <w:t>Forsgren</w:t>
      </w:r>
      <w:proofErr w:type="spellEnd"/>
      <w:r w:rsidRPr="006055D7">
        <w:t xml:space="preserve">, N., &amp; </w:t>
      </w:r>
      <w:proofErr w:type="spellStart"/>
      <w:r w:rsidRPr="006055D7">
        <w:t>Allspaw</w:t>
      </w:r>
      <w:proofErr w:type="spellEnd"/>
      <w:r w:rsidRPr="006055D7">
        <w:t xml:space="preserve">, J. (2021). </w:t>
      </w:r>
      <w:r w:rsidRPr="006055D7">
        <w:rPr>
          <w:i/>
          <w:iCs/>
        </w:rPr>
        <w:t xml:space="preserve">The </w:t>
      </w:r>
      <w:proofErr w:type="spellStart"/>
      <w:r w:rsidRPr="006055D7">
        <w:rPr>
          <w:i/>
          <w:iCs/>
        </w:rPr>
        <w:t>devops</w:t>
      </w:r>
      <w:proofErr w:type="spellEnd"/>
      <w:r w:rsidRPr="006055D7">
        <w:rPr>
          <w:i/>
          <w:iCs/>
        </w:rPr>
        <w:t xml:space="preserve"> handbook: How to create world-class agility, reliability, &amp; Security in Technology Organizations</w:t>
      </w:r>
      <w:r w:rsidRPr="006055D7">
        <w:t xml:space="preserve">. IT Revolution Press, LLC. </w:t>
      </w:r>
    </w:p>
    <w:p w14:paraId="735F9DCD" w14:textId="77777777" w:rsidR="00A4566F" w:rsidRDefault="00A4566F" w:rsidP="001428F6">
      <w:pPr>
        <w:spacing w:line="480" w:lineRule="auto"/>
      </w:pPr>
    </w:p>
    <w:p w14:paraId="29EBEB22" w14:textId="77777777" w:rsidR="001428F6" w:rsidRDefault="001428F6" w:rsidP="001428F6">
      <w:pPr>
        <w:spacing w:line="480" w:lineRule="auto"/>
      </w:pPr>
    </w:p>
    <w:sectPr w:rsidR="0014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61414" w14:textId="77777777" w:rsidR="00AD1F81" w:rsidRDefault="00AD1F81" w:rsidP="00534228">
      <w:r>
        <w:separator/>
      </w:r>
    </w:p>
  </w:endnote>
  <w:endnote w:type="continuationSeparator" w:id="0">
    <w:p w14:paraId="3B771CE9" w14:textId="77777777" w:rsidR="00AD1F81" w:rsidRDefault="00AD1F81" w:rsidP="0053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0A623" w14:textId="77777777" w:rsidR="00AD1F81" w:rsidRDefault="00AD1F81" w:rsidP="00534228">
      <w:r>
        <w:separator/>
      </w:r>
    </w:p>
  </w:footnote>
  <w:footnote w:type="continuationSeparator" w:id="0">
    <w:p w14:paraId="38726258" w14:textId="77777777" w:rsidR="00AD1F81" w:rsidRDefault="00AD1F81" w:rsidP="00534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E4560"/>
    <w:multiLevelType w:val="hybridMultilevel"/>
    <w:tmpl w:val="811A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5A3C"/>
    <w:multiLevelType w:val="hybridMultilevel"/>
    <w:tmpl w:val="1720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67627"/>
    <w:multiLevelType w:val="multilevel"/>
    <w:tmpl w:val="FB1C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A36D8"/>
    <w:multiLevelType w:val="hybridMultilevel"/>
    <w:tmpl w:val="6FF8E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7272">
    <w:abstractNumId w:val="1"/>
  </w:num>
  <w:num w:numId="2" w16cid:durableId="1851605491">
    <w:abstractNumId w:val="2"/>
  </w:num>
  <w:num w:numId="3" w16cid:durableId="796215303">
    <w:abstractNumId w:val="3"/>
  </w:num>
  <w:num w:numId="4" w16cid:durableId="16572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1428F6"/>
    <w:rsid w:val="00182F4A"/>
    <w:rsid w:val="00261F3E"/>
    <w:rsid w:val="002966D5"/>
    <w:rsid w:val="002E0984"/>
    <w:rsid w:val="0040401B"/>
    <w:rsid w:val="00513C2F"/>
    <w:rsid w:val="00534228"/>
    <w:rsid w:val="005F674A"/>
    <w:rsid w:val="00661A64"/>
    <w:rsid w:val="00716F74"/>
    <w:rsid w:val="007C5E15"/>
    <w:rsid w:val="007E2566"/>
    <w:rsid w:val="007E31CD"/>
    <w:rsid w:val="00885BBC"/>
    <w:rsid w:val="009576E0"/>
    <w:rsid w:val="00966532"/>
    <w:rsid w:val="00A4566F"/>
    <w:rsid w:val="00AD1F81"/>
    <w:rsid w:val="00B44DDE"/>
    <w:rsid w:val="00C00F87"/>
    <w:rsid w:val="00CE0020"/>
    <w:rsid w:val="00D51A19"/>
    <w:rsid w:val="00DB5CA3"/>
    <w:rsid w:val="00DD2C22"/>
    <w:rsid w:val="00E54D7F"/>
    <w:rsid w:val="00EF03B0"/>
    <w:rsid w:val="00F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28"/>
  </w:style>
  <w:style w:type="paragraph" w:styleId="Footer">
    <w:name w:val="footer"/>
    <w:basedOn w:val="Normal"/>
    <w:link w:val="Foot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28"/>
  </w:style>
  <w:style w:type="paragraph" w:styleId="NormalWeb">
    <w:name w:val="Normal (Web)"/>
    <w:basedOn w:val="Normal"/>
    <w:uiPriority w:val="99"/>
    <w:semiHidden/>
    <w:unhideWhenUsed/>
    <w:rsid w:val="005F6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F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20</cp:revision>
  <dcterms:created xsi:type="dcterms:W3CDTF">2022-08-28T23:49:00Z</dcterms:created>
  <dcterms:modified xsi:type="dcterms:W3CDTF">2024-09-16T00:10:00Z</dcterms:modified>
</cp:coreProperties>
</file>