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to: Setup Postgresql Database for Prototyping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describes the creation of a prototype database using PostgresQL and PGadmin.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PostGIS: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Windows 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https://postgis.net/windows_downloads/</w:t>
        </w:r>
      </w:hyperlink>
      <w:r w:rsidDel="00000000" w:rsidR="00000000" w:rsidRPr="00000000">
        <w:rPr>
          <w:rtl w:val="0"/>
        </w:rPr>
        <w:t xml:space="preserve"> for the binary installation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your database(Using PGadmin):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a64d79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Events(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 </w:t>
      </w:r>
      <w:r w:rsidDel="00000000" w:rsidR="00000000" w:rsidRPr="00000000">
        <w:rPr>
          <w:color w:val="3c78d8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name </w:t>
      </w:r>
      <w:r w:rsidDel="00000000" w:rsidR="00000000" w:rsidRPr="00000000">
        <w:rPr>
          <w:color w:val="3c78d8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longitude </w:t>
      </w:r>
      <w:r w:rsidDel="00000000" w:rsidR="00000000" w:rsidRPr="00000000">
        <w:rPr>
          <w:color w:val="3c78d8"/>
          <w:rtl w:val="0"/>
        </w:rPr>
        <w:t xml:space="preserve">REAL</w:t>
      </w:r>
      <w:r w:rsidDel="00000000" w:rsidR="00000000" w:rsidRPr="00000000">
        <w:rPr>
          <w:rtl w:val="0"/>
        </w:rPr>
        <w:t xml:space="preserve">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latitude </w:t>
      </w:r>
      <w:r w:rsidDel="00000000" w:rsidR="00000000" w:rsidRPr="00000000">
        <w:rPr>
          <w:color w:val="3c78d8"/>
          <w:rtl w:val="0"/>
        </w:rPr>
        <w:t xml:space="preserve">REAL</w:t>
      </w:r>
      <w:r w:rsidDel="00000000" w:rsidR="00000000" w:rsidRPr="00000000">
        <w:rPr>
          <w:rtl w:val="0"/>
        </w:rPr>
        <w:t xml:space="preserve">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the PostGIS compatibility: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a64d79"/>
          <w:rtl w:val="0"/>
        </w:rPr>
        <w:t xml:space="preserve">CREATE EXTENSION</w:t>
      </w:r>
      <w:r w:rsidDel="00000000" w:rsidR="00000000" w:rsidRPr="00000000">
        <w:rPr>
          <w:rtl w:val="0"/>
        </w:rPr>
        <w:t xml:space="preserve"> postgis;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Populate the database: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a64d79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events(name,longitude,latitude)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a64d79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  <w:tab/>
        <w:t xml:space="preserve">('Cavalli Estate',18.813923,-34.006773),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('Steffanies Place',18.843198,-34.051009),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('The Fat Butcher',18.864288,-33.936155),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('Genki',18.860674,-33.937470),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('Ginos',18.854798,-33.940412),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('Hudsons',18.856651,-33.939561),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('Terroir',18.836312,-33.970116),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('La Pineta',18.825822,-33.986431),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('Tokara Restaurant',18.919858,-33.915156),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('Mont Marie Restaurant',18.872005,-33.978487);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geometry column for spatial calculations: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a64d79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events </w:t>
      </w:r>
      <w:r w:rsidDel="00000000" w:rsidR="00000000" w:rsidRPr="00000000">
        <w:rPr>
          <w:color w:val="a64d79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coordinates </w:t>
      </w:r>
      <w:r w:rsidDel="00000000" w:rsidR="00000000" w:rsidRPr="00000000">
        <w:rPr>
          <w:color w:val="3c78d8"/>
          <w:rtl w:val="0"/>
        </w:rPr>
        <w:t xml:space="preserve">geometry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c78d8"/>
          <w:rtl w:val="0"/>
        </w:rPr>
        <w:t xml:space="preserve">Point</w:t>
      </w:r>
      <w:r w:rsidDel="00000000" w:rsidR="00000000" w:rsidRPr="00000000">
        <w:rPr>
          <w:rtl w:val="0"/>
        </w:rPr>
        <w:t xml:space="preserve">,4326);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a64d79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events </w:t>
      </w:r>
      <w:r w:rsidDel="00000000" w:rsidR="00000000" w:rsidRPr="00000000">
        <w:rPr>
          <w:color w:val="a64d79"/>
          <w:rtl w:val="0"/>
        </w:rPr>
        <w:t xml:space="preserve">SET</w:t>
      </w:r>
      <w:r w:rsidDel="00000000" w:rsidR="00000000" w:rsidRPr="00000000">
        <w:rPr>
          <w:rtl w:val="0"/>
        </w:rPr>
        <w:t xml:space="preserve"> coordinate = ST_SetSRID(ST_MakePoint(longitude, latitude), 4326);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stgis.net/windows_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