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DE9" w:rsidRDefault="00D43DE9">
      <w:pPr>
        <w:rPr>
          <w:lang w:val="es-MX"/>
        </w:rPr>
      </w:pPr>
      <w:r>
        <w:rPr>
          <w:lang w:val="es-MX"/>
        </w:rPr>
        <w:br w:type="page"/>
      </w:r>
    </w:p>
    <w:p w:rsidR="00D43DE9" w:rsidRDefault="00D43DE9" w:rsidP="00D43DE9">
      <w:pPr>
        <w:pStyle w:val="Ttulo1"/>
        <w:rPr>
          <w:lang w:val="es-MX"/>
        </w:rPr>
      </w:pPr>
      <w:r>
        <w:rPr>
          <w:lang w:val="es-MX"/>
        </w:rPr>
        <w:lastRenderedPageBreak/>
        <w:t>Modelo de Casos de Uso</w:t>
      </w:r>
    </w:p>
    <w:p w:rsidR="00D43DE9" w:rsidRPr="00D43DE9" w:rsidRDefault="00D43DE9" w:rsidP="00D43DE9">
      <w:pPr>
        <w:rPr>
          <w:lang w:val="es-MX"/>
        </w:rPr>
      </w:pPr>
    </w:p>
    <w:p w:rsidR="00D43DE9" w:rsidRDefault="00D43DE9">
      <w:pPr>
        <w:rPr>
          <w:lang w:val="es-MX"/>
        </w:rPr>
      </w:pPr>
    </w:p>
    <w:p w:rsidR="00D43DE9" w:rsidRDefault="00D43DE9">
      <w:pPr>
        <w:rPr>
          <w:lang w:val="es-MX"/>
        </w:rPr>
        <w:sectPr w:rsidR="00D43DE9" w:rsidSect="00D43DE9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D43DE9" w:rsidRDefault="00CC4396">
      <w:pPr>
        <w:rPr>
          <w:lang w:val="es-MX"/>
        </w:rPr>
        <w:sectPr w:rsidR="00D43DE9" w:rsidSect="00D43DE9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  <w:r w:rsidRPr="00CC4396">
        <w:rPr>
          <w:noProof/>
          <w:lang w:eastAsia="es-ES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8891845" cy="6174105"/>
            <wp:effectExtent l="0" t="0" r="5080" b="0"/>
            <wp:wrapTight wrapText="bothSides">
              <wp:wrapPolygon edited="0">
                <wp:start x="0" y="0"/>
                <wp:lineTo x="0" y="21527"/>
                <wp:lineTo x="21566" y="21527"/>
                <wp:lineTo x="21566" y="0"/>
                <wp:lineTo x="0" y="0"/>
              </wp:wrapPolygon>
            </wp:wrapTight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1845" cy="617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3DE9" w:rsidRDefault="00D43DE9" w:rsidP="00D43DE9">
      <w:pPr>
        <w:pStyle w:val="Ttulo2"/>
        <w:rPr>
          <w:lang w:val="es-MX"/>
        </w:rPr>
      </w:pPr>
      <w:r>
        <w:rPr>
          <w:lang w:val="es-MX"/>
        </w:rPr>
        <w:lastRenderedPageBreak/>
        <w:t>Manejo de usuarios</w:t>
      </w:r>
    </w:p>
    <w:p w:rsidR="00D43DE9" w:rsidRDefault="00D43DE9">
      <w:pPr>
        <w:rPr>
          <w:lang w:val="es-MX"/>
        </w:rPr>
      </w:pPr>
      <w:r w:rsidRPr="00D43DE9">
        <w:rPr>
          <w:noProof/>
          <w:lang w:eastAsia="es-ES"/>
        </w:rPr>
        <w:drawing>
          <wp:inline distT="0" distB="0" distL="0" distR="0">
            <wp:extent cx="5772150" cy="512445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DE9" w:rsidRDefault="00D43DE9">
      <w:pPr>
        <w:rPr>
          <w:lang w:val="es-MX"/>
        </w:rPr>
      </w:pPr>
      <w:r>
        <w:rPr>
          <w:lang w:val="es-MX"/>
        </w:rPr>
        <w:br w:type="page"/>
      </w:r>
    </w:p>
    <w:p w:rsidR="00D43DE9" w:rsidRDefault="00D43DE9" w:rsidP="00D43DE9">
      <w:pPr>
        <w:pStyle w:val="Ttulo2"/>
        <w:rPr>
          <w:lang w:val="es-MX"/>
        </w:rPr>
      </w:pPr>
      <w:r>
        <w:rPr>
          <w:lang w:val="es-MX"/>
        </w:rPr>
        <w:lastRenderedPageBreak/>
        <w:t>Reservación y devolución de vehículos</w:t>
      </w:r>
    </w:p>
    <w:p w:rsidR="00D43DE9" w:rsidRDefault="00D43DE9">
      <w:pPr>
        <w:rPr>
          <w:lang w:val="es-MX"/>
        </w:rPr>
      </w:pPr>
    </w:p>
    <w:p w:rsidR="00D43DE9" w:rsidRDefault="00D43DE9">
      <w:pPr>
        <w:rPr>
          <w:lang w:val="es-MX"/>
        </w:rPr>
      </w:pPr>
      <w:r w:rsidRPr="00D43DE9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-480060</wp:posOffset>
            </wp:positionH>
            <wp:positionV relativeFrom="paragraph">
              <wp:posOffset>283210</wp:posOffset>
            </wp:positionV>
            <wp:extent cx="6276975" cy="6467475"/>
            <wp:effectExtent l="0" t="0" r="9525" b="9525"/>
            <wp:wrapTight wrapText="bothSides">
              <wp:wrapPolygon edited="0">
                <wp:start x="0" y="0"/>
                <wp:lineTo x="0" y="21568"/>
                <wp:lineTo x="21567" y="21568"/>
                <wp:lineTo x="21567" y="0"/>
                <wp:lineTo x="0" y="0"/>
              </wp:wrapPolygon>
            </wp:wrapTight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646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43DE9" w:rsidRDefault="00D43DE9">
      <w:pPr>
        <w:rPr>
          <w:lang w:val="es-MX"/>
        </w:rPr>
      </w:pPr>
      <w:r>
        <w:rPr>
          <w:lang w:val="es-MX"/>
        </w:rPr>
        <w:br w:type="page"/>
      </w:r>
    </w:p>
    <w:p w:rsidR="00D43DE9" w:rsidRDefault="00D43DE9" w:rsidP="00D43DE9">
      <w:pPr>
        <w:pStyle w:val="Ttulo2"/>
        <w:rPr>
          <w:lang w:val="es-MX"/>
        </w:rPr>
      </w:pPr>
      <w:r>
        <w:rPr>
          <w:lang w:val="es-MX"/>
        </w:rPr>
        <w:lastRenderedPageBreak/>
        <w:t>Control de empleados</w:t>
      </w:r>
    </w:p>
    <w:p w:rsidR="00D43DE9" w:rsidRDefault="00D43DE9">
      <w:pPr>
        <w:rPr>
          <w:lang w:val="es-MX"/>
        </w:rPr>
      </w:pPr>
      <w:r w:rsidRPr="00D43DE9">
        <w:rPr>
          <w:noProof/>
          <w:lang w:eastAsia="es-ES"/>
        </w:rPr>
        <w:drawing>
          <wp:inline distT="0" distB="0" distL="0" distR="0">
            <wp:extent cx="3771900" cy="2886075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3DE9">
        <w:rPr>
          <w:lang w:val="es-MX"/>
        </w:rPr>
        <w:t xml:space="preserve"> </w:t>
      </w:r>
    </w:p>
    <w:p w:rsidR="00D43DE9" w:rsidRDefault="008959E6" w:rsidP="008959E6">
      <w:pPr>
        <w:pStyle w:val="Ttulo2"/>
        <w:rPr>
          <w:lang w:val="es-MX"/>
        </w:rPr>
      </w:pPr>
      <w:r>
        <w:rPr>
          <w:lang w:val="es-MX"/>
        </w:rPr>
        <w:t>Manejo de catálogo</w:t>
      </w:r>
    </w:p>
    <w:p w:rsidR="008959E6" w:rsidRDefault="00D43DE9">
      <w:pPr>
        <w:rPr>
          <w:lang w:val="es-MX"/>
        </w:rPr>
      </w:pPr>
      <w:r w:rsidRPr="00D43DE9">
        <w:rPr>
          <w:noProof/>
          <w:lang w:eastAsia="es-ES"/>
        </w:rPr>
        <w:drawing>
          <wp:inline distT="0" distB="0" distL="0" distR="0">
            <wp:extent cx="4867275" cy="3629025"/>
            <wp:effectExtent l="0" t="0" r="9525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9E6" w:rsidRDefault="008959E6">
      <w:pPr>
        <w:rPr>
          <w:lang w:val="es-MX"/>
        </w:rPr>
      </w:pPr>
      <w:r>
        <w:rPr>
          <w:lang w:val="es-MX"/>
        </w:rPr>
        <w:br w:type="page"/>
      </w:r>
    </w:p>
    <w:p w:rsidR="008959E6" w:rsidRDefault="008959E6" w:rsidP="008959E6">
      <w:pPr>
        <w:pStyle w:val="Ttulo2"/>
        <w:rPr>
          <w:lang w:val="es-MX"/>
        </w:rPr>
      </w:pPr>
      <w:r>
        <w:rPr>
          <w:lang w:val="es-MX"/>
        </w:rPr>
        <w:lastRenderedPageBreak/>
        <w:t>Reporte y facturas</w:t>
      </w:r>
    </w:p>
    <w:p w:rsidR="008959E6" w:rsidRDefault="008959E6">
      <w:pPr>
        <w:rPr>
          <w:lang w:val="es-MX"/>
        </w:rPr>
      </w:pPr>
      <w:r w:rsidRPr="008959E6">
        <w:rPr>
          <w:noProof/>
          <w:lang w:eastAsia="es-ES"/>
        </w:rPr>
        <w:drawing>
          <wp:inline distT="0" distB="0" distL="0" distR="0">
            <wp:extent cx="5400040" cy="4489620"/>
            <wp:effectExtent l="0" t="0" r="0" b="635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8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9E6" w:rsidRDefault="008959E6">
      <w:pPr>
        <w:rPr>
          <w:lang w:val="es-MX"/>
        </w:rPr>
      </w:pPr>
    </w:p>
    <w:p w:rsidR="008959E6" w:rsidRDefault="008959E6">
      <w:pPr>
        <w:rPr>
          <w:lang w:val="es-MX"/>
        </w:rPr>
      </w:pPr>
      <w:r>
        <w:rPr>
          <w:lang w:val="es-MX"/>
        </w:rPr>
        <w:br w:type="page"/>
      </w:r>
    </w:p>
    <w:p w:rsidR="008959E6" w:rsidRDefault="008959E6" w:rsidP="008959E6">
      <w:pPr>
        <w:pStyle w:val="Ttulo1"/>
        <w:rPr>
          <w:lang w:val="es-MX"/>
        </w:rPr>
      </w:pPr>
      <w:r>
        <w:rPr>
          <w:lang w:val="es-MX"/>
        </w:rPr>
        <w:lastRenderedPageBreak/>
        <w:t>Modelo de dominio inic</w:t>
      </w:r>
      <w:bookmarkStart w:id="0" w:name="_GoBack"/>
      <w:bookmarkEnd w:id="0"/>
      <w:r>
        <w:rPr>
          <w:lang w:val="es-MX"/>
        </w:rPr>
        <w:t>ial</w:t>
      </w:r>
    </w:p>
    <w:p w:rsidR="008959E6" w:rsidRDefault="008959E6">
      <w:pPr>
        <w:rPr>
          <w:lang w:val="es-MX"/>
        </w:rPr>
      </w:pPr>
    </w:p>
    <w:p w:rsidR="008959E6" w:rsidRDefault="008959E6" w:rsidP="008959E6">
      <w:pPr>
        <w:pStyle w:val="Ttulo1"/>
        <w:rPr>
          <w:lang w:val="es-MX"/>
        </w:rPr>
        <w:sectPr w:rsidR="008959E6" w:rsidSect="00D43DE9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F828DC" w:rsidRDefault="00F828DC">
      <w:pPr>
        <w:rPr>
          <w:lang w:val="es-MX"/>
        </w:rPr>
      </w:pPr>
      <w:r w:rsidRPr="00F828DC">
        <w:rPr>
          <w:noProof/>
          <w:lang w:eastAsia="es-ES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139065</wp:posOffset>
            </wp:positionV>
            <wp:extent cx="8892540" cy="5253008"/>
            <wp:effectExtent l="0" t="0" r="3810" b="5080"/>
            <wp:wrapTight wrapText="bothSides">
              <wp:wrapPolygon edited="0">
                <wp:start x="0" y="0"/>
                <wp:lineTo x="0" y="21543"/>
                <wp:lineTo x="21563" y="21543"/>
                <wp:lineTo x="21563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5253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C42B6" w:rsidRDefault="00F828DC">
      <w:pPr>
        <w:rPr>
          <w:lang w:val="es-MX"/>
        </w:rPr>
      </w:pPr>
      <w:r>
        <w:rPr>
          <w:lang w:val="es-MX"/>
        </w:rPr>
        <w:lastRenderedPageBreak/>
        <w:br w:type="page"/>
      </w:r>
      <w:r w:rsidR="0062214C" w:rsidRPr="0062214C">
        <w:rPr>
          <w:noProof/>
          <w:lang w:eastAsia="es-ES"/>
        </w:rPr>
        <w:lastRenderedPageBreak/>
        <w:drawing>
          <wp:inline distT="0" distB="0" distL="0" distR="0">
            <wp:extent cx="8892045" cy="6249670"/>
            <wp:effectExtent l="0" t="0" r="444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3660" cy="625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2B6" w:rsidRDefault="0062214C">
      <w:pPr>
        <w:rPr>
          <w:lang w:val="es-MX"/>
        </w:rPr>
      </w:pPr>
      <w:r w:rsidRPr="0062214C">
        <w:rPr>
          <w:noProof/>
          <w:lang w:eastAsia="es-ES"/>
        </w:rPr>
        <w:lastRenderedPageBreak/>
        <w:drawing>
          <wp:inline distT="0" distB="0" distL="0" distR="0">
            <wp:extent cx="7743825" cy="522922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3825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14C" w:rsidRDefault="0062214C">
      <w:pPr>
        <w:rPr>
          <w:lang w:val="es-MX"/>
        </w:rPr>
      </w:pPr>
      <w:r w:rsidRPr="0062214C">
        <w:rPr>
          <w:noProof/>
          <w:lang w:eastAsia="es-ES"/>
        </w:rPr>
        <w:lastRenderedPageBreak/>
        <w:drawing>
          <wp:inline distT="0" distB="0" distL="0" distR="0">
            <wp:extent cx="8892540" cy="5328051"/>
            <wp:effectExtent l="0" t="0" r="3810" b="63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5328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14C" w:rsidRDefault="00DA22F9">
      <w:pPr>
        <w:rPr>
          <w:lang w:val="es-MX"/>
        </w:rPr>
      </w:pPr>
      <w:r>
        <w:rPr>
          <w:lang w:val="es-MX"/>
        </w:rPr>
        <w:br w:type="page"/>
      </w:r>
      <w:r w:rsidR="0062214C" w:rsidRPr="0062214C">
        <w:rPr>
          <w:noProof/>
          <w:lang w:eastAsia="es-ES"/>
        </w:rPr>
        <w:lastRenderedPageBreak/>
        <w:drawing>
          <wp:inline distT="0" distB="0" distL="0" distR="0">
            <wp:extent cx="8892540" cy="6212714"/>
            <wp:effectExtent l="0" t="0" r="381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6212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14C" w:rsidRDefault="00CC4396">
      <w:pPr>
        <w:rPr>
          <w:lang w:val="es-MX"/>
        </w:rPr>
      </w:pPr>
      <w:r w:rsidRPr="00CC4396">
        <w:rPr>
          <w:noProof/>
          <w:lang w:eastAsia="es-ES"/>
        </w:rPr>
        <w:lastRenderedPageBreak/>
        <w:drawing>
          <wp:inline distT="0" distB="0" distL="0" distR="0">
            <wp:extent cx="7600950" cy="46672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095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396" w:rsidRDefault="00CC4396">
      <w:pPr>
        <w:rPr>
          <w:lang w:val="es-MX"/>
        </w:rPr>
      </w:pPr>
    </w:p>
    <w:p w:rsidR="00CC4396" w:rsidRDefault="00CC4396">
      <w:pPr>
        <w:rPr>
          <w:lang w:val="es-MX"/>
        </w:rPr>
      </w:pPr>
    </w:p>
    <w:p w:rsidR="00EB3FC2" w:rsidRDefault="00AA5EFE">
      <w:pPr>
        <w:rPr>
          <w:lang w:val="es-MX"/>
        </w:rPr>
        <w:sectPr w:rsidR="00EB3FC2" w:rsidSect="008959E6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  <w:r w:rsidRPr="00AA5EFE">
        <w:rPr>
          <w:noProof/>
          <w:lang w:eastAsia="es-ES"/>
        </w:rPr>
        <w:lastRenderedPageBreak/>
        <w:drawing>
          <wp:inline distT="0" distB="0" distL="0" distR="0">
            <wp:extent cx="8892540" cy="5659562"/>
            <wp:effectExtent l="0" t="0" r="381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5659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FC2" w:rsidRDefault="00C400EF" w:rsidP="00EB3FC2">
      <w:pPr>
        <w:pStyle w:val="Ttulo1"/>
        <w:rPr>
          <w:lang w:val="es-MX"/>
        </w:rPr>
      </w:pPr>
      <w:r>
        <w:rPr>
          <w:lang w:val="es-MX"/>
        </w:rPr>
        <w:lastRenderedPageBreak/>
        <w:t>Especificación de r</w:t>
      </w:r>
      <w:r w:rsidR="00EB3FC2">
        <w:rPr>
          <w:lang w:val="es-MX"/>
        </w:rPr>
        <w:t>equerimientos no funcionales</w:t>
      </w:r>
      <w:r w:rsidR="00EB3FC2" w:rsidRPr="00EB3FC2">
        <w:rPr>
          <w:lang w:val="es-MX"/>
        </w:rPr>
        <w:t xml:space="preserve"> </w:t>
      </w:r>
    </w:p>
    <w:p w:rsidR="00EB3FC2" w:rsidRDefault="00EB3FC2" w:rsidP="00EB3FC2">
      <w:pPr>
        <w:pStyle w:val="Ttulo2"/>
        <w:rPr>
          <w:lang w:val="es-MX"/>
        </w:rPr>
      </w:pPr>
      <w:r w:rsidRPr="00EB3FC2">
        <w:rPr>
          <w:lang w:val="es-MX"/>
        </w:rPr>
        <w:t>Usabilidad</w:t>
      </w:r>
    </w:p>
    <w:p w:rsidR="00EB3FC2" w:rsidRDefault="00EB3FC2" w:rsidP="00EB3FC2">
      <w:pPr>
        <w:jc w:val="both"/>
        <w:rPr>
          <w:lang w:val="es-MX"/>
        </w:rPr>
      </w:pPr>
      <w:r w:rsidRPr="00EB3FC2">
        <w:rPr>
          <w:lang w:val="es-MX"/>
        </w:rPr>
        <w:t xml:space="preserve">Uno de los requerimientos explícitos para el sistema fue un diseño sencillo de usar y adecuado a la imagen institucional, lo </w:t>
      </w:r>
      <w:r w:rsidRPr="00EB3FC2">
        <w:rPr>
          <w:lang w:val="es-MX"/>
        </w:rPr>
        <w:t>cual</w:t>
      </w:r>
      <w:r w:rsidRPr="00EB3FC2">
        <w:rPr>
          <w:lang w:val="es-MX"/>
        </w:rPr>
        <w:t xml:space="preserve">, además de agregar valor al producto, puede ser un factor importante para el éxito del sistema pues sus potenciales usuarios no requieren un alto nivel de manejo de la computadora y podrían no estar </w:t>
      </w:r>
      <w:r w:rsidRPr="00EB3FC2">
        <w:rPr>
          <w:lang w:val="es-MX"/>
        </w:rPr>
        <w:t>exentos</w:t>
      </w:r>
      <w:r w:rsidRPr="00EB3FC2">
        <w:rPr>
          <w:lang w:val="es-MX"/>
        </w:rPr>
        <w:t xml:space="preserve"> de algún problema físico que impida el uso adecuado del producto. Esto implica que </w:t>
      </w:r>
      <w:r>
        <w:rPr>
          <w:lang w:val="es-MX"/>
        </w:rPr>
        <w:t>el tiempo de prototipado aumente un</w:t>
      </w:r>
      <w:r w:rsidRPr="00EB3FC2">
        <w:rPr>
          <w:lang w:val="es-MX"/>
        </w:rPr>
        <w:t xml:space="preserve"> 20% y se dediquen mayores recursos -hombre- al análisis y diseño de la interfaz, a</w:t>
      </w:r>
      <w:r>
        <w:rPr>
          <w:lang w:val="es-MX"/>
        </w:rPr>
        <w:t xml:space="preserve">sí mismo, en la etapa de pruebas, </w:t>
      </w:r>
      <w:r w:rsidRPr="00EB3FC2">
        <w:rPr>
          <w:lang w:val="es-MX"/>
        </w:rPr>
        <w:t xml:space="preserve">validación y verificación </w:t>
      </w:r>
      <w:r>
        <w:rPr>
          <w:lang w:val="es-MX"/>
        </w:rPr>
        <w:t xml:space="preserve">se </w:t>
      </w:r>
      <w:r w:rsidRPr="00EB3FC2">
        <w:rPr>
          <w:lang w:val="es-MX"/>
        </w:rPr>
        <w:t>tendrá que dedicar más recursos para evaluar la interfaz, con un 25% de tiempo extra calculado.</w:t>
      </w:r>
      <w:r w:rsidRPr="00EB3FC2">
        <w:rPr>
          <w:lang w:val="es-MX"/>
        </w:rPr>
        <w:t xml:space="preserve"> </w:t>
      </w:r>
      <w:r w:rsidR="00C400EF">
        <w:rPr>
          <w:lang w:val="es-MX"/>
        </w:rPr>
        <w:t>El tiempo de desarrollo se extenderá 1 semana debido a tales implicaciones y los costos están dentro del presupuesto calculado para el proyecto.</w:t>
      </w:r>
    </w:p>
    <w:p w:rsidR="00EB3FC2" w:rsidRPr="00EB3FC2" w:rsidRDefault="00EB3FC2" w:rsidP="00EB3FC2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00EB3FC2">
        <w:rPr>
          <w:lang w:val="es-MX"/>
        </w:rPr>
        <w:t>El tiempo de aprendizaje del sistema no debe ser mayor a 4 horas</w:t>
      </w:r>
      <w:r>
        <w:rPr>
          <w:lang w:val="es-MX"/>
        </w:rPr>
        <w:t>.</w:t>
      </w:r>
    </w:p>
    <w:p w:rsidR="00EB3FC2" w:rsidRPr="00EB3FC2" w:rsidRDefault="00EB3FC2" w:rsidP="00EB3FC2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00EB3FC2">
        <w:rPr>
          <w:lang w:val="es-MX"/>
        </w:rPr>
        <w:t xml:space="preserve">La taza de errores durante las </w:t>
      </w:r>
      <w:r w:rsidRPr="00EB3FC2">
        <w:rPr>
          <w:lang w:val="es-MX"/>
        </w:rPr>
        <w:t>transacciones</w:t>
      </w:r>
      <w:r>
        <w:rPr>
          <w:lang w:val="es-MX"/>
        </w:rPr>
        <w:t xml:space="preserve"> cometidas por el usuario debe</w:t>
      </w:r>
      <w:r w:rsidRPr="00EB3FC2">
        <w:rPr>
          <w:lang w:val="es-MX"/>
        </w:rPr>
        <w:t xml:space="preserve"> ser inferiores al 5%</w:t>
      </w:r>
      <w:r>
        <w:rPr>
          <w:lang w:val="es-MX"/>
        </w:rPr>
        <w:t>.</w:t>
      </w:r>
    </w:p>
    <w:p w:rsidR="00EB3FC2" w:rsidRPr="00EB3FC2" w:rsidRDefault="00EB3FC2" w:rsidP="00EB3FC2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00EB3FC2">
        <w:rPr>
          <w:lang w:val="es-MX"/>
        </w:rPr>
        <w:t>Cualquier mensaje debe ser tan explícito como sea posible</w:t>
      </w:r>
      <w:r>
        <w:rPr>
          <w:lang w:val="es-MX"/>
        </w:rPr>
        <w:t>.</w:t>
      </w:r>
    </w:p>
    <w:p w:rsidR="00EB3FC2" w:rsidRPr="00EB3FC2" w:rsidRDefault="00EB3FC2" w:rsidP="00EB3FC2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00EB3FC2">
        <w:rPr>
          <w:lang w:val="es-MX"/>
        </w:rPr>
        <w:t>Debe contemplar la accesibilidad para grupos con alguna deficiencia</w:t>
      </w:r>
      <w:r>
        <w:rPr>
          <w:lang w:val="es-MX"/>
        </w:rPr>
        <w:t>.</w:t>
      </w:r>
    </w:p>
    <w:p w:rsidR="00EB3FC2" w:rsidRPr="00EB3FC2" w:rsidRDefault="00EB3FC2" w:rsidP="00EB3FC2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00EB3FC2">
        <w:rPr>
          <w:lang w:val="es-MX"/>
        </w:rPr>
        <w:t>El diseño debe ser responsivo para garantizar la buena usabilidad en distintos dispositivos</w:t>
      </w:r>
      <w:r>
        <w:rPr>
          <w:lang w:val="es-MX"/>
        </w:rPr>
        <w:t>.</w:t>
      </w:r>
    </w:p>
    <w:p w:rsidR="00EB3FC2" w:rsidRDefault="00EB3FC2" w:rsidP="00EB3FC2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00EB3FC2">
        <w:rPr>
          <w:lang w:val="es-MX"/>
        </w:rPr>
        <w:t>La línea de diseño debe poseer colores que contrasten adecuadamente</w:t>
      </w:r>
      <w:r>
        <w:rPr>
          <w:lang w:val="es-MX"/>
        </w:rPr>
        <w:t>.</w:t>
      </w:r>
    </w:p>
    <w:p w:rsidR="00EB3FC2" w:rsidRDefault="00C400EF" w:rsidP="00C400EF">
      <w:pPr>
        <w:jc w:val="both"/>
        <w:rPr>
          <w:lang w:val="es-MX"/>
        </w:rPr>
      </w:pPr>
      <w:r>
        <w:rPr>
          <w:lang w:val="es-MX"/>
        </w:rPr>
        <w:t>Que el sistema sea suficientemente usable provoca un diseño más complejo y con un nivel de abstracción mayor, puede impactar en el tipo de tecnologías seleccionadas, el hardware, tiempos de desarrollo y el modelo planteado, causan una mayor cantidad de clases y uso de patrones y capas de diseño.</w:t>
      </w:r>
    </w:p>
    <w:p w:rsidR="00EB3FC2" w:rsidRDefault="00EB3FC2" w:rsidP="00EB3FC2">
      <w:pPr>
        <w:pStyle w:val="Ttulo2"/>
        <w:rPr>
          <w:lang w:val="es-MX"/>
        </w:rPr>
      </w:pPr>
      <w:r>
        <w:rPr>
          <w:lang w:val="es-MX"/>
        </w:rPr>
        <w:t>Rendimiento</w:t>
      </w:r>
    </w:p>
    <w:p w:rsidR="00EB3FC2" w:rsidRPr="00EB3FC2" w:rsidRDefault="00EB3FC2" w:rsidP="00EB3FC2">
      <w:pPr>
        <w:jc w:val="both"/>
        <w:rPr>
          <w:lang w:val="es-MX"/>
        </w:rPr>
      </w:pPr>
      <w:r w:rsidRPr="00EB3FC2">
        <w:rPr>
          <w:lang w:val="es-MX"/>
        </w:rPr>
        <w:t>El modelo web de negocio está teniendo ventajas como ser independiente de la plataforma, por ello, un sitio que esté disponible el 100% del tiempo puede traer muchas ventajas a las empresas. El poseer un servidor con las características para garantizar acceso permanente a los usuarios tiene implicaciones principalmente monetarias y de funcionalidad. Los recursos invertidos para colocar el servidor incrementarán en $100,000.00 más costos de hardware (por seleccionar), dónde un 10% del personal se moverá al área para garantizar cumplir con los plazos planteados. El tiempo de desarrollo del sistema se extenderá 1 mes con el fin de lograr una implementación más cuidada.</w:t>
      </w:r>
    </w:p>
    <w:p w:rsidR="00EB3FC2" w:rsidRPr="00EB3FC2" w:rsidRDefault="00EB3FC2" w:rsidP="00EB3FC2">
      <w:pPr>
        <w:pStyle w:val="Prrafodelista"/>
        <w:numPr>
          <w:ilvl w:val="0"/>
          <w:numId w:val="2"/>
        </w:numPr>
        <w:rPr>
          <w:lang w:val="es-MX"/>
        </w:rPr>
      </w:pPr>
      <w:r w:rsidRPr="00EB3FC2">
        <w:rPr>
          <w:lang w:val="es-MX"/>
        </w:rPr>
        <w:t>La infraestructura de red deberá cumplir con las normas de la IEEE para conexión de equipos con el fin de garantizar tiempos de respuesta mínimo.</w:t>
      </w:r>
    </w:p>
    <w:p w:rsidR="00EB3FC2" w:rsidRPr="00EB3FC2" w:rsidRDefault="00EB3FC2" w:rsidP="00EB3FC2">
      <w:pPr>
        <w:pStyle w:val="Prrafodelista"/>
        <w:numPr>
          <w:ilvl w:val="0"/>
          <w:numId w:val="2"/>
        </w:numPr>
        <w:rPr>
          <w:lang w:val="es-MX"/>
        </w:rPr>
      </w:pPr>
      <w:r w:rsidRPr="00EB3FC2">
        <w:rPr>
          <w:lang w:val="es-MX"/>
        </w:rPr>
        <w:t>El sitio web debe ser capaz de atender hasta 100,000</w:t>
      </w:r>
      <w:r w:rsidR="00C400EF">
        <w:rPr>
          <w:lang w:val="es-MX"/>
        </w:rPr>
        <w:t xml:space="preserve"> peticiones</w:t>
      </w:r>
      <w:r w:rsidRPr="00EB3FC2">
        <w:rPr>
          <w:lang w:val="es-MX"/>
        </w:rPr>
        <w:t xml:space="preserve"> simultaneas sin pérdida de rendimiento.</w:t>
      </w:r>
    </w:p>
    <w:p w:rsidR="00EB3FC2" w:rsidRPr="00EB3FC2" w:rsidRDefault="00EB3FC2" w:rsidP="00EB3FC2">
      <w:pPr>
        <w:pStyle w:val="Prrafodelista"/>
        <w:numPr>
          <w:ilvl w:val="0"/>
          <w:numId w:val="2"/>
        </w:numPr>
        <w:rPr>
          <w:lang w:val="es-MX"/>
        </w:rPr>
      </w:pPr>
      <w:r w:rsidRPr="00EB3FC2">
        <w:rPr>
          <w:lang w:val="es-MX"/>
        </w:rPr>
        <w:t>Las transacciones no deben demorar más de 2 segundos en ser realizadas.</w:t>
      </w:r>
    </w:p>
    <w:p w:rsidR="00EB3FC2" w:rsidRDefault="00EB3FC2" w:rsidP="00EB3FC2">
      <w:pPr>
        <w:pStyle w:val="Prrafodelista"/>
        <w:numPr>
          <w:ilvl w:val="0"/>
          <w:numId w:val="2"/>
        </w:numPr>
      </w:pPr>
      <w:r w:rsidRPr="00EB3FC2">
        <w:rPr>
          <w:lang w:val="es-MX"/>
        </w:rPr>
        <w:t>El servidor debe poseer redundancia de datos para garantizar el acceso a cualquier usuario.</w:t>
      </w:r>
    </w:p>
    <w:p w:rsidR="00C400EF" w:rsidRDefault="00C400EF" w:rsidP="00EB3FC2">
      <w:pPr>
        <w:pStyle w:val="Prrafodelista"/>
        <w:numPr>
          <w:ilvl w:val="0"/>
          <w:numId w:val="2"/>
        </w:numPr>
      </w:pPr>
      <w:r>
        <w:t>El diseño se considerará exitoso si el 90% de los stakeholders pertinentes lo aprueban.</w:t>
      </w:r>
    </w:p>
    <w:p w:rsidR="00C400EF" w:rsidRDefault="00C400EF" w:rsidP="00C400EF">
      <w:r>
        <w:t>Esto causa que el diseño se vuelva más específico en las áreas de mayor importancia para lograr los requerimientos y haya -posiblemente- que agregar más vistas para lograr un buen seguimiento.</w:t>
      </w:r>
    </w:p>
    <w:p w:rsidR="00507DA5" w:rsidRDefault="00507DA5" w:rsidP="00507DA5">
      <w:pPr>
        <w:pStyle w:val="Ttulo1"/>
      </w:pPr>
      <w:r>
        <w:lastRenderedPageBreak/>
        <w:t>Patrón arquitectónico</w:t>
      </w:r>
    </w:p>
    <w:p w:rsidR="00507DA5" w:rsidRDefault="00507DA5" w:rsidP="00507DA5">
      <w:r>
        <w:t xml:space="preserve">El patrón arquitectónico que elegiría sería el de </w:t>
      </w:r>
      <w:proofErr w:type="spellStart"/>
      <w:r>
        <w:t>Microservicios</w:t>
      </w:r>
      <w:proofErr w:type="spellEnd"/>
    </w:p>
    <w:p w:rsidR="00507DA5" w:rsidRPr="00507DA5" w:rsidRDefault="00507DA5" w:rsidP="008D2AB3">
      <w:pPr>
        <w:jc w:val="both"/>
      </w:pPr>
      <w:r w:rsidRPr="00507DA5">
        <w:t xml:space="preserve">Las ventajas </w:t>
      </w:r>
      <w:r w:rsidR="008D2AB3">
        <w:t xml:space="preserve">que </w:t>
      </w:r>
      <w:r w:rsidRPr="00507DA5">
        <w:t xml:space="preserve">éste patrón </w:t>
      </w:r>
      <w:r w:rsidR="008D2AB3">
        <w:t>ofrece son</w:t>
      </w:r>
      <w:r w:rsidRPr="00507DA5">
        <w:t xml:space="preserve"> que permite el despliegue del sistema en unidades separadas, </w:t>
      </w:r>
      <w:r w:rsidR="008D2AB3">
        <w:t xml:space="preserve">que para un sistema como el planteado, podría ayudarle a la empresa a lograr ganancias pronto gracias a </w:t>
      </w:r>
      <w:r w:rsidRPr="00507DA5">
        <w:t>una fácil libe</w:t>
      </w:r>
      <w:r w:rsidR="008D2AB3">
        <w:t>ración en las fechas de entrega.</w:t>
      </w:r>
      <w:r w:rsidRPr="00507DA5">
        <w:t xml:space="preserve"> </w:t>
      </w:r>
      <w:r w:rsidR="008D2AB3">
        <w:t>El patrón también hace</w:t>
      </w:r>
      <w:r w:rsidRPr="00507DA5">
        <w:t xml:space="preserve"> el software </w:t>
      </w:r>
      <w:r w:rsidR="008D2AB3" w:rsidRPr="00507DA5">
        <w:t>fácilmente</w:t>
      </w:r>
      <w:r w:rsidR="008D2AB3">
        <w:t xml:space="preserve"> escalable,</w:t>
      </w:r>
      <w:r w:rsidRPr="00507DA5">
        <w:t xml:space="preserve"> proporciona bajo acoplamiento y es distribuida</w:t>
      </w:r>
      <w:r w:rsidR="008D2AB3">
        <w:t>, por ello, si el sistema creciera (tiene el potencial, a mi parecer), el sistema sería fácilmente extensible en software y hardware y su tiempo de operatividad en esos escenarios sería el máximo posible</w:t>
      </w:r>
      <w:r w:rsidRPr="00507DA5">
        <w:t>. Su topología basada en API REST permite pequeños servicio</w:t>
      </w:r>
      <w:r w:rsidR="008D2AB3">
        <w:t>s</w:t>
      </w:r>
      <w:r w:rsidRPr="00507DA5">
        <w:t xml:space="preserve"> expuestos en un sitio web que pueden trabajar en conjunto</w:t>
      </w:r>
      <w:r w:rsidR="008D2AB3">
        <w:t xml:space="preserve"> lo cual ayuda a que el mantenimiento sea mínimo por compartir funcionalidad, pero al mismo tiempo, si algún problema hubiera con un módulo, este no debería afectar a los demás</w:t>
      </w:r>
      <w:r w:rsidR="008D2AB3" w:rsidRPr="00507DA5">
        <w:t>.</w:t>
      </w:r>
      <w:r w:rsidR="008D2AB3">
        <w:t xml:space="preserve"> Finalmente, d</w:t>
      </w:r>
      <w:r w:rsidRPr="00507DA5">
        <w:t>ebido a la baja complejidad de las peticiones que se realizarán al servidor,</w:t>
      </w:r>
      <w:r w:rsidR="008D2AB3">
        <w:t xml:space="preserve"> el problema de la velocidad de las solicitudes</w:t>
      </w:r>
      <w:r w:rsidRPr="00507DA5">
        <w:t xml:space="preserve"> puede solventarse con una buena estructura de hardware</w:t>
      </w:r>
      <w:r w:rsidR="008D2AB3">
        <w:t>.</w:t>
      </w:r>
    </w:p>
    <w:p w:rsidR="00D43DE9" w:rsidRDefault="00D43DE9">
      <w:pPr>
        <w:sectPr w:rsidR="00D43DE9" w:rsidSect="00EB3FC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C400EF" w:rsidRDefault="00D43DE9" w:rsidP="00D43DE9">
      <w:pPr>
        <w:pStyle w:val="Ttulo1"/>
      </w:pPr>
      <w:r>
        <w:lastRenderedPageBreak/>
        <w:t>Diagrama del patrón arquitectónico seleccionado</w:t>
      </w:r>
    </w:p>
    <w:p w:rsidR="00D43DE9" w:rsidRPr="00D43DE9" w:rsidRDefault="00D43DE9" w:rsidP="00D43DE9">
      <w:r w:rsidRPr="00D43DE9"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-689611</wp:posOffset>
            </wp:positionH>
            <wp:positionV relativeFrom="paragraph">
              <wp:posOffset>153035</wp:posOffset>
            </wp:positionV>
            <wp:extent cx="6741609" cy="6238875"/>
            <wp:effectExtent l="0" t="0" r="2540" b="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5992" cy="6242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43DE9" w:rsidRPr="00D43DE9" w:rsidSect="00EB3F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7B57" w:rsidRDefault="00EB7B57" w:rsidP="00EB3FC2">
      <w:pPr>
        <w:spacing w:after="0" w:line="240" w:lineRule="auto"/>
      </w:pPr>
      <w:r>
        <w:separator/>
      </w:r>
    </w:p>
  </w:endnote>
  <w:endnote w:type="continuationSeparator" w:id="0">
    <w:p w:rsidR="00EB7B57" w:rsidRDefault="00EB7B57" w:rsidP="00EB3F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7B57" w:rsidRDefault="00EB7B57" w:rsidP="00EB3FC2">
      <w:pPr>
        <w:spacing w:after="0" w:line="240" w:lineRule="auto"/>
      </w:pPr>
      <w:r>
        <w:separator/>
      </w:r>
    </w:p>
  </w:footnote>
  <w:footnote w:type="continuationSeparator" w:id="0">
    <w:p w:rsidR="00EB7B57" w:rsidRDefault="00EB7B57" w:rsidP="00EB3F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141DD6"/>
    <w:multiLevelType w:val="hybridMultilevel"/>
    <w:tmpl w:val="A3322B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97465A"/>
    <w:multiLevelType w:val="hybridMultilevel"/>
    <w:tmpl w:val="0D98BD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E20"/>
    <w:rsid w:val="00507DA5"/>
    <w:rsid w:val="005F1244"/>
    <w:rsid w:val="00601266"/>
    <w:rsid w:val="0062214C"/>
    <w:rsid w:val="008959E6"/>
    <w:rsid w:val="008D2AB3"/>
    <w:rsid w:val="009C42B6"/>
    <w:rsid w:val="00AA5EFE"/>
    <w:rsid w:val="00C400EF"/>
    <w:rsid w:val="00CC4396"/>
    <w:rsid w:val="00D43DE9"/>
    <w:rsid w:val="00DA22F9"/>
    <w:rsid w:val="00DF7E20"/>
    <w:rsid w:val="00EB3FC2"/>
    <w:rsid w:val="00EB7B57"/>
    <w:rsid w:val="00F82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7739C3"/>
  <w15:chartTrackingRefBased/>
  <w15:docId w15:val="{E1288C33-6739-4C3E-99CC-64799464F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3F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B3F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B3F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3FC2"/>
  </w:style>
  <w:style w:type="paragraph" w:styleId="Piedepgina">
    <w:name w:val="footer"/>
    <w:basedOn w:val="Normal"/>
    <w:link w:val="PiedepginaCar"/>
    <w:uiPriority w:val="99"/>
    <w:unhideWhenUsed/>
    <w:rsid w:val="00EB3F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3FC2"/>
  </w:style>
  <w:style w:type="paragraph" w:styleId="Prrafodelista">
    <w:name w:val="List Paragraph"/>
    <w:basedOn w:val="Normal"/>
    <w:uiPriority w:val="34"/>
    <w:qFormat/>
    <w:rsid w:val="00EB3FC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B3F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B3FC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19</Pages>
  <Words>681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MARES SOLANO FRANCISCO GERARDO</dc:creator>
  <cp:keywords/>
  <dc:description/>
  <cp:lastModifiedBy>MARES SOLANO FRANCISCO GERARDO</cp:lastModifiedBy>
  <cp:revision>1</cp:revision>
  <dcterms:created xsi:type="dcterms:W3CDTF">2016-11-26T06:49:00Z</dcterms:created>
  <dcterms:modified xsi:type="dcterms:W3CDTF">2016-11-26T12:38:00Z</dcterms:modified>
</cp:coreProperties>
</file>