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0"/>
          <w:szCs w:val="30"/>
        </w:rPr>
      </w:pPr>
      <w:r w:rsidDel="00000000" w:rsidR="00000000" w:rsidRPr="00000000">
        <w:rPr>
          <w:b w:val="1"/>
          <w:bCs w:val="1"/>
          <w:sz w:val="30"/>
          <w:szCs w:val="30"/>
          <w:rtl w:val="0"/>
        </w:rPr>
        <w:t xml:space="preserve">Actividad 1: </w:t>
      </w:r>
      <w:r w:rsidDel="00000000" w:rsidR="00000000" w:rsidRPr="00000000">
        <w:rPr>
          <w:sz w:val="30"/>
          <w:szCs w:val="30"/>
          <w:rtl w:val="0"/>
        </w:rPr>
        <w:t xml:space="preserve">Definición técnica de los requerimientos de red y selección de los componentes de hardware requeridos</w:t>
      </w:r>
    </w:p>
    <w:p w:rsidR="00000000" w:rsidDel="00000000" w:rsidP="00000000" w:rsidRDefault="00000000" w:rsidRPr="00000000" w14:paraId="00000002">
      <w:pPr>
        <w:rPr>
          <w:sz w:val="26"/>
          <w:szCs w:val="26"/>
        </w:rPr>
      </w:pPr>
      <w:r w:rsidDel="00000000" w:rsidR="00000000" w:rsidRPr="00000000">
        <w:rPr>
          <w:rtl w:val="0"/>
        </w:rPr>
      </w:r>
    </w:p>
    <w:p w:rsidR="00000000" w:rsidDel="00000000" w:rsidP="00000000" w:rsidRDefault="00000000" w:rsidRPr="00000000" w14:paraId="00000003">
      <w:pPr>
        <w:jc w:val="both"/>
        <w:rPr>
          <w:sz w:val="26"/>
          <w:szCs w:val="26"/>
        </w:rPr>
      </w:pPr>
      <w:r w:rsidDel="00000000" w:rsidR="00000000" w:rsidRPr="00000000">
        <w:rPr>
          <w:sz w:val="24"/>
          <w:szCs w:val="24"/>
          <w:rtl w:val="0"/>
        </w:rPr>
        <w:t xml:space="preserve">En concordancia con la primera fase de la metodología de Desarrollo Rápido de Aplicaciones (RAD) orientada a la Planificación de Requisitos, se definen </w:t>
      </w:r>
      <w:commentRangeStart w:id="0"/>
      <w:r w:rsidDel="00000000" w:rsidR="00000000" w:rsidRPr="00000000">
        <w:rPr>
          <w:sz w:val="24"/>
          <w:szCs w:val="24"/>
          <w:rtl w:val="0"/>
        </w:rPr>
        <w:t xml:space="preserve">las</w:t>
      </w:r>
      <w:commentRangeEnd w:id="0"/>
      <w:r w:rsidDel="00000000" w:rsidR="00000000" w:rsidRPr="00000000">
        <w:commentReference w:id="0"/>
      </w:r>
      <w:r w:rsidDel="00000000" w:rsidR="00000000" w:rsidRPr="00000000">
        <w:rPr>
          <w:sz w:val="24"/>
          <w:szCs w:val="24"/>
          <w:rtl w:val="0"/>
        </w:rPr>
        <w:t xml:space="preserve"> especificaciones técnicas de la red y se seleccionan los componentes físicos. Para garantizar la alineación con la arquitectura de referencia ISO/IEC 30141, los requerimientos obtenidos a través de la literatura se clasifican en funcionales (Capacidades) y no funcionales (Características del Sistema) y se organizaron en base a los dominios especificados por la normativa.</w:t>
      </w:r>
      <w:r w:rsidDel="00000000" w:rsidR="00000000" w:rsidRPr="00000000">
        <w:rPr>
          <w:sz w:val="26"/>
          <w:szCs w:val="26"/>
          <w:rtl w:val="0"/>
        </w:rPr>
        <w:t xml:space="preserve"> </w:t>
      </w:r>
    </w:p>
    <w:p w:rsidR="00000000" w:rsidDel="00000000" w:rsidP="00000000" w:rsidRDefault="00000000" w:rsidRPr="00000000" w14:paraId="00000004">
      <w:pPr>
        <w:rPr>
          <w:sz w:val="28"/>
          <w:szCs w:val="28"/>
        </w:rPr>
      </w:pPr>
      <w:r w:rsidDel="00000000" w:rsidR="00000000" w:rsidRPr="00000000">
        <w:rPr>
          <w:rtl w:val="0"/>
        </w:rPr>
      </w:r>
    </w:p>
    <w:p w:rsidR="00000000" w:rsidDel="00000000" w:rsidP="00000000" w:rsidRDefault="00000000" w:rsidRPr="00000000" w14:paraId="00000005">
      <w:pPr>
        <w:numPr>
          <w:ilvl w:val="0"/>
          <w:numId w:val="1"/>
        </w:numPr>
        <w:ind w:left="720" w:hanging="360"/>
        <w:rPr>
          <w:b w:val="1"/>
          <w:bCs w:val="1"/>
          <w:sz w:val="30"/>
          <w:szCs w:val="30"/>
        </w:rPr>
      </w:pPr>
      <w:r w:rsidDel="00000000" w:rsidR="00000000" w:rsidRPr="00000000">
        <w:rPr>
          <w:b w:val="1"/>
          <w:bCs w:val="1"/>
          <w:sz w:val="30"/>
          <w:szCs w:val="30"/>
          <w:rtl w:val="0"/>
        </w:rPr>
        <w:t xml:space="preserve">Definición de Requerimientos </w:t>
      </w:r>
    </w:p>
    <w:p w:rsidR="00000000" w:rsidDel="00000000" w:rsidP="00000000" w:rsidRDefault="00000000" w:rsidRPr="00000000" w14:paraId="00000006">
      <w:pPr>
        <w:rPr>
          <w:b w:val="1"/>
          <w:bCs w:val="1"/>
          <w:sz w:val="30"/>
          <w:szCs w:val="30"/>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La definición de los requisitos se realizó mediante una revisión de la literatura, complementada con el análisis comparativo de proyectos similares. Como resultado de este proceso, se identificaron 27 requisitos (21 no funcionales y 6 funcionales), clasificados en los cinco dominios contemplados por la normativa. </w:t>
      </w:r>
    </w:p>
    <w:p w:rsidR="00000000" w:rsidDel="00000000" w:rsidP="00000000" w:rsidRDefault="00000000" w:rsidRPr="00000000" w14:paraId="00000008">
      <w:pPr>
        <w:rPr>
          <w:b w:val="1"/>
          <w:bCs w:val="1"/>
          <w:sz w:val="30"/>
          <w:szCs w:val="30"/>
        </w:rPr>
      </w:pPr>
      <w:r w:rsidDel="00000000" w:rsidR="00000000" w:rsidRPr="00000000">
        <w:rPr>
          <w:rtl w:val="0"/>
        </w:rPr>
      </w:r>
    </w:p>
    <w:p w:rsidR="00000000" w:rsidDel="00000000" w:rsidP="00000000" w:rsidRDefault="00000000" w:rsidRPr="00000000" w14:paraId="00000009">
      <w:pPr>
        <w:rPr>
          <w:b w:val="1"/>
          <w:bCs w:val="1"/>
          <w:sz w:val="30"/>
          <w:szCs w:val="30"/>
        </w:rPr>
      </w:pPr>
      <w:r w:rsidDel="00000000" w:rsidR="00000000" w:rsidRPr="00000000">
        <w:rPr>
          <w:b w:val="1"/>
          <w:bCs w:val="1"/>
          <w:sz w:val="30"/>
          <w:szCs w:val="30"/>
          <w:rtl w:val="0"/>
        </w:rPr>
        <w:t xml:space="preserve">Dominio de Entidades Físicas (PED)</w:t>
      </w:r>
    </w:p>
    <w:p w:rsidR="00000000" w:rsidDel="00000000" w:rsidP="00000000" w:rsidRDefault="00000000" w:rsidRPr="00000000" w14:paraId="0000000A">
      <w:pPr>
        <w:jc w:val="both"/>
        <w:rPr>
          <w:sz w:val="24"/>
          <w:szCs w:val="24"/>
        </w:rPr>
      </w:pPr>
      <w:r w:rsidDel="00000000" w:rsidR="00000000" w:rsidRPr="00000000">
        <w:rPr>
          <w:sz w:val="24"/>
          <w:szCs w:val="24"/>
          <w:rtl w:val="0"/>
        </w:rPr>
        <w:t xml:space="preserve">Este dominio representa el entorno físico real que es objeto de observación e interacción. En el contexto de este proyecto, el PED corresponde a la maqueta física a escala, la cual simula las condiciones agronómicas (humedad, temperatura, luminosidad y pH) de un cultivo de ciclo corto. </w:t>
      </w:r>
    </w:p>
    <w:p w:rsidR="00000000" w:rsidDel="00000000" w:rsidP="00000000" w:rsidRDefault="00000000" w:rsidRPr="00000000" w14:paraId="0000000B">
      <w:pPr>
        <w:rPr>
          <w:b w:val="1"/>
          <w:bCs w:val="1"/>
          <w:sz w:val="30"/>
          <w:szCs w:val="30"/>
        </w:rPr>
      </w:pPr>
      <w:r w:rsidDel="00000000" w:rsidR="00000000" w:rsidRPr="00000000">
        <w:rPr>
          <w:rtl w:val="0"/>
        </w:rPr>
      </w:r>
    </w:p>
    <w:tbl>
      <w:tblPr>
        <w:tblStyle w:val="Table1"/>
        <w:tblW w:w="96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6945"/>
        <w:gridCol w:w="1470"/>
        <w:tblGridChange w:id="0">
          <w:tblGrid>
            <w:gridCol w:w="1230"/>
            <w:gridCol w:w="6945"/>
            <w:gridCol w:w="14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b w:val="1"/>
                <w:bCs w:val="1"/>
                <w:sz w:val="30"/>
                <w:szCs w:val="30"/>
              </w:rPr>
            </w:pPr>
            <w:r w:rsidDel="00000000" w:rsidR="00000000" w:rsidRPr="00000000">
              <w:rPr>
                <w:b w:val="1"/>
                <w:bCs w:val="1"/>
                <w:sz w:val="30"/>
                <w:szCs w:val="30"/>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b w:val="1"/>
                <w:bCs w:val="1"/>
                <w:sz w:val="30"/>
                <w:szCs w:val="30"/>
              </w:rPr>
            </w:pPr>
            <w:r w:rsidDel="00000000" w:rsidR="00000000" w:rsidRPr="00000000">
              <w:rPr>
                <w:b w:val="1"/>
                <w:bCs w:val="1"/>
                <w:sz w:val="30"/>
                <w:szCs w:val="30"/>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b w:val="1"/>
                <w:bCs w:val="1"/>
                <w:sz w:val="30"/>
                <w:szCs w:val="30"/>
              </w:rPr>
            </w:pPr>
            <w:r w:rsidDel="00000000" w:rsidR="00000000" w:rsidRPr="00000000">
              <w:rPr>
                <w:b w:val="1"/>
                <w:bCs w:val="1"/>
                <w:sz w:val="30"/>
                <w:szCs w:val="30"/>
                <w:rtl w:val="0"/>
              </w:rPr>
              <w:t xml:space="preserve">Tipo</w:t>
            </w:r>
          </w:p>
        </w:tc>
      </w:tr>
      <w:tr>
        <w:trPr>
          <w:cantSplit w:val="0"/>
          <w:trHeight w:val="1647.89062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F">
            <w:pPr>
              <w:widowControl w:val="0"/>
              <w:spacing w:line="240" w:lineRule="auto"/>
              <w:jc w:val="center"/>
              <w:rPr>
                <w:sz w:val="24"/>
                <w:szCs w:val="24"/>
              </w:rPr>
            </w:pPr>
            <w:r w:rsidDel="00000000" w:rsidR="00000000" w:rsidRPr="00000000">
              <w:rPr>
                <w:sz w:val="24"/>
                <w:szCs w:val="24"/>
                <w:rtl w:val="0"/>
              </w:rPr>
              <w:t xml:space="preserve">R01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0">
            <w:pPr>
              <w:widowControl w:val="0"/>
              <w:spacing w:after="240" w:before="240" w:line="240" w:lineRule="auto"/>
              <w:jc w:val="both"/>
              <w:rPr>
                <w:sz w:val="24"/>
                <w:szCs w:val="24"/>
              </w:rPr>
            </w:pPr>
            <w:r w:rsidDel="00000000" w:rsidR="00000000" w:rsidRPr="00000000">
              <w:rPr>
                <w:sz w:val="24"/>
                <w:szCs w:val="24"/>
                <w:rtl w:val="0"/>
              </w:rPr>
              <w:t xml:space="preserve">La maqueta física debe estar construida a escala, con </w:t>
            </w:r>
            <w:r w:rsidDel="00000000" w:rsidR="00000000" w:rsidRPr="00000000">
              <w:rPr>
                <w:sz w:val="24"/>
                <w:szCs w:val="24"/>
                <w:rtl w:val="0"/>
              </w:rPr>
              <w:t xml:space="preserve">dimensiones adecuadas </w:t>
            </w:r>
            <w:r w:rsidDel="00000000" w:rsidR="00000000" w:rsidRPr="00000000">
              <w:rPr>
                <w:sz w:val="24"/>
                <w:szCs w:val="24"/>
                <w:rtl w:val="0"/>
              </w:rPr>
              <w:t xml:space="preserve">(57,5 cm x 30 cm) para un entorno de escritorio o laboratorio, permitiendo su manipulación y traslado seguro por una sola persona.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1">
            <w:pPr>
              <w:widowControl w:val="0"/>
              <w:spacing w:line="240" w:lineRule="auto"/>
              <w:rPr>
                <w:sz w:val="24"/>
                <w:szCs w:val="24"/>
              </w:rPr>
            </w:pPr>
            <w:r w:rsidDel="00000000" w:rsidR="00000000" w:rsidRPr="00000000">
              <w:rPr>
                <w:sz w:val="24"/>
                <w:szCs w:val="24"/>
                <w:rtl w:val="0"/>
              </w:rPr>
              <w:t xml:space="preserve">No Funcional</w:t>
            </w:r>
          </w:p>
        </w:tc>
      </w:tr>
      <w:tr>
        <w:trPr>
          <w:cantSplit w:val="0"/>
          <w:trHeight w:val="1647.89062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2">
            <w:pPr>
              <w:widowControl w:val="0"/>
              <w:spacing w:line="240" w:lineRule="auto"/>
              <w:jc w:val="center"/>
              <w:rPr>
                <w:sz w:val="24"/>
                <w:szCs w:val="24"/>
              </w:rPr>
            </w:pPr>
            <w:r w:rsidDel="00000000" w:rsidR="00000000" w:rsidRPr="00000000">
              <w:rPr>
                <w:sz w:val="24"/>
                <w:szCs w:val="24"/>
                <w:rtl w:val="0"/>
              </w:rPr>
              <w:t xml:space="preserve">R02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3">
            <w:pPr>
              <w:widowControl w:val="0"/>
              <w:spacing w:after="240" w:before="240" w:line="240" w:lineRule="auto"/>
              <w:jc w:val="both"/>
              <w:rPr>
                <w:sz w:val="24"/>
                <w:szCs w:val="24"/>
              </w:rPr>
            </w:pPr>
            <w:r w:rsidDel="00000000" w:rsidR="00000000" w:rsidRPr="00000000">
              <w:rPr>
                <w:sz w:val="24"/>
                <w:szCs w:val="24"/>
                <w:rtl w:val="0"/>
              </w:rPr>
              <w:t xml:space="preserve">La maqueta física debe contener un sustrato o suelo real y retoños de siembra que represente las condiciones de un cultivo de ciclo corto, permitiendo la manifestación y retención de variables físicas y químicas (humedad, temperatura, y pH) que puedan ser medidas por sensores.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4">
            <w:pPr>
              <w:widowControl w:val="0"/>
              <w:spacing w:line="240" w:lineRule="auto"/>
              <w:jc w:val="center"/>
              <w:rPr>
                <w:sz w:val="24"/>
                <w:szCs w:val="24"/>
              </w:rPr>
            </w:pPr>
            <w:r w:rsidDel="00000000" w:rsidR="00000000" w:rsidRPr="00000000">
              <w:rPr>
                <w:sz w:val="24"/>
                <w:szCs w:val="24"/>
                <w:rtl w:val="0"/>
              </w:rPr>
              <w:t xml:space="preserve">No</w:t>
            </w:r>
          </w:p>
          <w:p w:rsidR="00000000" w:rsidDel="00000000" w:rsidP="00000000" w:rsidRDefault="00000000" w:rsidRPr="00000000" w14:paraId="00000015">
            <w:pPr>
              <w:widowControl w:val="0"/>
              <w:spacing w:line="240" w:lineRule="auto"/>
              <w:jc w:val="center"/>
              <w:rPr>
                <w:sz w:val="24"/>
                <w:szCs w:val="24"/>
              </w:rPr>
            </w:pPr>
            <w:r w:rsidDel="00000000" w:rsidR="00000000" w:rsidRPr="00000000">
              <w:rPr>
                <w:sz w:val="24"/>
                <w:szCs w:val="24"/>
                <w:rtl w:val="0"/>
              </w:rPr>
              <w:t xml:space="preserve">Funcional</w:t>
            </w:r>
          </w:p>
        </w:tc>
      </w:tr>
      <w:tr>
        <w:trPr>
          <w:cantSplit w:val="0"/>
          <w:trHeight w:val="1647.89062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6">
            <w:pPr>
              <w:widowControl w:val="0"/>
              <w:spacing w:line="240" w:lineRule="auto"/>
              <w:jc w:val="center"/>
              <w:rPr>
                <w:sz w:val="24"/>
                <w:szCs w:val="24"/>
              </w:rPr>
            </w:pPr>
            <w:r w:rsidDel="00000000" w:rsidR="00000000" w:rsidRPr="00000000">
              <w:rPr>
                <w:sz w:val="24"/>
                <w:szCs w:val="24"/>
                <w:rtl w:val="0"/>
              </w:rPr>
              <w:t xml:space="preserve">R03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7">
            <w:pPr>
              <w:widowControl w:val="0"/>
              <w:spacing w:after="240" w:before="240" w:line="240" w:lineRule="auto"/>
              <w:jc w:val="both"/>
              <w:rPr>
                <w:sz w:val="24"/>
                <w:szCs w:val="24"/>
              </w:rPr>
            </w:pPr>
            <w:r w:rsidDel="00000000" w:rsidR="00000000" w:rsidRPr="00000000">
              <w:rPr>
                <w:sz w:val="24"/>
                <w:szCs w:val="24"/>
                <w:rtl w:val="0"/>
              </w:rPr>
              <w:t xml:space="preserve">La maqueta física debe alojar de forma práctica los sensores requeridos  (humedad del suelo, pH, luminosidad y temperatura) para permitir la medición directa de las variables del entorno simulado. Para mayor detalle de los sensores ver la sección de componentes #.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8">
            <w:pPr>
              <w:widowControl w:val="0"/>
              <w:spacing w:line="240" w:lineRule="auto"/>
              <w:jc w:val="center"/>
              <w:rPr>
                <w:sz w:val="24"/>
                <w:szCs w:val="24"/>
              </w:rPr>
            </w:pPr>
            <w:r w:rsidDel="00000000" w:rsidR="00000000" w:rsidRPr="00000000">
              <w:rPr>
                <w:sz w:val="24"/>
                <w:szCs w:val="24"/>
                <w:rtl w:val="0"/>
              </w:rPr>
              <w:t xml:space="preserve">No</w:t>
            </w:r>
          </w:p>
          <w:p w:rsidR="00000000" w:rsidDel="00000000" w:rsidP="00000000" w:rsidRDefault="00000000" w:rsidRPr="00000000" w14:paraId="00000019">
            <w:pPr>
              <w:widowControl w:val="0"/>
              <w:spacing w:line="240" w:lineRule="auto"/>
              <w:jc w:val="center"/>
              <w:rPr>
                <w:sz w:val="24"/>
                <w:szCs w:val="24"/>
              </w:rPr>
            </w:pPr>
            <w:r w:rsidDel="00000000" w:rsidR="00000000" w:rsidRPr="00000000">
              <w:rPr>
                <w:sz w:val="24"/>
                <w:szCs w:val="24"/>
                <w:rtl w:val="0"/>
              </w:rPr>
              <w:t xml:space="preserve">Funcional</w:t>
            </w:r>
          </w:p>
        </w:tc>
      </w:tr>
      <w:tr>
        <w:trPr>
          <w:cantSplit w:val="0"/>
          <w:trHeight w:val="1647.89062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A">
            <w:pPr>
              <w:widowControl w:val="0"/>
              <w:spacing w:line="240" w:lineRule="auto"/>
              <w:jc w:val="center"/>
              <w:rPr>
                <w:sz w:val="24"/>
                <w:szCs w:val="24"/>
              </w:rPr>
            </w:pPr>
            <w:r w:rsidDel="00000000" w:rsidR="00000000" w:rsidRPr="00000000">
              <w:rPr>
                <w:sz w:val="24"/>
                <w:szCs w:val="24"/>
                <w:rtl w:val="0"/>
              </w:rPr>
              <w:t xml:space="preserve">R04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B">
            <w:pPr>
              <w:widowControl w:val="0"/>
              <w:spacing w:after="240" w:before="240" w:line="240" w:lineRule="auto"/>
              <w:jc w:val="both"/>
              <w:rPr>
                <w:sz w:val="24"/>
                <w:szCs w:val="24"/>
              </w:rPr>
            </w:pPr>
            <w:r w:rsidDel="00000000" w:rsidR="00000000" w:rsidRPr="00000000">
              <w:rPr>
                <w:sz w:val="24"/>
                <w:szCs w:val="24"/>
                <w:rtl w:val="0"/>
              </w:rPr>
              <w:t xml:space="preserve">La estructura de la maqueta física debe facilitar la alteración manual y controlada de sus variables ambientales (por ejemplo, permitir el riego manual o cambiar la exposición a la luz) para poder generar variaciones en las lecturas de los sensores.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C">
            <w:pPr>
              <w:widowControl w:val="0"/>
              <w:spacing w:line="240" w:lineRule="auto"/>
              <w:rPr>
                <w:sz w:val="24"/>
                <w:szCs w:val="24"/>
              </w:rPr>
            </w:pPr>
            <w:r w:rsidDel="00000000" w:rsidR="00000000" w:rsidRPr="00000000">
              <w:rPr>
                <w:sz w:val="24"/>
                <w:szCs w:val="24"/>
                <w:rtl w:val="0"/>
              </w:rPr>
              <w:t xml:space="preserve">No</w:t>
            </w:r>
          </w:p>
          <w:p w:rsidR="00000000" w:rsidDel="00000000" w:rsidP="00000000" w:rsidRDefault="00000000" w:rsidRPr="00000000" w14:paraId="0000001D">
            <w:pPr>
              <w:widowControl w:val="0"/>
              <w:spacing w:line="240" w:lineRule="auto"/>
              <w:rPr>
                <w:sz w:val="24"/>
                <w:szCs w:val="24"/>
              </w:rPr>
            </w:pPr>
            <w:r w:rsidDel="00000000" w:rsidR="00000000" w:rsidRPr="00000000">
              <w:rPr>
                <w:sz w:val="24"/>
                <w:szCs w:val="24"/>
                <w:rtl w:val="0"/>
              </w:rPr>
              <w:t xml:space="preserve">Funcional</w:t>
            </w:r>
          </w:p>
        </w:tc>
      </w:tr>
      <w:tr>
        <w:trPr>
          <w:cantSplit w:val="0"/>
          <w:trHeight w:val="1445.9179687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E">
            <w:pPr>
              <w:widowControl w:val="0"/>
              <w:spacing w:line="240" w:lineRule="auto"/>
              <w:jc w:val="center"/>
              <w:rPr>
                <w:sz w:val="24"/>
                <w:szCs w:val="24"/>
              </w:rPr>
            </w:pPr>
            <w:r w:rsidDel="00000000" w:rsidR="00000000" w:rsidRPr="00000000">
              <w:rPr>
                <w:sz w:val="24"/>
                <w:szCs w:val="24"/>
                <w:rtl w:val="0"/>
              </w:rPr>
              <w:t xml:space="preserve">R05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F">
            <w:pPr>
              <w:widowControl w:val="0"/>
              <w:spacing w:after="240" w:before="240" w:line="240" w:lineRule="auto"/>
              <w:jc w:val="both"/>
              <w:rPr>
                <w:sz w:val="24"/>
                <w:szCs w:val="24"/>
              </w:rPr>
            </w:pPr>
            <w:r w:rsidDel="00000000" w:rsidR="00000000" w:rsidRPr="00000000">
              <w:rPr>
                <w:sz w:val="24"/>
                <w:szCs w:val="24"/>
                <w:rtl w:val="0"/>
              </w:rPr>
              <w:t xml:space="preserve">El entorno de pruebas físico debe permitir la observación de variaciones ambientales de forma segura sin riesgo de daño por intemperie.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0">
            <w:pPr>
              <w:widowControl w:val="0"/>
              <w:spacing w:line="240" w:lineRule="auto"/>
              <w:rPr>
                <w:sz w:val="24"/>
                <w:szCs w:val="24"/>
              </w:rPr>
            </w:pPr>
            <w:r w:rsidDel="00000000" w:rsidR="00000000" w:rsidRPr="00000000">
              <w:rPr>
                <w:sz w:val="24"/>
                <w:szCs w:val="24"/>
                <w:rtl w:val="0"/>
              </w:rPr>
              <w:t xml:space="preserve">No Funcional</w:t>
            </w:r>
          </w:p>
        </w:tc>
      </w:tr>
    </w:tbl>
    <w:p w:rsidR="00000000" w:rsidDel="00000000" w:rsidP="00000000" w:rsidRDefault="00000000" w:rsidRPr="00000000" w14:paraId="00000021">
      <w:pPr>
        <w:rPr>
          <w:b w:val="1"/>
          <w:bCs w:val="1"/>
          <w:sz w:val="30"/>
          <w:szCs w:val="30"/>
        </w:rPr>
      </w:pPr>
      <w:r w:rsidDel="00000000" w:rsidR="00000000" w:rsidRPr="00000000">
        <w:rPr>
          <w:rtl w:val="0"/>
        </w:rPr>
      </w:r>
    </w:p>
    <w:p w:rsidR="00000000" w:rsidDel="00000000" w:rsidP="00000000" w:rsidRDefault="00000000" w:rsidRPr="00000000" w14:paraId="00000022">
      <w:pPr>
        <w:rPr>
          <w:b w:val="1"/>
          <w:bCs w:val="1"/>
          <w:sz w:val="30"/>
          <w:szCs w:val="30"/>
        </w:rPr>
      </w:pPr>
      <w:r w:rsidDel="00000000" w:rsidR="00000000" w:rsidRPr="00000000">
        <w:rPr>
          <w:rtl w:val="0"/>
        </w:rPr>
      </w:r>
    </w:p>
    <w:p w:rsidR="00000000" w:rsidDel="00000000" w:rsidP="00000000" w:rsidRDefault="00000000" w:rsidRPr="00000000" w14:paraId="00000023">
      <w:pPr>
        <w:rPr>
          <w:b w:val="1"/>
          <w:bCs w:val="1"/>
          <w:sz w:val="30"/>
          <w:szCs w:val="30"/>
        </w:rPr>
      </w:pPr>
      <w:r w:rsidDel="00000000" w:rsidR="00000000" w:rsidRPr="00000000">
        <w:rPr>
          <w:b w:val="1"/>
          <w:bCs w:val="1"/>
          <w:sz w:val="30"/>
          <w:szCs w:val="30"/>
          <w:rtl w:val="0"/>
        </w:rPr>
        <w:t xml:space="preserve">Dominio de Detección y Control (SCD)</w:t>
      </w:r>
    </w:p>
    <w:p w:rsidR="00000000" w:rsidDel="00000000" w:rsidP="00000000" w:rsidRDefault="00000000" w:rsidRPr="00000000" w14:paraId="00000024">
      <w:pPr>
        <w:jc w:val="both"/>
        <w:rPr>
          <w:sz w:val="24"/>
          <w:szCs w:val="24"/>
        </w:rPr>
      </w:pPr>
      <w:r w:rsidDel="00000000" w:rsidR="00000000" w:rsidRPr="00000000">
        <w:rPr>
          <w:sz w:val="24"/>
          <w:szCs w:val="24"/>
          <w:rtl w:val="0"/>
        </w:rPr>
        <w:t xml:space="preserve">Este dominio abarca los dispositivos de hardware ubicados en el borde (Edge) de la red, responsables de interactuar directamente con el entorno físico. Para este prototipo, el SCD está conformado por el microcontrolador de bajo consumo (nodo local ESP32) y el conjunto de sensores agro climáticos. Su función principal es adquirir, digitalizar y empaquetar las magnitudes físicas para su posterior transmisión.</w:t>
      </w:r>
    </w:p>
    <w:p w:rsidR="00000000" w:rsidDel="00000000" w:rsidP="00000000" w:rsidRDefault="00000000" w:rsidRPr="00000000" w14:paraId="00000025">
      <w:pPr>
        <w:rPr>
          <w:sz w:val="24"/>
          <w:szCs w:val="24"/>
        </w:rPr>
      </w:pPr>
      <w:r w:rsidDel="00000000" w:rsidR="00000000" w:rsidRPr="00000000">
        <w:rPr>
          <w:rtl w:val="0"/>
        </w:rPr>
      </w:r>
    </w:p>
    <w:tbl>
      <w:tblPr>
        <w:tblStyle w:val="Table2"/>
        <w:tblW w:w="960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6945"/>
        <w:gridCol w:w="1485"/>
        <w:tblGridChange w:id="0">
          <w:tblGrid>
            <w:gridCol w:w="1170"/>
            <w:gridCol w:w="6945"/>
            <w:gridCol w:w="14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b w:val="1"/>
                <w:bCs w:val="1"/>
                <w:sz w:val="30"/>
                <w:szCs w:val="30"/>
              </w:rPr>
            </w:pPr>
            <w:r w:rsidDel="00000000" w:rsidR="00000000" w:rsidRPr="00000000">
              <w:rPr>
                <w:b w:val="1"/>
                <w:bCs w:val="1"/>
                <w:sz w:val="30"/>
                <w:szCs w:val="30"/>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b w:val="1"/>
                <w:bCs w:val="1"/>
                <w:sz w:val="30"/>
                <w:szCs w:val="30"/>
              </w:rPr>
            </w:pPr>
            <w:r w:rsidDel="00000000" w:rsidR="00000000" w:rsidRPr="00000000">
              <w:rPr>
                <w:b w:val="1"/>
                <w:bCs w:val="1"/>
                <w:sz w:val="30"/>
                <w:szCs w:val="30"/>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b w:val="1"/>
                <w:bCs w:val="1"/>
                <w:sz w:val="30"/>
                <w:szCs w:val="30"/>
              </w:rPr>
            </w:pPr>
            <w:r w:rsidDel="00000000" w:rsidR="00000000" w:rsidRPr="00000000">
              <w:rPr>
                <w:b w:val="1"/>
                <w:bCs w:val="1"/>
                <w:sz w:val="30"/>
                <w:szCs w:val="30"/>
                <w:rtl w:val="0"/>
              </w:rPr>
              <w:t xml:space="preserve">Tipo</w:t>
            </w:r>
          </w:p>
        </w:tc>
      </w:tr>
      <w:tr>
        <w:trPr>
          <w:cantSplit w:val="0"/>
          <w:trHeight w:val="1647.89062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9">
            <w:pPr>
              <w:widowControl w:val="0"/>
              <w:spacing w:line="240" w:lineRule="auto"/>
              <w:jc w:val="center"/>
              <w:rPr>
                <w:sz w:val="24"/>
                <w:szCs w:val="24"/>
              </w:rPr>
            </w:pPr>
            <w:r w:rsidDel="00000000" w:rsidR="00000000" w:rsidRPr="00000000">
              <w:rPr>
                <w:sz w:val="24"/>
                <w:szCs w:val="24"/>
                <w:rtl w:val="0"/>
              </w:rPr>
              <w:t xml:space="preserve">R01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A">
            <w:pPr>
              <w:spacing w:line="240" w:lineRule="auto"/>
              <w:jc w:val="both"/>
              <w:rPr>
                <w:sz w:val="24"/>
                <w:szCs w:val="24"/>
                <w:highlight w:val="yellow"/>
              </w:rPr>
            </w:pPr>
            <w:r w:rsidDel="00000000" w:rsidR="00000000" w:rsidRPr="00000000">
              <w:rPr>
                <w:sz w:val="24"/>
                <w:szCs w:val="24"/>
                <w:highlight w:val="yellow"/>
                <w:rtl w:val="0"/>
              </w:rPr>
              <w:t xml:space="preserve">Los sensores seleccionados deben operar con configuraciones adecuadas (distancia-altura y ubicacion) para reflejar fielmente las variaciones termodinámicas del entorno agrícola controlado.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B">
            <w:pPr>
              <w:widowControl w:val="0"/>
              <w:spacing w:line="240" w:lineRule="auto"/>
              <w:rPr>
                <w:sz w:val="24"/>
                <w:szCs w:val="24"/>
              </w:rPr>
            </w:pPr>
            <w:r w:rsidDel="00000000" w:rsidR="00000000" w:rsidRPr="00000000">
              <w:rPr>
                <w:sz w:val="24"/>
                <w:szCs w:val="24"/>
                <w:rtl w:val="0"/>
              </w:rPr>
              <w:t xml:space="preserve">No Funcional</w:t>
            </w:r>
          </w:p>
        </w:tc>
      </w:tr>
      <w:tr>
        <w:trPr>
          <w:cantSplit w:val="0"/>
          <w:trHeight w:val="1647.89062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C">
            <w:pPr>
              <w:widowControl w:val="0"/>
              <w:spacing w:line="240" w:lineRule="auto"/>
              <w:jc w:val="center"/>
              <w:rPr>
                <w:sz w:val="24"/>
                <w:szCs w:val="24"/>
              </w:rPr>
            </w:pPr>
            <w:r w:rsidDel="00000000" w:rsidR="00000000" w:rsidRPr="00000000">
              <w:rPr>
                <w:sz w:val="24"/>
                <w:szCs w:val="24"/>
                <w:rtl w:val="0"/>
              </w:rPr>
              <w:t xml:space="preserve">R02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D">
            <w:pPr>
              <w:widowControl w:val="0"/>
              <w:spacing w:after="240" w:before="240" w:line="240" w:lineRule="auto"/>
              <w:jc w:val="both"/>
              <w:rPr>
                <w:sz w:val="24"/>
                <w:szCs w:val="24"/>
              </w:rPr>
            </w:pPr>
            <w:r w:rsidDel="00000000" w:rsidR="00000000" w:rsidRPr="00000000">
              <w:rPr>
                <w:sz w:val="24"/>
                <w:szCs w:val="24"/>
                <w:rtl w:val="0"/>
              </w:rPr>
              <w:t xml:space="preserve">El nodo local (ESP32) debe leer periódicamente las señales analógicas y digitales provenientes de los sensores integrados (DHT22, LDR, sensor capacitivo y sensor de pH).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E">
            <w:pPr>
              <w:widowControl w:val="0"/>
              <w:spacing w:line="240" w:lineRule="auto"/>
              <w:rPr>
                <w:sz w:val="24"/>
                <w:szCs w:val="24"/>
                <w:highlight w:val="yellow"/>
              </w:rPr>
            </w:pPr>
            <w:r w:rsidDel="00000000" w:rsidR="00000000" w:rsidRPr="00000000">
              <w:rPr>
                <w:sz w:val="24"/>
                <w:szCs w:val="24"/>
                <w:highlight w:val="yellow"/>
                <w:rtl w:val="0"/>
              </w:rPr>
              <w:t xml:space="preserve">No Funcional</w:t>
            </w:r>
          </w:p>
        </w:tc>
      </w:tr>
      <w:tr>
        <w:trPr>
          <w:cantSplit w:val="0"/>
          <w:trHeight w:val="163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F">
            <w:pPr>
              <w:widowControl w:val="0"/>
              <w:spacing w:line="240" w:lineRule="auto"/>
              <w:jc w:val="center"/>
              <w:rPr>
                <w:sz w:val="24"/>
                <w:szCs w:val="24"/>
              </w:rPr>
            </w:pPr>
            <w:r w:rsidDel="00000000" w:rsidR="00000000" w:rsidRPr="00000000">
              <w:rPr>
                <w:sz w:val="24"/>
                <w:szCs w:val="24"/>
                <w:rtl w:val="0"/>
              </w:rPr>
              <w:t xml:space="preserve">R03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0">
            <w:pPr>
              <w:widowControl w:val="0"/>
              <w:spacing w:after="240" w:before="240" w:line="240" w:lineRule="auto"/>
              <w:jc w:val="both"/>
              <w:rPr>
                <w:sz w:val="24"/>
                <w:szCs w:val="24"/>
              </w:rPr>
            </w:pPr>
            <w:r w:rsidDel="00000000" w:rsidR="00000000" w:rsidRPr="00000000">
              <w:rPr>
                <w:sz w:val="24"/>
                <w:szCs w:val="24"/>
                <w:rtl w:val="0"/>
              </w:rPr>
              <w:t xml:space="preserve">El microcontrolador debe estructurar los datos capturados de los sensores en tramas de datos de formato ligero JSON.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1">
            <w:pPr>
              <w:widowControl w:val="0"/>
              <w:spacing w:line="240" w:lineRule="auto"/>
              <w:rPr>
                <w:sz w:val="24"/>
                <w:szCs w:val="24"/>
                <w:highlight w:val="yellow"/>
              </w:rPr>
            </w:pPr>
            <w:r w:rsidDel="00000000" w:rsidR="00000000" w:rsidRPr="00000000">
              <w:rPr>
                <w:sz w:val="24"/>
                <w:szCs w:val="24"/>
                <w:highlight w:val="yellow"/>
                <w:rtl w:val="0"/>
              </w:rPr>
              <w:t xml:space="preserve">No Funcional</w:t>
            </w:r>
          </w:p>
        </w:tc>
      </w:tr>
      <w:tr>
        <w:trPr>
          <w:cantSplit w:val="0"/>
          <w:trHeight w:val="1647.89062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2">
            <w:pPr>
              <w:widowControl w:val="0"/>
              <w:spacing w:line="240" w:lineRule="auto"/>
              <w:jc w:val="center"/>
              <w:rPr>
                <w:sz w:val="24"/>
                <w:szCs w:val="24"/>
              </w:rPr>
            </w:pPr>
            <w:r w:rsidDel="00000000" w:rsidR="00000000" w:rsidRPr="00000000">
              <w:rPr>
                <w:sz w:val="24"/>
                <w:szCs w:val="24"/>
                <w:rtl w:val="0"/>
              </w:rPr>
              <w:t xml:space="preserve">R04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3">
            <w:pPr>
              <w:widowControl w:val="0"/>
              <w:spacing w:after="240" w:before="240" w:line="240" w:lineRule="auto"/>
              <w:jc w:val="both"/>
              <w:rPr>
                <w:sz w:val="18"/>
                <w:szCs w:val="18"/>
              </w:rPr>
            </w:pPr>
            <w:r w:rsidDel="00000000" w:rsidR="00000000" w:rsidRPr="00000000">
              <w:rPr>
                <w:sz w:val="24"/>
                <w:szCs w:val="24"/>
                <w:rtl w:val="0"/>
              </w:rPr>
              <w:t xml:space="preserve">El hardware de la capa de percepción debe ser de bajo consumo energético, justificando la viabilidad de la placa ESP32.</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4">
            <w:pPr>
              <w:widowControl w:val="0"/>
              <w:spacing w:line="240" w:lineRule="auto"/>
              <w:rPr>
                <w:sz w:val="24"/>
                <w:szCs w:val="24"/>
              </w:rPr>
            </w:pPr>
            <w:r w:rsidDel="00000000" w:rsidR="00000000" w:rsidRPr="00000000">
              <w:rPr>
                <w:sz w:val="24"/>
                <w:szCs w:val="24"/>
                <w:rtl w:val="0"/>
              </w:rPr>
              <w:t xml:space="preserve">No</w:t>
            </w:r>
          </w:p>
          <w:p w:rsidR="00000000" w:rsidDel="00000000" w:rsidP="00000000" w:rsidRDefault="00000000" w:rsidRPr="00000000" w14:paraId="00000035">
            <w:pPr>
              <w:widowControl w:val="0"/>
              <w:spacing w:line="240" w:lineRule="auto"/>
              <w:rPr>
                <w:sz w:val="24"/>
                <w:szCs w:val="24"/>
              </w:rPr>
            </w:pPr>
            <w:r w:rsidDel="00000000" w:rsidR="00000000" w:rsidRPr="00000000">
              <w:rPr>
                <w:sz w:val="24"/>
                <w:szCs w:val="24"/>
                <w:rtl w:val="0"/>
              </w:rPr>
              <w:t xml:space="preserve">Funcional</w:t>
            </w:r>
          </w:p>
        </w:tc>
      </w:tr>
      <w:tr>
        <w:trPr>
          <w:cantSplit w:val="0"/>
          <w:trHeight w:val="1647.89062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6">
            <w:pPr>
              <w:widowControl w:val="0"/>
              <w:spacing w:line="240" w:lineRule="auto"/>
              <w:jc w:val="center"/>
              <w:rPr>
                <w:sz w:val="24"/>
                <w:szCs w:val="24"/>
              </w:rPr>
            </w:pPr>
            <w:r w:rsidDel="00000000" w:rsidR="00000000" w:rsidRPr="00000000">
              <w:rPr>
                <w:sz w:val="24"/>
                <w:szCs w:val="24"/>
                <w:rtl w:val="0"/>
              </w:rPr>
              <w:t xml:space="preserve">R05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7">
            <w:pPr>
              <w:widowControl w:val="0"/>
              <w:spacing w:after="240" w:before="240" w:line="240" w:lineRule="auto"/>
              <w:jc w:val="both"/>
              <w:rPr>
                <w:sz w:val="24"/>
                <w:szCs w:val="24"/>
              </w:rPr>
            </w:pPr>
            <w:r w:rsidDel="00000000" w:rsidR="00000000" w:rsidRPr="00000000">
              <w:rPr>
                <w:sz w:val="24"/>
                <w:szCs w:val="24"/>
                <w:rtl w:val="0"/>
              </w:rPr>
              <w:t xml:space="preserve">El firmware del microcontrolador debe permitir alterar programáticamente la frecuencia de muestreo y envío de datos.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8">
            <w:pPr>
              <w:widowControl w:val="0"/>
              <w:spacing w:line="240" w:lineRule="auto"/>
              <w:rPr>
                <w:sz w:val="24"/>
                <w:szCs w:val="24"/>
              </w:rPr>
            </w:pPr>
            <w:r w:rsidDel="00000000" w:rsidR="00000000" w:rsidRPr="00000000">
              <w:rPr>
                <w:sz w:val="24"/>
                <w:szCs w:val="24"/>
                <w:rtl w:val="0"/>
              </w:rPr>
              <w:t xml:space="preserve">Funcional</w:t>
            </w:r>
          </w:p>
        </w:tc>
      </w:tr>
    </w:tbl>
    <w:p w:rsidR="00000000" w:rsidDel="00000000" w:rsidP="00000000" w:rsidRDefault="00000000" w:rsidRPr="00000000" w14:paraId="00000039">
      <w:pPr>
        <w:rPr>
          <w:b w:val="1"/>
          <w:bCs w:val="1"/>
          <w:sz w:val="30"/>
          <w:szCs w:val="30"/>
        </w:rPr>
      </w:pPr>
      <w:r w:rsidDel="00000000" w:rsidR="00000000" w:rsidRPr="00000000">
        <w:rPr>
          <w:rtl w:val="0"/>
        </w:rPr>
      </w:r>
    </w:p>
    <w:p w:rsidR="00000000" w:rsidDel="00000000" w:rsidP="00000000" w:rsidRDefault="00000000" w:rsidRPr="00000000" w14:paraId="0000003A">
      <w:pPr>
        <w:rPr>
          <w:b w:val="1"/>
          <w:bCs w:val="1"/>
          <w:sz w:val="30"/>
          <w:szCs w:val="30"/>
        </w:rPr>
      </w:pPr>
      <w:r w:rsidDel="00000000" w:rsidR="00000000" w:rsidRPr="00000000">
        <w:rPr>
          <w:rtl w:val="0"/>
        </w:rPr>
      </w:r>
    </w:p>
    <w:p w:rsidR="00000000" w:rsidDel="00000000" w:rsidP="00000000" w:rsidRDefault="00000000" w:rsidRPr="00000000" w14:paraId="0000003B">
      <w:pPr>
        <w:rPr>
          <w:b w:val="1"/>
          <w:bCs w:val="1"/>
          <w:sz w:val="30"/>
          <w:szCs w:val="30"/>
        </w:rPr>
      </w:pPr>
      <w:r w:rsidDel="00000000" w:rsidR="00000000" w:rsidRPr="00000000">
        <w:rPr>
          <w:b w:val="1"/>
          <w:bCs w:val="1"/>
          <w:sz w:val="30"/>
          <w:szCs w:val="30"/>
          <w:rtl w:val="0"/>
        </w:rPr>
        <w:t xml:space="preserve">Dominio de Red (Data Transferring) </w:t>
      </w:r>
    </w:p>
    <w:p w:rsidR="00000000" w:rsidDel="00000000" w:rsidP="00000000" w:rsidRDefault="00000000" w:rsidRPr="00000000" w14:paraId="0000003C">
      <w:pPr>
        <w:jc w:val="both"/>
        <w:rPr>
          <w:sz w:val="24"/>
          <w:szCs w:val="24"/>
        </w:rPr>
      </w:pPr>
      <w:r w:rsidDel="00000000" w:rsidR="00000000" w:rsidRPr="00000000">
        <w:rPr>
          <w:sz w:val="24"/>
          <w:szCs w:val="24"/>
          <w:rtl w:val="0"/>
        </w:rPr>
        <w:t xml:space="preserve">Constituye la infraestructura lógica y los protocolos encargados de transportar los datos de manera segura y eficiente entre los dominios de detección y los dominios de aplicación. En esta arquitectura, se implementa a través de una red de área local (LAN) vía Wi-Fi y emplea el protocolo de mensajería asíncrona MQTT.</w:t>
      </w:r>
    </w:p>
    <w:p w:rsidR="00000000" w:rsidDel="00000000" w:rsidP="00000000" w:rsidRDefault="00000000" w:rsidRPr="00000000" w14:paraId="0000003D">
      <w:pPr>
        <w:rPr>
          <w:b w:val="1"/>
          <w:bCs w:val="1"/>
          <w:sz w:val="30"/>
          <w:szCs w:val="30"/>
        </w:rPr>
      </w:pPr>
      <w:r w:rsidDel="00000000" w:rsidR="00000000" w:rsidRPr="00000000">
        <w:rPr>
          <w:rtl w:val="0"/>
        </w:rPr>
      </w:r>
    </w:p>
    <w:tbl>
      <w:tblPr>
        <w:tblStyle w:val="Table3"/>
        <w:tblW w:w="9585.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6945"/>
        <w:gridCol w:w="1470"/>
        <w:tblGridChange w:id="0">
          <w:tblGrid>
            <w:gridCol w:w="1170"/>
            <w:gridCol w:w="6945"/>
            <w:gridCol w:w="14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b w:val="1"/>
                <w:bCs w:val="1"/>
                <w:sz w:val="30"/>
                <w:szCs w:val="30"/>
              </w:rPr>
            </w:pPr>
            <w:r w:rsidDel="00000000" w:rsidR="00000000" w:rsidRPr="00000000">
              <w:rPr>
                <w:b w:val="1"/>
                <w:bCs w:val="1"/>
                <w:sz w:val="30"/>
                <w:szCs w:val="30"/>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b w:val="1"/>
                <w:bCs w:val="1"/>
                <w:sz w:val="30"/>
                <w:szCs w:val="30"/>
              </w:rPr>
            </w:pPr>
            <w:r w:rsidDel="00000000" w:rsidR="00000000" w:rsidRPr="00000000">
              <w:rPr>
                <w:b w:val="1"/>
                <w:bCs w:val="1"/>
                <w:sz w:val="30"/>
                <w:szCs w:val="30"/>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b w:val="1"/>
                <w:bCs w:val="1"/>
                <w:sz w:val="30"/>
                <w:szCs w:val="30"/>
              </w:rPr>
            </w:pPr>
            <w:r w:rsidDel="00000000" w:rsidR="00000000" w:rsidRPr="00000000">
              <w:rPr>
                <w:b w:val="1"/>
                <w:bCs w:val="1"/>
                <w:sz w:val="30"/>
                <w:szCs w:val="30"/>
                <w:rtl w:val="0"/>
              </w:rPr>
              <w:t xml:space="preserve">Tipo</w:t>
            </w:r>
          </w:p>
        </w:tc>
      </w:tr>
      <w:tr>
        <w:trPr>
          <w:cantSplit w:val="0"/>
          <w:trHeight w:val="1647.89062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1">
            <w:pPr>
              <w:widowControl w:val="0"/>
              <w:spacing w:line="240" w:lineRule="auto"/>
              <w:jc w:val="center"/>
              <w:rPr>
                <w:sz w:val="24"/>
                <w:szCs w:val="24"/>
              </w:rPr>
            </w:pPr>
            <w:r w:rsidDel="00000000" w:rsidR="00000000" w:rsidRPr="00000000">
              <w:rPr>
                <w:sz w:val="24"/>
                <w:szCs w:val="24"/>
                <w:rtl w:val="0"/>
              </w:rPr>
              <w:t xml:space="preserve">R01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2">
            <w:pPr>
              <w:spacing w:line="240" w:lineRule="auto"/>
              <w:jc w:val="both"/>
              <w:rPr>
                <w:sz w:val="36"/>
                <w:szCs w:val="36"/>
              </w:rPr>
            </w:pPr>
            <w:r w:rsidDel="00000000" w:rsidR="00000000" w:rsidRPr="00000000">
              <w:rPr>
                <w:sz w:val="24"/>
                <w:szCs w:val="24"/>
                <w:rtl w:val="0"/>
              </w:rPr>
              <w:t xml:space="preserve">La red debe ser capaz de transportar de manera eficiente y continua los paquetes de datos digitales (que contienen las variables agroclimáticas) desde su ubicación de origen en la capa física hasta el servidor central </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3">
            <w:pPr>
              <w:widowControl w:val="0"/>
              <w:spacing w:line="240" w:lineRule="auto"/>
              <w:rPr>
                <w:sz w:val="24"/>
                <w:szCs w:val="24"/>
              </w:rPr>
            </w:pPr>
            <w:r w:rsidDel="00000000" w:rsidR="00000000" w:rsidRPr="00000000">
              <w:rPr>
                <w:sz w:val="24"/>
                <w:szCs w:val="24"/>
                <w:rtl w:val="0"/>
              </w:rPr>
              <w:t xml:space="preserve">No Funcional</w:t>
            </w:r>
          </w:p>
        </w:tc>
      </w:tr>
      <w:tr>
        <w:trPr>
          <w:cantSplit w:val="0"/>
          <w:trHeight w:val="1647.89062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4">
            <w:pPr>
              <w:widowControl w:val="0"/>
              <w:spacing w:line="240" w:lineRule="auto"/>
              <w:jc w:val="center"/>
              <w:rPr>
                <w:sz w:val="24"/>
                <w:szCs w:val="24"/>
              </w:rPr>
            </w:pPr>
            <w:r w:rsidDel="00000000" w:rsidR="00000000" w:rsidRPr="00000000">
              <w:rPr>
                <w:sz w:val="24"/>
                <w:szCs w:val="24"/>
                <w:rtl w:val="0"/>
              </w:rPr>
              <w:t xml:space="preserve">R02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5">
            <w:pPr>
              <w:widowControl w:val="0"/>
              <w:spacing w:after="240" w:before="240" w:line="240" w:lineRule="auto"/>
              <w:jc w:val="both"/>
              <w:rPr>
                <w:sz w:val="18"/>
                <w:szCs w:val="18"/>
              </w:rPr>
            </w:pPr>
            <w:r w:rsidDel="00000000" w:rsidR="00000000" w:rsidRPr="00000000">
              <w:rPr>
                <w:sz w:val="24"/>
                <w:szCs w:val="24"/>
                <w:rtl w:val="0"/>
              </w:rPr>
              <w:t xml:space="preserve">La arquitectura de red debe operar íntegramente sobre una Red de Área Local (LAN) cerrada mediante conectividad Wi-Fi 2.4 GHz, sin dependencia de servicios de Cloud Computing.</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6">
            <w:pPr>
              <w:widowControl w:val="0"/>
              <w:spacing w:line="240" w:lineRule="auto"/>
              <w:rPr>
                <w:sz w:val="24"/>
                <w:szCs w:val="24"/>
              </w:rPr>
            </w:pPr>
            <w:r w:rsidDel="00000000" w:rsidR="00000000" w:rsidRPr="00000000">
              <w:rPr>
                <w:sz w:val="24"/>
                <w:szCs w:val="24"/>
                <w:rtl w:val="0"/>
              </w:rPr>
              <w:t xml:space="preserve">No</w:t>
            </w:r>
          </w:p>
          <w:p w:rsidR="00000000" w:rsidDel="00000000" w:rsidP="00000000" w:rsidRDefault="00000000" w:rsidRPr="00000000" w14:paraId="00000047">
            <w:pPr>
              <w:widowControl w:val="0"/>
              <w:spacing w:line="240" w:lineRule="auto"/>
              <w:rPr>
                <w:sz w:val="24"/>
                <w:szCs w:val="24"/>
              </w:rPr>
            </w:pPr>
            <w:r w:rsidDel="00000000" w:rsidR="00000000" w:rsidRPr="00000000">
              <w:rPr>
                <w:sz w:val="24"/>
                <w:szCs w:val="24"/>
                <w:rtl w:val="0"/>
              </w:rPr>
              <w:t xml:space="preserve">Funcional</w:t>
            </w:r>
          </w:p>
        </w:tc>
      </w:tr>
      <w:tr>
        <w:trPr>
          <w:cantSplit w:val="0"/>
          <w:trHeight w:val="1647.89062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8">
            <w:pPr>
              <w:widowControl w:val="0"/>
              <w:spacing w:line="240" w:lineRule="auto"/>
              <w:jc w:val="center"/>
              <w:rPr>
                <w:sz w:val="24"/>
                <w:szCs w:val="24"/>
              </w:rPr>
            </w:pPr>
            <w:r w:rsidDel="00000000" w:rsidR="00000000" w:rsidRPr="00000000">
              <w:rPr>
                <w:sz w:val="24"/>
                <w:szCs w:val="24"/>
                <w:rtl w:val="0"/>
              </w:rPr>
              <w:t xml:space="preserve">R03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9">
            <w:pPr>
              <w:spacing w:line="240" w:lineRule="auto"/>
              <w:jc w:val="both"/>
              <w:rPr>
                <w:sz w:val="24"/>
                <w:szCs w:val="24"/>
              </w:rPr>
            </w:pPr>
            <w:r w:rsidDel="00000000" w:rsidR="00000000" w:rsidRPr="00000000">
              <w:rPr>
                <w:sz w:val="24"/>
                <w:szCs w:val="24"/>
                <w:rtl w:val="0"/>
              </w:rPr>
              <w:t xml:space="preserve">El sistema debe implementar un protocolo de comunicación de la capa de aplicación basado en el modelo de publicación/suscripción (Publish/Subscribe).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A">
            <w:pPr>
              <w:widowControl w:val="0"/>
              <w:spacing w:line="240" w:lineRule="auto"/>
              <w:rPr>
                <w:sz w:val="24"/>
                <w:szCs w:val="24"/>
              </w:rPr>
            </w:pPr>
            <w:r w:rsidDel="00000000" w:rsidR="00000000" w:rsidRPr="00000000">
              <w:rPr>
                <w:sz w:val="24"/>
                <w:szCs w:val="24"/>
                <w:rtl w:val="0"/>
              </w:rPr>
              <w:t xml:space="preserve">No</w:t>
            </w:r>
          </w:p>
          <w:p w:rsidR="00000000" w:rsidDel="00000000" w:rsidP="00000000" w:rsidRDefault="00000000" w:rsidRPr="00000000" w14:paraId="0000004B">
            <w:pPr>
              <w:widowControl w:val="0"/>
              <w:spacing w:line="240" w:lineRule="auto"/>
              <w:rPr>
                <w:sz w:val="24"/>
                <w:szCs w:val="24"/>
              </w:rPr>
            </w:pPr>
            <w:r w:rsidDel="00000000" w:rsidR="00000000" w:rsidRPr="00000000">
              <w:rPr>
                <w:sz w:val="24"/>
                <w:szCs w:val="24"/>
                <w:rtl w:val="0"/>
              </w:rPr>
              <w:t xml:space="preserve">Funcional</w:t>
            </w:r>
          </w:p>
        </w:tc>
      </w:tr>
      <w:tr>
        <w:trPr>
          <w:cantSplit w:val="0"/>
          <w:trHeight w:val="1647.89062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C">
            <w:pPr>
              <w:widowControl w:val="0"/>
              <w:spacing w:line="240" w:lineRule="auto"/>
              <w:jc w:val="center"/>
              <w:rPr>
                <w:sz w:val="24"/>
                <w:szCs w:val="24"/>
              </w:rPr>
            </w:pPr>
            <w:r w:rsidDel="00000000" w:rsidR="00000000" w:rsidRPr="00000000">
              <w:rPr>
                <w:sz w:val="24"/>
                <w:szCs w:val="24"/>
                <w:rtl w:val="0"/>
              </w:rPr>
              <w:t xml:space="preserve">R04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D">
            <w:pPr>
              <w:spacing w:line="240" w:lineRule="auto"/>
              <w:jc w:val="both"/>
              <w:rPr>
                <w:sz w:val="24"/>
                <w:szCs w:val="24"/>
              </w:rPr>
            </w:pPr>
            <w:r w:rsidDel="00000000" w:rsidR="00000000" w:rsidRPr="00000000">
              <w:rPr>
                <w:sz w:val="24"/>
                <w:szCs w:val="24"/>
                <w:rtl w:val="0"/>
              </w:rPr>
              <w:t xml:space="preserve">La transmisión de las tramas de datos JSON desde el nodo local hacia el servidor central debe realizarse exclusivamente a través del protocolo de mensajería asíncrona MQTT.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E">
            <w:pPr>
              <w:widowControl w:val="0"/>
              <w:spacing w:line="240" w:lineRule="auto"/>
              <w:rPr>
                <w:sz w:val="24"/>
                <w:szCs w:val="24"/>
              </w:rPr>
            </w:pPr>
            <w:r w:rsidDel="00000000" w:rsidR="00000000" w:rsidRPr="00000000">
              <w:rPr>
                <w:sz w:val="24"/>
                <w:szCs w:val="24"/>
                <w:rtl w:val="0"/>
              </w:rPr>
              <w:t xml:space="preserve">No</w:t>
            </w:r>
          </w:p>
          <w:p w:rsidR="00000000" w:rsidDel="00000000" w:rsidP="00000000" w:rsidRDefault="00000000" w:rsidRPr="00000000" w14:paraId="0000004F">
            <w:pPr>
              <w:widowControl w:val="0"/>
              <w:spacing w:line="240" w:lineRule="auto"/>
              <w:rPr>
                <w:sz w:val="24"/>
                <w:szCs w:val="24"/>
              </w:rPr>
            </w:pPr>
            <w:r w:rsidDel="00000000" w:rsidR="00000000" w:rsidRPr="00000000">
              <w:rPr>
                <w:sz w:val="24"/>
                <w:szCs w:val="24"/>
                <w:rtl w:val="0"/>
              </w:rPr>
              <w:t xml:space="preserve">Funcional</w:t>
            </w:r>
          </w:p>
        </w:tc>
      </w:tr>
      <w:tr>
        <w:trPr>
          <w:cantSplit w:val="0"/>
          <w:trHeight w:val="166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0">
            <w:pPr>
              <w:widowControl w:val="0"/>
              <w:spacing w:line="240" w:lineRule="auto"/>
              <w:jc w:val="center"/>
              <w:rPr>
                <w:sz w:val="24"/>
                <w:szCs w:val="24"/>
              </w:rPr>
            </w:pPr>
            <w:r w:rsidDel="00000000" w:rsidR="00000000" w:rsidRPr="00000000">
              <w:rPr>
                <w:sz w:val="24"/>
                <w:szCs w:val="24"/>
                <w:rtl w:val="0"/>
              </w:rPr>
              <w:t xml:space="preserve">R05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1">
            <w:pPr>
              <w:spacing w:line="240" w:lineRule="auto"/>
              <w:jc w:val="both"/>
              <w:rPr>
                <w:sz w:val="24"/>
                <w:szCs w:val="24"/>
              </w:rPr>
            </w:pPr>
            <w:r w:rsidDel="00000000" w:rsidR="00000000" w:rsidRPr="00000000">
              <w:rPr>
                <w:sz w:val="24"/>
                <w:szCs w:val="24"/>
                <w:rtl w:val="0"/>
              </w:rPr>
              <w:t xml:space="preserve">El diseño de la red lógica debe estar preparado para soportar el incremento concurrente del tráfico. Debe poder gestionar peticiones simultáneas de decenas de nodos simulados sin saturar drásticamente la red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2">
            <w:pPr>
              <w:widowControl w:val="0"/>
              <w:spacing w:line="240" w:lineRule="auto"/>
              <w:rPr>
                <w:sz w:val="24"/>
                <w:szCs w:val="24"/>
              </w:rPr>
            </w:pPr>
            <w:r w:rsidDel="00000000" w:rsidR="00000000" w:rsidRPr="00000000">
              <w:rPr>
                <w:sz w:val="24"/>
                <w:szCs w:val="24"/>
                <w:rtl w:val="0"/>
              </w:rPr>
              <w:t xml:space="preserve">No</w:t>
            </w:r>
          </w:p>
          <w:p w:rsidR="00000000" w:rsidDel="00000000" w:rsidP="00000000" w:rsidRDefault="00000000" w:rsidRPr="00000000" w14:paraId="00000053">
            <w:pPr>
              <w:widowControl w:val="0"/>
              <w:spacing w:line="240" w:lineRule="auto"/>
              <w:rPr>
                <w:sz w:val="24"/>
                <w:szCs w:val="24"/>
              </w:rPr>
            </w:pPr>
            <w:r w:rsidDel="00000000" w:rsidR="00000000" w:rsidRPr="00000000">
              <w:rPr>
                <w:sz w:val="24"/>
                <w:szCs w:val="24"/>
                <w:rtl w:val="0"/>
              </w:rPr>
              <w:t xml:space="preserve">Funcional</w:t>
            </w:r>
          </w:p>
        </w:tc>
      </w:tr>
    </w:tbl>
    <w:p w:rsidR="00000000" w:rsidDel="00000000" w:rsidP="00000000" w:rsidRDefault="00000000" w:rsidRPr="00000000" w14:paraId="00000054">
      <w:pPr>
        <w:rPr>
          <w:b w:val="1"/>
          <w:bCs w:val="1"/>
          <w:sz w:val="30"/>
          <w:szCs w:val="30"/>
        </w:rPr>
      </w:pPr>
      <w:r w:rsidDel="00000000" w:rsidR="00000000" w:rsidRPr="00000000">
        <w:rPr>
          <w:rtl w:val="0"/>
        </w:rPr>
      </w:r>
    </w:p>
    <w:p w:rsidR="00000000" w:rsidDel="00000000" w:rsidP="00000000" w:rsidRDefault="00000000" w:rsidRPr="00000000" w14:paraId="00000055">
      <w:pPr>
        <w:rPr>
          <w:b w:val="1"/>
          <w:bCs w:val="1"/>
          <w:sz w:val="30"/>
          <w:szCs w:val="30"/>
        </w:rPr>
      </w:pPr>
      <w:r w:rsidDel="00000000" w:rsidR="00000000" w:rsidRPr="00000000">
        <w:rPr>
          <w:rtl w:val="0"/>
        </w:rPr>
      </w:r>
    </w:p>
    <w:p w:rsidR="00000000" w:rsidDel="00000000" w:rsidP="00000000" w:rsidRDefault="00000000" w:rsidRPr="00000000" w14:paraId="00000056">
      <w:pPr>
        <w:rPr>
          <w:b w:val="1"/>
          <w:bCs w:val="1"/>
          <w:sz w:val="30"/>
          <w:szCs w:val="30"/>
        </w:rPr>
      </w:pPr>
      <w:r w:rsidDel="00000000" w:rsidR="00000000" w:rsidRPr="00000000">
        <w:rPr>
          <w:b w:val="1"/>
          <w:bCs w:val="1"/>
          <w:sz w:val="30"/>
          <w:szCs w:val="30"/>
          <w:rtl w:val="0"/>
        </w:rPr>
        <w:t xml:space="preserve">Dominio de Aplicación y Servicio (ASD) </w:t>
      </w:r>
    </w:p>
    <w:p w:rsidR="00000000" w:rsidDel="00000000" w:rsidP="00000000" w:rsidRDefault="00000000" w:rsidRPr="00000000" w14:paraId="00000057">
      <w:pPr>
        <w:jc w:val="both"/>
        <w:rPr>
          <w:sz w:val="24"/>
          <w:szCs w:val="24"/>
        </w:rPr>
      </w:pPr>
      <w:r w:rsidDel="00000000" w:rsidR="00000000" w:rsidRPr="00000000">
        <w:rPr>
          <w:sz w:val="24"/>
          <w:szCs w:val="24"/>
          <w:rtl w:val="0"/>
        </w:rPr>
        <w:t xml:space="preserve">Representa el núcleo lógico e informático donde se procesan, analizan y almacenan los datos recolectados por la red de sensores. En el presente proyecto, este dominio está materializado por un servidor backend desarrollado en el framework NestJS y acoplado a una base de datos No relacional, garantizando la persistencia estructurada de las observaciones agroclimáticas recibidas a través del broker.</w:t>
      </w:r>
    </w:p>
    <w:p w:rsidR="00000000" w:rsidDel="00000000" w:rsidP="00000000" w:rsidRDefault="00000000" w:rsidRPr="00000000" w14:paraId="00000058">
      <w:pPr>
        <w:rPr>
          <w:b w:val="1"/>
          <w:bCs w:val="1"/>
          <w:sz w:val="30"/>
          <w:szCs w:val="30"/>
        </w:rPr>
      </w:pPr>
      <w:r w:rsidDel="00000000" w:rsidR="00000000" w:rsidRPr="00000000">
        <w:rPr>
          <w:rtl w:val="0"/>
        </w:rPr>
      </w:r>
    </w:p>
    <w:tbl>
      <w:tblPr>
        <w:tblStyle w:val="Table4"/>
        <w:tblW w:w="960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6945"/>
        <w:gridCol w:w="1485"/>
        <w:tblGridChange w:id="0">
          <w:tblGrid>
            <w:gridCol w:w="1170"/>
            <w:gridCol w:w="6945"/>
            <w:gridCol w:w="14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b w:val="1"/>
                <w:bCs w:val="1"/>
                <w:sz w:val="30"/>
                <w:szCs w:val="30"/>
              </w:rPr>
            </w:pPr>
            <w:r w:rsidDel="00000000" w:rsidR="00000000" w:rsidRPr="00000000">
              <w:rPr>
                <w:b w:val="1"/>
                <w:bCs w:val="1"/>
                <w:sz w:val="30"/>
                <w:szCs w:val="30"/>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b w:val="1"/>
                <w:bCs w:val="1"/>
                <w:sz w:val="30"/>
                <w:szCs w:val="30"/>
              </w:rPr>
            </w:pPr>
            <w:r w:rsidDel="00000000" w:rsidR="00000000" w:rsidRPr="00000000">
              <w:rPr>
                <w:b w:val="1"/>
                <w:bCs w:val="1"/>
                <w:sz w:val="30"/>
                <w:szCs w:val="30"/>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b w:val="1"/>
                <w:bCs w:val="1"/>
                <w:sz w:val="30"/>
                <w:szCs w:val="30"/>
              </w:rPr>
            </w:pPr>
            <w:r w:rsidDel="00000000" w:rsidR="00000000" w:rsidRPr="00000000">
              <w:rPr>
                <w:b w:val="1"/>
                <w:bCs w:val="1"/>
                <w:sz w:val="30"/>
                <w:szCs w:val="30"/>
                <w:rtl w:val="0"/>
              </w:rPr>
              <w:t xml:space="preserve">Tipo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sz w:val="24"/>
                <w:szCs w:val="24"/>
              </w:rPr>
            </w:pPr>
            <w:r w:rsidDel="00000000" w:rsidR="00000000" w:rsidRPr="00000000">
              <w:rPr>
                <w:sz w:val="24"/>
                <w:szCs w:val="24"/>
                <w:rtl w:val="0"/>
              </w:rPr>
              <w:t xml:space="preserve">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after="240" w:before="240" w:line="240" w:lineRule="auto"/>
              <w:jc w:val="both"/>
              <w:rPr>
                <w:b w:val="1"/>
                <w:bCs w:val="1"/>
                <w:sz w:val="30"/>
                <w:szCs w:val="30"/>
              </w:rPr>
            </w:pPr>
            <w:r w:rsidDel="00000000" w:rsidR="00000000" w:rsidRPr="00000000">
              <w:rPr>
                <w:sz w:val="24"/>
                <w:szCs w:val="24"/>
                <w:rtl w:val="0"/>
              </w:rPr>
              <w:t xml:space="preserve">El sistema debe contar con un Broker MQTT centralizado (Eclipse Mosquitto) operativo localmente para gestionar las publicaciones, y los tópicos de la 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sz w:val="24"/>
                <w:szCs w:val="24"/>
              </w:rPr>
            </w:pPr>
            <w:r w:rsidDel="00000000" w:rsidR="00000000" w:rsidRPr="00000000">
              <w:rPr>
                <w:sz w:val="24"/>
                <w:szCs w:val="24"/>
                <w:rtl w:val="0"/>
              </w:rPr>
              <w:t xml:space="preserve">No </w:t>
            </w:r>
          </w:p>
          <w:p w:rsidR="00000000" w:rsidDel="00000000" w:rsidP="00000000" w:rsidRDefault="00000000" w:rsidRPr="00000000" w14:paraId="0000005F">
            <w:pPr>
              <w:widowControl w:val="0"/>
              <w:spacing w:line="240" w:lineRule="auto"/>
              <w:rPr>
                <w:sz w:val="24"/>
                <w:szCs w:val="24"/>
              </w:rPr>
            </w:pPr>
            <w:r w:rsidDel="00000000" w:rsidR="00000000" w:rsidRPr="00000000">
              <w:rPr>
                <w:sz w:val="24"/>
                <w:szCs w:val="24"/>
                <w:rtl w:val="0"/>
              </w:rPr>
              <w:t xml:space="preserve">funcional</w:t>
            </w:r>
          </w:p>
        </w:tc>
      </w:tr>
      <w:tr>
        <w:trPr>
          <w:cantSplit w:val="0"/>
          <w:trHeight w:val="1647.89062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0">
            <w:pPr>
              <w:widowControl w:val="0"/>
              <w:spacing w:line="240" w:lineRule="auto"/>
              <w:jc w:val="center"/>
              <w:rPr>
                <w:sz w:val="24"/>
                <w:szCs w:val="24"/>
              </w:rPr>
            </w:pPr>
            <w:r w:rsidDel="00000000" w:rsidR="00000000" w:rsidRPr="00000000">
              <w:rPr>
                <w:sz w:val="24"/>
                <w:szCs w:val="24"/>
                <w:rtl w:val="0"/>
              </w:rPr>
              <w:t xml:space="preserve">R02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spacing w:line="240" w:lineRule="auto"/>
              <w:jc w:val="both"/>
              <w:rPr>
                <w:sz w:val="24"/>
                <w:szCs w:val="24"/>
              </w:rPr>
            </w:pPr>
            <w:r w:rsidDel="00000000" w:rsidR="00000000" w:rsidRPr="00000000">
              <w:rPr>
                <w:sz w:val="24"/>
                <w:szCs w:val="24"/>
                <w:rtl w:val="0"/>
              </w:rPr>
              <w:t xml:space="preserve">El software del entorno de procesamiento debe estar diseñado para soportar múltiples conexiones y peticiones concurrentes. Al someter la arquitectura a pruebas de carga masiva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2">
            <w:pPr>
              <w:widowControl w:val="0"/>
              <w:spacing w:line="240" w:lineRule="auto"/>
              <w:rPr>
                <w:sz w:val="24"/>
                <w:szCs w:val="24"/>
              </w:rPr>
            </w:pPr>
            <w:r w:rsidDel="00000000" w:rsidR="00000000" w:rsidRPr="00000000">
              <w:rPr>
                <w:sz w:val="24"/>
                <w:szCs w:val="24"/>
                <w:rtl w:val="0"/>
              </w:rPr>
              <w:t xml:space="preserve">No</w:t>
            </w:r>
          </w:p>
          <w:p w:rsidR="00000000" w:rsidDel="00000000" w:rsidP="00000000" w:rsidRDefault="00000000" w:rsidRPr="00000000" w14:paraId="00000063">
            <w:pPr>
              <w:widowControl w:val="0"/>
              <w:spacing w:line="240" w:lineRule="auto"/>
              <w:rPr>
                <w:sz w:val="24"/>
                <w:szCs w:val="24"/>
              </w:rPr>
            </w:pPr>
            <w:r w:rsidDel="00000000" w:rsidR="00000000" w:rsidRPr="00000000">
              <w:rPr>
                <w:sz w:val="24"/>
                <w:szCs w:val="24"/>
                <w:rtl w:val="0"/>
              </w:rPr>
              <w:t xml:space="preserve">Funcional</w:t>
            </w:r>
          </w:p>
        </w:tc>
      </w:tr>
      <w:tr>
        <w:trPr>
          <w:cantSplit w:val="0"/>
          <w:trHeight w:val="1647.89062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4">
            <w:pPr>
              <w:widowControl w:val="0"/>
              <w:spacing w:line="240" w:lineRule="auto"/>
              <w:jc w:val="center"/>
              <w:rPr>
                <w:sz w:val="24"/>
                <w:szCs w:val="24"/>
              </w:rPr>
            </w:pPr>
            <w:r w:rsidDel="00000000" w:rsidR="00000000" w:rsidRPr="00000000">
              <w:rPr>
                <w:sz w:val="24"/>
                <w:szCs w:val="24"/>
                <w:rtl w:val="0"/>
              </w:rPr>
              <w:t xml:space="preserve">R03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5">
            <w:pPr>
              <w:spacing w:line="240" w:lineRule="auto"/>
              <w:jc w:val="both"/>
              <w:rPr>
                <w:sz w:val="30"/>
                <w:szCs w:val="30"/>
              </w:rPr>
            </w:pPr>
            <w:r w:rsidDel="00000000" w:rsidR="00000000" w:rsidRPr="00000000">
              <w:rPr>
                <w:sz w:val="24"/>
                <w:szCs w:val="24"/>
                <w:rtl w:val="0"/>
              </w:rPr>
              <w:t xml:space="preserve">Todo el ecosistema de software (Broker, Backend y Base de Datos) debe estar alojado y configurado de forma centralizada en una computadora personal o servidor local dentro del entorno de pruebas </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6">
            <w:pPr>
              <w:widowControl w:val="0"/>
              <w:spacing w:line="240" w:lineRule="auto"/>
              <w:rPr>
                <w:sz w:val="24"/>
                <w:szCs w:val="24"/>
              </w:rPr>
            </w:pPr>
            <w:r w:rsidDel="00000000" w:rsidR="00000000" w:rsidRPr="00000000">
              <w:rPr>
                <w:sz w:val="24"/>
                <w:szCs w:val="24"/>
                <w:rtl w:val="0"/>
              </w:rPr>
              <w:t xml:space="preserve">No </w:t>
            </w:r>
          </w:p>
          <w:p w:rsidR="00000000" w:rsidDel="00000000" w:rsidP="00000000" w:rsidRDefault="00000000" w:rsidRPr="00000000" w14:paraId="00000067">
            <w:pPr>
              <w:widowControl w:val="0"/>
              <w:spacing w:line="240" w:lineRule="auto"/>
              <w:rPr>
                <w:sz w:val="24"/>
                <w:szCs w:val="24"/>
              </w:rPr>
            </w:pPr>
            <w:r w:rsidDel="00000000" w:rsidR="00000000" w:rsidRPr="00000000">
              <w:rPr>
                <w:sz w:val="24"/>
                <w:szCs w:val="24"/>
                <w:rtl w:val="0"/>
              </w:rPr>
              <w:t xml:space="preserve">Funcional</w:t>
            </w:r>
          </w:p>
        </w:tc>
      </w:tr>
      <w:tr>
        <w:trPr>
          <w:cantSplit w:val="0"/>
          <w:trHeight w:val="1647.89062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8">
            <w:pPr>
              <w:widowControl w:val="0"/>
              <w:spacing w:line="240" w:lineRule="auto"/>
              <w:jc w:val="center"/>
              <w:rPr>
                <w:sz w:val="24"/>
                <w:szCs w:val="24"/>
              </w:rPr>
            </w:pPr>
            <w:r w:rsidDel="00000000" w:rsidR="00000000" w:rsidRPr="00000000">
              <w:rPr>
                <w:sz w:val="24"/>
                <w:szCs w:val="24"/>
                <w:rtl w:val="0"/>
              </w:rPr>
              <w:t xml:space="preserve">R04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9">
            <w:pPr>
              <w:spacing w:line="240" w:lineRule="auto"/>
              <w:jc w:val="both"/>
              <w:rPr>
                <w:sz w:val="30"/>
                <w:szCs w:val="30"/>
              </w:rPr>
            </w:pPr>
            <w:r w:rsidDel="00000000" w:rsidR="00000000" w:rsidRPr="00000000">
              <w:rPr>
                <w:sz w:val="24"/>
                <w:szCs w:val="24"/>
                <w:rtl w:val="0"/>
              </w:rPr>
              <w:t xml:space="preserve">La lógica de procesamiento en Nest y las transacciones de escritura en la base de datos NoSql deben estar optimizadas. evitando que el backend no introduzca falsos cuellos de botella que alteren la medición de la latencia real de la red. </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rPr>
                <w:sz w:val="24"/>
                <w:szCs w:val="24"/>
              </w:rPr>
            </w:pPr>
            <w:r w:rsidDel="00000000" w:rsidR="00000000" w:rsidRPr="00000000">
              <w:rPr>
                <w:sz w:val="24"/>
                <w:szCs w:val="24"/>
                <w:rtl w:val="0"/>
              </w:rPr>
              <w:t xml:space="preserve">No </w:t>
            </w:r>
          </w:p>
          <w:p w:rsidR="00000000" w:rsidDel="00000000" w:rsidP="00000000" w:rsidRDefault="00000000" w:rsidRPr="00000000" w14:paraId="0000006B">
            <w:pPr>
              <w:widowControl w:val="0"/>
              <w:spacing w:line="240" w:lineRule="auto"/>
              <w:rPr>
                <w:sz w:val="24"/>
                <w:szCs w:val="24"/>
              </w:rPr>
            </w:pPr>
            <w:r w:rsidDel="00000000" w:rsidR="00000000" w:rsidRPr="00000000">
              <w:rPr>
                <w:sz w:val="24"/>
                <w:szCs w:val="24"/>
                <w:rtl w:val="0"/>
              </w:rPr>
              <w:t xml:space="preserve">funcional</w:t>
            </w:r>
          </w:p>
        </w:tc>
      </w:tr>
      <w:tr>
        <w:trPr>
          <w:cantSplit w:val="0"/>
          <w:trHeight w:val="1647.89062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C">
            <w:pPr>
              <w:widowControl w:val="0"/>
              <w:spacing w:line="240" w:lineRule="auto"/>
              <w:jc w:val="center"/>
              <w:rPr>
                <w:sz w:val="24"/>
                <w:szCs w:val="24"/>
              </w:rPr>
            </w:pPr>
            <w:r w:rsidDel="00000000" w:rsidR="00000000" w:rsidRPr="00000000">
              <w:rPr>
                <w:sz w:val="24"/>
                <w:szCs w:val="24"/>
                <w:rtl w:val="0"/>
              </w:rPr>
              <w:t xml:space="preserve">R05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D">
            <w:pPr>
              <w:spacing w:line="240" w:lineRule="auto"/>
              <w:jc w:val="both"/>
              <w:rPr>
                <w:sz w:val="30"/>
                <w:szCs w:val="30"/>
              </w:rPr>
            </w:pPr>
            <w:r w:rsidDel="00000000" w:rsidR="00000000" w:rsidRPr="00000000">
              <w:rPr>
                <w:sz w:val="24"/>
                <w:szCs w:val="24"/>
                <w:rtl w:val="0"/>
              </w:rPr>
              <w:t xml:space="preserve">Todo el ecosistema de software (Broker, Backend y Base de Datos) debe estar alojado y configurado de forma centralizada en una computadora personal o servidor local dentro del entorno de pruebas </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E">
            <w:pPr>
              <w:widowControl w:val="0"/>
              <w:spacing w:line="240" w:lineRule="auto"/>
              <w:rPr>
                <w:sz w:val="24"/>
                <w:szCs w:val="24"/>
              </w:rPr>
            </w:pPr>
            <w:r w:rsidDel="00000000" w:rsidR="00000000" w:rsidRPr="00000000">
              <w:rPr>
                <w:sz w:val="24"/>
                <w:szCs w:val="24"/>
                <w:rtl w:val="0"/>
              </w:rPr>
              <w:t xml:space="preserve">No </w:t>
            </w:r>
          </w:p>
          <w:p w:rsidR="00000000" w:rsidDel="00000000" w:rsidP="00000000" w:rsidRDefault="00000000" w:rsidRPr="00000000" w14:paraId="0000006F">
            <w:pPr>
              <w:widowControl w:val="0"/>
              <w:spacing w:line="240" w:lineRule="auto"/>
              <w:rPr>
                <w:sz w:val="24"/>
                <w:szCs w:val="24"/>
              </w:rPr>
            </w:pPr>
            <w:r w:rsidDel="00000000" w:rsidR="00000000" w:rsidRPr="00000000">
              <w:rPr>
                <w:sz w:val="24"/>
                <w:szCs w:val="24"/>
                <w:rtl w:val="0"/>
              </w:rPr>
              <w:t xml:space="preserve">Funcional</w:t>
            </w:r>
          </w:p>
        </w:tc>
      </w:tr>
      <w:tr>
        <w:trPr>
          <w:cantSplit w:val="0"/>
          <w:trHeight w:val="166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0">
            <w:pPr>
              <w:widowControl w:val="0"/>
              <w:spacing w:line="240" w:lineRule="auto"/>
              <w:jc w:val="center"/>
              <w:rPr>
                <w:sz w:val="24"/>
                <w:szCs w:val="24"/>
              </w:rPr>
            </w:pPr>
            <w:r w:rsidDel="00000000" w:rsidR="00000000" w:rsidRPr="00000000">
              <w:rPr>
                <w:sz w:val="24"/>
                <w:szCs w:val="24"/>
                <w:rtl w:val="0"/>
              </w:rPr>
              <w:t xml:space="preserve">R06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1">
            <w:pPr>
              <w:spacing w:line="240" w:lineRule="auto"/>
              <w:jc w:val="both"/>
              <w:rPr>
                <w:sz w:val="24"/>
                <w:szCs w:val="24"/>
              </w:rPr>
            </w:pPr>
            <w:r w:rsidDel="00000000" w:rsidR="00000000" w:rsidRPr="00000000">
              <w:rPr>
                <w:sz w:val="24"/>
                <w:szCs w:val="24"/>
                <w:rtl w:val="0"/>
              </w:rPr>
              <w:t xml:space="preserve">El servidor central debe exponer la información procesada de manera estructurada a través de interfaces (APIs)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2">
            <w:pPr>
              <w:widowControl w:val="0"/>
              <w:spacing w:line="240" w:lineRule="auto"/>
              <w:rPr>
                <w:sz w:val="24"/>
                <w:szCs w:val="24"/>
              </w:rPr>
            </w:pPr>
            <w:r w:rsidDel="00000000" w:rsidR="00000000" w:rsidRPr="00000000">
              <w:rPr>
                <w:sz w:val="24"/>
                <w:szCs w:val="24"/>
                <w:rtl w:val="0"/>
              </w:rPr>
              <w:t xml:space="preserve">Funcional</w:t>
            </w:r>
          </w:p>
        </w:tc>
      </w:tr>
      <w:tr>
        <w:trPr>
          <w:cantSplit w:val="0"/>
          <w:trHeight w:val="166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3">
            <w:pPr>
              <w:widowControl w:val="0"/>
              <w:spacing w:line="240" w:lineRule="auto"/>
              <w:jc w:val="center"/>
              <w:rPr>
                <w:sz w:val="24"/>
                <w:szCs w:val="24"/>
              </w:rPr>
            </w:pPr>
            <w:r w:rsidDel="00000000" w:rsidR="00000000" w:rsidRPr="00000000">
              <w:rPr>
                <w:sz w:val="24"/>
                <w:szCs w:val="24"/>
                <w:rtl w:val="0"/>
              </w:rPr>
              <w:t xml:space="preserve">R07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4">
            <w:pPr>
              <w:spacing w:after="240" w:before="240" w:line="240" w:lineRule="auto"/>
              <w:jc w:val="both"/>
              <w:rPr>
                <w:sz w:val="12"/>
                <w:szCs w:val="12"/>
              </w:rPr>
            </w:pPr>
            <w:r w:rsidDel="00000000" w:rsidR="00000000" w:rsidRPr="00000000">
              <w:rPr>
                <w:sz w:val="24"/>
                <w:szCs w:val="24"/>
                <w:rtl w:val="0"/>
              </w:rPr>
              <w:t xml:space="preserve">El sistema debe registrar las marcas de tiempo (timestamps) exactas del momento en que se origina un paquete en el sensor y el momento en que es almacenado en el backend, para permitir el cálculo de la latencia de red</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5">
            <w:pPr>
              <w:widowControl w:val="0"/>
              <w:spacing w:line="240" w:lineRule="auto"/>
              <w:rPr>
                <w:sz w:val="24"/>
                <w:szCs w:val="24"/>
              </w:rPr>
            </w:pPr>
            <w:r w:rsidDel="00000000" w:rsidR="00000000" w:rsidRPr="00000000">
              <w:rPr>
                <w:sz w:val="24"/>
                <w:szCs w:val="24"/>
                <w:rtl w:val="0"/>
              </w:rPr>
              <w:t xml:space="preserve">Funcional</w:t>
            </w:r>
          </w:p>
        </w:tc>
      </w:tr>
      <w:tr>
        <w:trPr>
          <w:cantSplit w:val="0"/>
          <w:trHeight w:val="166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6">
            <w:pPr>
              <w:widowControl w:val="0"/>
              <w:spacing w:line="240" w:lineRule="auto"/>
              <w:jc w:val="center"/>
              <w:rPr>
                <w:sz w:val="24"/>
                <w:szCs w:val="24"/>
              </w:rPr>
            </w:pPr>
            <w:r w:rsidDel="00000000" w:rsidR="00000000" w:rsidRPr="00000000">
              <w:rPr>
                <w:sz w:val="24"/>
                <w:szCs w:val="24"/>
                <w:rtl w:val="0"/>
              </w:rPr>
              <w:t xml:space="preserve">R08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7">
            <w:pPr>
              <w:spacing w:after="240" w:before="240" w:line="240" w:lineRule="auto"/>
              <w:jc w:val="both"/>
              <w:rPr>
                <w:sz w:val="24"/>
                <w:szCs w:val="24"/>
              </w:rPr>
            </w:pPr>
            <w:r w:rsidDel="00000000" w:rsidR="00000000" w:rsidRPr="00000000">
              <w:rPr>
                <w:sz w:val="24"/>
                <w:szCs w:val="24"/>
                <w:rtl w:val="0"/>
              </w:rPr>
              <w:t xml:space="preserve">El backend (desarrollado nestJs) debe suscribirse a los tópicos específicos del Broker MQTT para recibir ininterrumpidamente las tramas JSON enviadas por los nodos.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8">
            <w:pPr>
              <w:widowControl w:val="0"/>
              <w:spacing w:line="240" w:lineRule="auto"/>
              <w:rPr>
                <w:sz w:val="24"/>
                <w:szCs w:val="24"/>
              </w:rPr>
            </w:pPr>
            <w:r w:rsidDel="00000000" w:rsidR="00000000" w:rsidRPr="00000000">
              <w:rPr>
                <w:sz w:val="24"/>
                <w:szCs w:val="24"/>
                <w:rtl w:val="0"/>
              </w:rPr>
              <w:t xml:space="preserve">Funcional</w:t>
            </w:r>
          </w:p>
        </w:tc>
      </w:tr>
      <w:tr>
        <w:trPr>
          <w:cantSplit w:val="0"/>
          <w:trHeight w:val="166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9">
            <w:pPr>
              <w:widowControl w:val="0"/>
              <w:spacing w:line="240" w:lineRule="auto"/>
              <w:jc w:val="center"/>
              <w:rPr>
                <w:sz w:val="24"/>
                <w:szCs w:val="24"/>
              </w:rPr>
            </w:pPr>
            <w:r w:rsidDel="00000000" w:rsidR="00000000" w:rsidRPr="00000000">
              <w:rPr>
                <w:sz w:val="24"/>
                <w:szCs w:val="24"/>
                <w:rtl w:val="0"/>
              </w:rPr>
              <w:t xml:space="preserve">R09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A">
            <w:pPr>
              <w:spacing w:after="240" w:before="240" w:line="240" w:lineRule="auto"/>
              <w:jc w:val="both"/>
              <w:rPr>
                <w:sz w:val="12"/>
                <w:szCs w:val="12"/>
              </w:rPr>
            </w:pPr>
            <w:r w:rsidDel="00000000" w:rsidR="00000000" w:rsidRPr="00000000">
              <w:rPr>
                <w:sz w:val="24"/>
                <w:szCs w:val="24"/>
                <w:rtl w:val="0"/>
              </w:rPr>
              <w:t xml:space="preserve">El sistema debe analizar (parsear) las tramas JSON entrantes y almacenar las observaciones agroclimáticas en una base de datos no relacional. </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B">
            <w:pPr>
              <w:widowControl w:val="0"/>
              <w:spacing w:line="240" w:lineRule="auto"/>
              <w:rPr>
                <w:sz w:val="24"/>
                <w:szCs w:val="24"/>
              </w:rPr>
            </w:pPr>
            <w:r w:rsidDel="00000000" w:rsidR="00000000" w:rsidRPr="00000000">
              <w:rPr>
                <w:sz w:val="24"/>
                <w:szCs w:val="24"/>
                <w:rtl w:val="0"/>
              </w:rPr>
              <w:t xml:space="preserve">Funcional</w:t>
            </w:r>
          </w:p>
        </w:tc>
      </w:tr>
    </w:tbl>
    <w:p w:rsidR="00000000" w:rsidDel="00000000" w:rsidP="00000000" w:rsidRDefault="00000000" w:rsidRPr="00000000" w14:paraId="0000007C">
      <w:pPr>
        <w:rPr>
          <w:b w:val="1"/>
          <w:bCs w:val="1"/>
          <w:sz w:val="30"/>
          <w:szCs w:val="30"/>
        </w:rPr>
      </w:pPr>
      <w:r w:rsidDel="00000000" w:rsidR="00000000" w:rsidRPr="00000000">
        <w:rPr>
          <w:rtl w:val="0"/>
        </w:rPr>
      </w:r>
    </w:p>
    <w:p w:rsidR="00000000" w:rsidDel="00000000" w:rsidP="00000000" w:rsidRDefault="00000000" w:rsidRPr="00000000" w14:paraId="0000007D">
      <w:pPr>
        <w:rPr>
          <w:b w:val="1"/>
          <w:bCs w:val="1"/>
          <w:sz w:val="30"/>
          <w:szCs w:val="30"/>
        </w:rPr>
      </w:pPr>
      <w:r w:rsidDel="00000000" w:rsidR="00000000" w:rsidRPr="00000000">
        <w:rPr>
          <w:b w:val="1"/>
          <w:bCs w:val="1"/>
          <w:sz w:val="30"/>
          <w:szCs w:val="30"/>
          <w:rtl w:val="0"/>
        </w:rPr>
        <w:t xml:space="preserve">Dominio de Usuario (UD):</w:t>
      </w:r>
    </w:p>
    <w:p w:rsidR="00000000" w:rsidDel="00000000" w:rsidP="00000000" w:rsidRDefault="00000000" w:rsidRPr="00000000" w14:paraId="0000007E">
      <w:pPr>
        <w:jc w:val="both"/>
        <w:rPr>
          <w:sz w:val="24"/>
          <w:szCs w:val="24"/>
        </w:rPr>
      </w:pPr>
      <w:r w:rsidDel="00000000" w:rsidR="00000000" w:rsidRPr="00000000">
        <w:rPr>
          <w:sz w:val="24"/>
          <w:szCs w:val="24"/>
          <w:rtl w:val="0"/>
        </w:rPr>
        <w:t xml:space="preserve">Es la capa de presentación que facilita la interacción visual entre los usuarios humanos (o digitales) y la información procesada por los servicios del sistema IoT. En esta investigación, se implementa mediante un Dashboard o interfaz gráfica web, construida con el framework Vue.js, diseñada específicamente para el monitoreo dinámico de las variables agronómicas. </w:t>
      </w:r>
    </w:p>
    <w:p w:rsidR="00000000" w:rsidDel="00000000" w:rsidP="00000000" w:rsidRDefault="00000000" w:rsidRPr="00000000" w14:paraId="0000007F">
      <w:pPr>
        <w:rPr>
          <w:b w:val="1"/>
          <w:bCs w:val="1"/>
          <w:sz w:val="30"/>
          <w:szCs w:val="30"/>
        </w:rPr>
      </w:pPr>
      <w:r w:rsidDel="00000000" w:rsidR="00000000" w:rsidRPr="00000000">
        <w:rPr>
          <w:rtl w:val="0"/>
        </w:rPr>
      </w:r>
    </w:p>
    <w:tbl>
      <w:tblPr>
        <w:tblStyle w:val="Table5"/>
        <w:tblW w:w="9585.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6945"/>
        <w:gridCol w:w="1470"/>
        <w:tblGridChange w:id="0">
          <w:tblGrid>
            <w:gridCol w:w="1170"/>
            <w:gridCol w:w="6945"/>
            <w:gridCol w:w="14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b w:val="1"/>
                <w:bCs w:val="1"/>
                <w:sz w:val="30"/>
                <w:szCs w:val="30"/>
              </w:rPr>
            </w:pPr>
            <w:r w:rsidDel="00000000" w:rsidR="00000000" w:rsidRPr="00000000">
              <w:rPr>
                <w:b w:val="1"/>
                <w:bCs w:val="1"/>
                <w:sz w:val="30"/>
                <w:szCs w:val="30"/>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b w:val="1"/>
                <w:bCs w:val="1"/>
                <w:sz w:val="30"/>
                <w:szCs w:val="30"/>
              </w:rPr>
            </w:pPr>
            <w:r w:rsidDel="00000000" w:rsidR="00000000" w:rsidRPr="00000000">
              <w:rPr>
                <w:b w:val="1"/>
                <w:bCs w:val="1"/>
                <w:sz w:val="30"/>
                <w:szCs w:val="30"/>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b w:val="1"/>
                <w:bCs w:val="1"/>
                <w:sz w:val="30"/>
                <w:szCs w:val="30"/>
              </w:rPr>
            </w:pPr>
            <w:r w:rsidDel="00000000" w:rsidR="00000000" w:rsidRPr="00000000">
              <w:rPr>
                <w:b w:val="1"/>
                <w:bCs w:val="1"/>
                <w:sz w:val="30"/>
                <w:szCs w:val="30"/>
                <w:rtl w:val="0"/>
              </w:rPr>
              <w:t xml:space="preserve">Tipo</w:t>
            </w:r>
          </w:p>
        </w:tc>
      </w:tr>
      <w:tr>
        <w:trPr>
          <w:cantSplit w:val="0"/>
          <w:trHeight w:val="1647.89062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jc w:val="center"/>
              <w:rPr>
                <w:sz w:val="24"/>
                <w:szCs w:val="24"/>
              </w:rPr>
            </w:pPr>
            <w:r w:rsidDel="00000000" w:rsidR="00000000" w:rsidRPr="00000000">
              <w:rPr>
                <w:sz w:val="24"/>
                <w:szCs w:val="24"/>
                <w:rtl w:val="0"/>
              </w:rPr>
              <w:t xml:space="preserve">R01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4">
            <w:pPr>
              <w:widowControl w:val="0"/>
              <w:spacing w:after="240" w:before="240" w:line="240" w:lineRule="auto"/>
              <w:jc w:val="both"/>
              <w:rPr>
                <w:sz w:val="24"/>
                <w:szCs w:val="24"/>
              </w:rPr>
            </w:pPr>
            <w:r w:rsidDel="00000000" w:rsidR="00000000" w:rsidRPr="00000000">
              <w:rPr>
                <w:sz w:val="24"/>
                <w:szCs w:val="24"/>
                <w:rtl w:val="0"/>
              </w:rPr>
              <w:t xml:space="preserve">El Dashboard debe actualizar la visualización de los datos (Humedad, pH, Temperatura, Luminosidad) en tiempo real, de manera asíncrona y sin necesidad de recargar la página web.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5">
            <w:pPr>
              <w:widowControl w:val="0"/>
              <w:spacing w:line="240" w:lineRule="auto"/>
              <w:rPr>
                <w:sz w:val="24"/>
                <w:szCs w:val="24"/>
              </w:rPr>
            </w:pPr>
            <w:r w:rsidDel="00000000" w:rsidR="00000000" w:rsidRPr="00000000">
              <w:rPr>
                <w:sz w:val="24"/>
                <w:szCs w:val="24"/>
                <w:rtl w:val="0"/>
              </w:rPr>
              <w:t xml:space="preserve">No</w:t>
            </w:r>
          </w:p>
          <w:p w:rsidR="00000000" w:rsidDel="00000000" w:rsidP="00000000" w:rsidRDefault="00000000" w:rsidRPr="00000000" w14:paraId="00000086">
            <w:pPr>
              <w:widowControl w:val="0"/>
              <w:spacing w:line="240" w:lineRule="auto"/>
              <w:rPr>
                <w:sz w:val="24"/>
                <w:szCs w:val="24"/>
              </w:rPr>
            </w:pPr>
            <w:r w:rsidDel="00000000" w:rsidR="00000000" w:rsidRPr="00000000">
              <w:rPr>
                <w:sz w:val="24"/>
                <w:szCs w:val="24"/>
                <w:rtl w:val="0"/>
              </w:rPr>
              <w:t xml:space="preserve">Funcional</w:t>
            </w:r>
          </w:p>
        </w:tc>
      </w:tr>
      <w:tr>
        <w:trPr>
          <w:cantSplit w:val="0"/>
          <w:trHeight w:val="1647.89062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7">
            <w:pPr>
              <w:widowControl w:val="0"/>
              <w:spacing w:line="240" w:lineRule="auto"/>
              <w:jc w:val="center"/>
              <w:rPr>
                <w:sz w:val="24"/>
                <w:szCs w:val="24"/>
              </w:rPr>
            </w:pPr>
            <w:r w:rsidDel="00000000" w:rsidR="00000000" w:rsidRPr="00000000">
              <w:rPr>
                <w:sz w:val="24"/>
                <w:szCs w:val="24"/>
                <w:rtl w:val="0"/>
              </w:rPr>
              <w:t xml:space="preserve">R02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8">
            <w:pPr>
              <w:widowControl w:val="0"/>
              <w:spacing w:after="240" w:before="240" w:line="240" w:lineRule="auto"/>
              <w:jc w:val="both"/>
              <w:rPr>
                <w:sz w:val="24"/>
                <w:szCs w:val="24"/>
              </w:rPr>
            </w:pPr>
            <w:r w:rsidDel="00000000" w:rsidR="00000000" w:rsidRPr="00000000">
              <w:rPr>
                <w:sz w:val="24"/>
                <w:szCs w:val="24"/>
                <w:rtl w:val="0"/>
              </w:rPr>
              <w:t xml:space="preserve">El procesamiento y almacenamiento de datos debe ejecutarse con una eficiencia tal que no se convierta en un cuello de botella durante las pruebas de estrés de la red.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9">
            <w:pPr>
              <w:widowControl w:val="0"/>
              <w:spacing w:line="240" w:lineRule="auto"/>
              <w:rPr>
                <w:sz w:val="24"/>
                <w:szCs w:val="24"/>
              </w:rPr>
            </w:pPr>
            <w:r w:rsidDel="00000000" w:rsidR="00000000" w:rsidRPr="00000000">
              <w:rPr>
                <w:sz w:val="24"/>
                <w:szCs w:val="24"/>
                <w:rtl w:val="0"/>
              </w:rPr>
              <w:t xml:space="preserve">No</w:t>
            </w:r>
          </w:p>
          <w:p w:rsidR="00000000" w:rsidDel="00000000" w:rsidP="00000000" w:rsidRDefault="00000000" w:rsidRPr="00000000" w14:paraId="0000008A">
            <w:pPr>
              <w:widowControl w:val="0"/>
              <w:spacing w:line="240" w:lineRule="auto"/>
              <w:rPr>
                <w:sz w:val="24"/>
                <w:szCs w:val="24"/>
              </w:rPr>
            </w:pPr>
            <w:r w:rsidDel="00000000" w:rsidR="00000000" w:rsidRPr="00000000">
              <w:rPr>
                <w:sz w:val="24"/>
                <w:szCs w:val="24"/>
                <w:rtl w:val="0"/>
              </w:rPr>
              <w:t xml:space="preserve">Funcional</w:t>
            </w:r>
          </w:p>
        </w:tc>
      </w:tr>
      <w:tr>
        <w:trPr>
          <w:cantSplit w:val="0"/>
          <w:trHeight w:val="1647.89062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B">
            <w:pPr>
              <w:widowControl w:val="0"/>
              <w:spacing w:line="240" w:lineRule="auto"/>
              <w:jc w:val="center"/>
              <w:rPr>
                <w:sz w:val="24"/>
                <w:szCs w:val="24"/>
              </w:rPr>
            </w:pPr>
            <w:r w:rsidDel="00000000" w:rsidR="00000000" w:rsidRPr="00000000">
              <w:rPr>
                <w:sz w:val="24"/>
                <w:szCs w:val="24"/>
                <w:rtl w:val="0"/>
              </w:rPr>
              <w:t xml:space="preserve">R03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C">
            <w:pPr>
              <w:spacing w:line="240" w:lineRule="auto"/>
              <w:jc w:val="both"/>
              <w:rPr>
                <w:sz w:val="24"/>
                <w:szCs w:val="24"/>
              </w:rPr>
            </w:pPr>
            <w:r w:rsidDel="00000000" w:rsidR="00000000" w:rsidRPr="00000000">
              <w:rPr>
                <w:sz w:val="24"/>
                <w:szCs w:val="24"/>
                <w:rtl w:val="0"/>
              </w:rPr>
              <w:t xml:space="preserve">La interfaz debe mostrar cada variable agroclimática con un nombre, unidad de medida y representación gráfica claramente diferenciados mediante etiquetas y colores consistentes.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D">
            <w:pPr>
              <w:widowControl w:val="0"/>
              <w:spacing w:line="240" w:lineRule="auto"/>
              <w:rPr>
                <w:sz w:val="24"/>
                <w:szCs w:val="24"/>
              </w:rPr>
            </w:pPr>
            <w:r w:rsidDel="00000000" w:rsidR="00000000" w:rsidRPr="00000000">
              <w:rPr>
                <w:sz w:val="24"/>
                <w:szCs w:val="24"/>
                <w:rtl w:val="0"/>
              </w:rPr>
              <w:t xml:space="preserve">No</w:t>
            </w:r>
          </w:p>
          <w:p w:rsidR="00000000" w:rsidDel="00000000" w:rsidP="00000000" w:rsidRDefault="00000000" w:rsidRPr="00000000" w14:paraId="0000008E">
            <w:pPr>
              <w:widowControl w:val="0"/>
              <w:spacing w:line="240" w:lineRule="auto"/>
              <w:rPr>
                <w:sz w:val="24"/>
                <w:szCs w:val="24"/>
              </w:rPr>
            </w:pPr>
            <w:r w:rsidDel="00000000" w:rsidR="00000000" w:rsidRPr="00000000">
              <w:rPr>
                <w:sz w:val="24"/>
                <w:szCs w:val="24"/>
                <w:rtl w:val="0"/>
              </w:rPr>
              <w:t xml:space="preserve">Funcional</w:t>
            </w:r>
          </w:p>
        </w:tc>
      </w:tr>
      <w:tr>
        <w:trPr>
          <w:cantSplit w:val="0"/>
          <w:trHeight w:val="1647.89062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F">
            <w:pPr>
              <w:widowControl w:val="0"/>
              <w:spacing w:line="240" w:lineRule="auto"/>
              <w:jc w:val="center"/>
              <w:rPr>
                <w:sz w:val="24"/>
                <w:szCs w:val="24"/>
              </w:rPr>
            </w:pPr>
            <w:r w:rsidDel="00000000" w:rsidR="00000000" w:rsidRPr="00000000">
              <w:rPr>
                <w:sz w:val="24"/>
                <w:szCs w:val="24"/>
                <w:rtl w:val="0"/>
              </w:rPr>
              <w:t xml:space="preserve">R04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0">
            <w:pPr>
              <w:spacing w:after="240" w:before="240" w:line="240" w:lineRule="auto"/>
              <w:jc w:val="both"/>
              <w:rPr>
                <w:sz w:val="24"/>
                <w:szCs w:val="24"/>
              </w:rPr>
            </w:pPr>
            <w:r w:rsidDel="00000000" w:rsidR="00000000" w:rsidRPr="00000000">
              <w:rPr>
                <w:sz w:val="24"/>
                <w:szCs w:val="24"/>
                <w:rtl w:val="0"/>
              </w:rPr>
              <w:t xml:space="preserve">El sistema debe exponer una interfaz gráfica de usuario (Dashboard) construida con Vue.js que permita visualizar las métricas agroclimáticas almacenadas a través de gráficos.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rPr>
                <w:sz w:val="24"/>
                <w:szCs w:val="24"/>
              </w:rPr>
            </w:pPr>
            <w:r w:rsidDel="00000000" w:rsidR="00000000" w:rsidRPr="00000000">
              <w:rPr>
                <w:sz w:val="24"/>
                <w:szCs w:val="24"/>
                <w:rtl w:val="0"/>
              </w:rPr>
              <w:t xml:space="preserve">Funcional</w:t>
            </w:r>
          </w:p>
        </w:tc>
      </w:tr>
    </w:tbl>
    <w:p w:rsidR="00000000" w:rsidDel="00000000" w:rsidP="00000000" w:rsidRDefault="00000000" w:rsidRPr="00000000" w14:paraId="00000092">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erardo Israel Herrera Campoverde" w:id="0" w:date="2026-10-04T19:45:26Z">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Nota: Indicar que dominios se escogio y cual no y por que. Resultados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