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3CA638DE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53AA5C93" w:rsidR="005060F1" w:rsidRPr="0017736B" w:rsidRDefault="0089640C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8D8519" wp14:editId="49AE67C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701290" cy="2701290"/>
            <wp:effectExtent l="0" t="0" r="3810" b="3810"/>
            <wp:wrapTight wrapText="bothSides">
              <wp:wrapPolygon edited="0">
                <wp:start x="8530" y="0"/>
                <wp:lineTo x="7464" y="152"/>
                <wp:lineTo x="3351" y="2133"/>
                <wp:lineTo x="1219" y="4874"/>
                <wp:lineTo x="152" y="7312"/>
                <wp:lineTo x="0" y="8683"/>
                <wp:lineTo x="0" y="13100"/>
                <wp:lineTo x="305" y="14623"/>
                <wp:lineTo x="1523" y="17061"/>
                <wp:lineTo x="3808" y="19498"/>
                <wp:lineTo x="3961" y="19803"/>
                <wp:lineTo x="7921" y="21478"/>
                <wp:lineTo x="8530" y="21478"/>
                <wp:lineTo x="12948" y="21478"/>
                <wp:lineTo x="13557" y="21478"/>
                <wp:lineTo x="17518" y="19803"/>
                <wp:lineTo x="17670" y="19498"/>
                <wp:lineTo x="19955" y="17061"/>
                <wp:lineTo x="21173" y="14623"/>
                <wp:lineTo x="21478" y="13100"/>
                <wp:lineTo x="21478" y="8683"/>
                <wp:lineTo x="21326" y="7312"/>
                <wp:lineTo x="20260" y="4874"/>
                <wp:lineTo x="18127" y="2133"/>
                <wp:lineTo x="14014" y="152"/>
                <wp:lineTo x="12948" y="0"/>
                <wp:lineTo x="853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979FB" w14:textId="773BFB55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055D" w14:textId="1CB12A24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335665D9" w14:textId="77777777" w:rsidR="0089640C" w:rsidRDefault="0089640C" w:rsidP="00C215D9">
            <w:pPr>
              <w:pStyle w:val="TitoloDocumento"/>
              <w:framePr w:hSpace="0" w:wrap="auto" w:vAnchor="margin" w:hAnchor="text" w:yAlign="inline"/>
            </w:pPr>
          </w:p>
          <w:p w14:paraId="29DF20F1" w14:textId="632EEC63" w:rsidR="0089640C" w:rsidRDefault="00670FD6" w:rsidP="0089640C">
            <w:pPr>
              <w:pStyle w:val="TitoloDocumento"/>
              <w:framePr w:hSpace="0" w:wrap="auto" w:vAnchor="margin" w:hAnchor="text" w:yAlign="inline"/>
            </w:pPr>
            <w:r>
              <w:t>QP</w:t>
            </w:r>
          </w:p>
          <w:p w14:paraId="741B0FB2" w14:textId="0887ED03" w:rsidR="007F64D9" w:rsidRPr="00020625" w:rsidRDefault="00670FD6" w:rsidP="00C215D9">
            <w:pPr>
              <w:pStyle w:val="TitoloDocumento"/>
              <w:framePr w:hSpace="0" w:wrap="auto" w:vAnchor="margin" w:hAnchor="text" w:yAlign="inline"/>
              <w:rPr>
                <w:sz w:val="94"/>
                <w:szCs w:val="94"/>
              </w:rPr>
            </w:pPr>
            <w:r>
              <w:rPr>
                <w:sz w:val="94"/>
                <w:szCs w:val="94"/>
              </w:rPr>
              <w:t>Quality Plan</w:t>
            </w:r>
          </w:p>
          <w:p w14:paraId="6DC28543" w14:textId="3EB30030" w:rsidR="008379D0" w:rsidRPr="001C3510" w:rsidRDefault="00942EA8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proofErr w:type="spellStart"/>
            <w:r w:rsidRPr="001C3510">
              <w:rPr>
                <w:color w:val="FF0000"/>
              </w:rPr>
              <w:t>Corallo</w:t>
            </w:r>
            <w:r w:rsidR="007A6793" w:rsidRPr="001C3510">
              <w:rPr>
                <w:color w:val="FF0000"/>
              </w:rPr>
              <w:t>Smart</w:t>
            </w:r>
            <w:proofErr w:type="spellEnd"/>
            <w:r w:rsidR="00253207" w:rsidRPr="001C3510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280E6F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280E6F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280E6F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AEBF4C" w:rsidR="00253207" w:rsidRPr="00253207" w:rsidRDefault="00C215D9" w:rsidP="00280E6F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670FD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280E6F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93B2BDE" w:rsidR="00253207" w:rsidRPr="00253207" w:rsidRDefault="00253207" w:rsidP="00280E6F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670FD6">
                    <w:rPr>
                      <w:rFonts w:ascii="Century Gothic" w:hAnsi="Century Gothic" w:cs="Arial"/>
                    </w:rPr>
                    <w:t>15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 w:rsidR="003009F7">
                    <w:rPr>
                      <w:rFonts w:ascii="Century Gothic" w:hAnsi="Century Gothic" w:cs="Arial"/>
                    </w:rPr>
                    <w:t>1</w:t>
                  </w:r>
                  <w:r w:rsidR="007A44F2">
                    <w:rPr>
                      <w:rFonts w:ascii="Century Gothic" w:hAnsi="Century Gothic" w:cs="Arial"/>
                    </w:rPr>
                    <w:t>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 w:rsidR="00F86CE5">
                    <w:rPr>
                      <w:rFonts w:ascii="Century Gothic" w:hAnsi="Century Gothic" w:cs="Arial"/>
                    </w:rPr>
                    <w:t>22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280E6F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5AD731D" w:rsidR="00253207" w:rsidRPr="00253207" w:rsidRDefault="00F65CDF" w:rsidP="00280E6F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ARPA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280E6F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157256D" w:rsidR="00253207" w:rsidRPr="00253207" w:rsidRDefault="00C331E2" w:rsidP="00280E6F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Gerardo Iuliano</w:t>
                  </w:r>
                  <w:r w:rsidR="003009F7">
                    <w:rPr>
                      <w:rFonts w:ascii="Century Gothic" w:hAnsi="Century Gothic" w:cs="Arial"/>
                    </w:rPr>
                    <w:t xml:space="preserve"> e Antonio Trovato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280E6F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280E6F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27D325CC" w14:textId="5A2BED7B" w:rsidR="00C215D9" w:rsidRPr="007A44F2" w:rsidRDefault="005060F1" w:rsidP="007A44F2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  <w:bookmarkStart w:id="0" w:name="_Toc465941687"/>
    </w:p>
    <w:p w14:paraId="5C8072D0" w14:textId="7AF9FB76" w:rsidR="005060F1" w:rsidRPr="004C1221" w:rsidRDefault="005060F1" w:rsidP="0022018C">
      <w:pPr>
        <w:pStyle w:val="GpsTitolo"/>
        <w:pBdr>
          <w:bottom w:val="none" w:sz="0" w:space="0" w:color="auto"/>
        </w:pBdr>
        <w:rPr>
          <w:b/>
          <w:color w:val="FFFFFF" w:themeColor="background1"/>
          <w:u w:val="single"/>
        </w:rPr>
      </w:pPr>
      <w:bookmarkStart w:id="1" w:name="_Toc122693573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5599FC7B" w:rsidR="005060F1" w:rsidRPr="00253207" w:rsidRDefault="00670FD6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</w:t>
            </w:r>
            <w:r w:rsidR="005060F1" w:rsidRPr="00253207">
              <w:rPr>
                <w:rFonts w:ascii="Century Gothic" w:eastAsia="Droid Sans" w:hAnsi="Century Gothic" w:cs="Droid Sans"/>
              </w:rPr>
              <w:t>/1</w:t>
            </w:r>
            <w:r w:rsidR="007A44F2">
              <w:rPr>
                <w:rFonts w:ascii="Century Gothic" w:eastAsia="Droid Sans" w:hAnsi="Century Gothic" w:cs="Droid Sans"/>
              </w:rPr>
              <w:t>1</w:t>
            </w:r>
            <w:r w:rsidR="005060F1" w:rsidRPr="00253207">
              <w:rPr>
                <w:rFonts w:ascii="Century Gothic" w:eastAsia="Droid Sans" w:hAnsi="Century Gothic" w:cs="Droid Sans"/>
              </w:rPr>
              <w:t>/20</w:t>
            </w:r>
            <w:r w:rsidR="00942EA8">
              <w:rPr>
                <w:rFonts w:ascii="Century Gothic" w:eastAsia="Droid Sans" w:hAnsi="Century Gothic" w:cs="Droid Sans"/>
              </w:rPr>
              <w:t>22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115CD404" w:rsidR="005060F1" w:rsidRPr="00253207" w:rsidRDefault="00942EA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  <w:tr w:rsidR="00F86CE5" w14:paraId="2C6C83E8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B802982" w14:textId="6291C264" w:rsidR="00F86CE5" w:rsidRDefault="00670FD6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20</w:t>
            </w:r>
            <w:r w:rsidR="00F86CE5">
              <w:rPr>
                <w:rFonts w:ascii="Century Gothic" w:eastAsia="Droid Sans" w:hAnsi="Century Gothic" w:cs="Droid Sans"/>
              </w:rPr>
              <w:t>/</w:t>
            </w:r>
            <w:r w:rsidR="00942EA8">
              <w:rPr>
                <w:rFonts w:ascii="Century Gothic" w:eastAsia="Droid Sans" w:hAnsi="Century Gothic" w:cs="Droid Sans"/>
              </w:rPr>
              <w:t>1</w:t>
            </w:r>
            <w:r w:rsidR="007A44F2">
              <w:rPr>
                <w:rFonts w:ascii="Century Gothic" w:eastAsia="Droid Sans" w:hAnsi="Century Gothic" w:cs="Droid Sans"/>
              </w:rPr>
              <w:t>1</w:t>
            </w:r>
            <w:r w:rsidR="00F86CE5">
              <w:rPr>
                <w:rFonts w:ascii="Century Gothic" w:eastAsia="Droid Sans" w:hAnsi="Century Gothic" w:cs="Droid Sans"/>
              </w:rPr>
              <w:t>/2022</w:t>
            </w:r>
          </w:p>
        </w:tc>
        <w:tc>
          <w:tcPr>
            <w:tcW w:w="1458" w:type="dxa"/>
            <w:vAlign w:val="center"/>
          </w:tcPr>
          <w:p w14:paraId="3EC53951" w14:textId="5A644402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2F34B124" w14:textId="0DCDC313" w:rsidR="00F86CE5" w:rsidRPr="00253207" w:rsidRDefault="007A44F2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completa</w:t>
            </w:r>
          </w:p>
        </w:tc>
        <w:tc>
          <w:tcPr>
            <w:tcW w:w="2364" w:type="dxa"/>
            <w:vAlign w:val="center"/>
          </w:tcPr>
          <w:p w14:paraId="137C8E51" w14:textId="551CA7F4" w:rsidR="00F86CE5" w:rsidRDefault="00942EA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Gerardo Iuliano, Antonio Trovato</w:t>
            </w:r>
          </w:p>
        </w:tc>
      </w:tr>
    </w:tbl>
    <w:p w14:paraId="5A7A6CE6" w14:textId="77777777" w:rsidR="005060F1" w:rsidRDefault="005060F1" w:rsidP="005060F1"/>
    <w:p w14:paraId="473BE7DF" w14:textId="297367AC" w:rsidR="005060F1" w:rsidRDefault="005060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603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CEE54E" w14:textId="31EABEB8" w:rsidR="007578E5" w:rsidRDefault="007578E5">
          <w:pPr>
            <w:pStyle w:val="Titolosommario"/>
          </w:pPr>
          <w:r>
            <w:t>Sommario</w:t>
          </w:r>
        </w:p>
        <w:p w14:paraId="78D00323" w14:textId="30D44453" w:rsidR="00A47935" w:rsidRDefault="007578E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93573" w:history="1">
            <w:r w:rsidR="00A47935" w:rsidRPr="00445AC1">
              <w:rPr>
                <w:rStyle w:val="Collegamentoipertestuale"/>
                <w:rFonts w:eastAsia="Droid Sans"/>
                <w:noProof/>
              </w:rPr>
              <w:t>Revision</w:t>
            </w:r>
            <w:r w:rsidR="00A47935" w:rsidRPr="00445AC1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A47935" w:rsidRPr="00445AC1">
              <w:rPr>
                <w:rStyle w:val="Collegamentoipertestuale"/>
                <w:rFonts w:eastAsia="Droid Sans"/>
                <w:noProof/>
              </w:rPr>
              <w:t>History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_Toc122693573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2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5F155EFB" w14:textId="3CEC6122" w:rsidR="00A47935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74" w:history="1">
            <w:r w:rsidR="00A47935" w:rsidRPr="00445AC1">
              <w:rPr>
                <w:rStyle w:val="Collegamentoipertestuale"/>
                <w:noProof/>
                <w:lang w:val="en-US"/>
              </w:rPr>
              <w:t>Quality Plan CoralloSmart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_Toc122693574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5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51E9BA65" w14:textId="72CA9D6A" w:rsidR="00A47935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75" w:history="1">
            <w:r w:rsidR="00A47935" w:rsidRPr="00445AC1">
              <w:rPr>
                <w:rStyle w:val="Collegamentoipertestuale"/>
                <w:noProof/>
              </w:rPr>
              <w:t>1.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Introduzione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_Toc122693575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5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0EA08E29" w14:textId="718B7E06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76" w:history="1">
            <w:r w:rsidR="00A47935" w:rsidRPr="00445AC1">
              <w:rPr>
                <w:rStyle w:val="Collegamentoipertestuale"/>
                <w:noProof/>
              </w:rPr>
              <w:t>1.1.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Scopo del documento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_Toc122693576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5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407A69BA" w14:textId="5A3FE0F4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77" w:history="1">
            <w:r w:rsidR="00A47935" w:rsidRPr="00445AC1">
              <w:rPr>
                <w:rStyle w:val="Collegamentoipertestuale"/>
                <w:noProof/>
              </w:rPr>
              <w:t>1.2.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Evoluzione del documento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_Toc122693577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5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3336CC34" w14:textId="6B4627D5" w:rsidR="00A47935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78" w:history="1">
            <w:r w:rsidR="00A47935" w:rsidRPr="00445AC1">
              <w:rPr>
                <w:rStyle w:val="Collegamentoipertestuale"/>
                <w:noProof/>
              </w:rPr>
              <w:t>2.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Riferimenti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_Toc122693578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5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5844B33E" w14:textId="23473484" w:rsidR="00A47935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79" w:history="1">
            <w:r w:rsidR="00A47935" w:rsidRPr="00445AC1">
              <w:rPr>
                <w:rStyle w:val="Collegamentoipertestuale"/>
                <w:noProof/>
              </w:rPr>
              <w:t>3.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Struttura gestionale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_Toc122693579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5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5E9D2EE2" w14:textId="39D8A5BA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80" w:history="1">
            <w:r w:rsidR="00A47935" w:rsidRPr="00445AC1">
              <w:rPr>
                <w:rStyle w:val="Collegamentoipertestuale"/>
                <w:noProof/>
              </w:rPr>
              <w:t>3.1.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Organizzazione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_Toc122693580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5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4F1C7A61" w14:textId="037B1C0C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81" w:history="1">
            <w:r w:rsidR="00A47935" w:rsidRPr="00445AC1">
              <w:rPr>
                <w:rStyle w:val="Collegamentoipertestuale"/>
                <w:noProof/>
              </w:rPr>
              <w:t>3.2.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Task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_Toc122693581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6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128FB2C2" w14:textId="1F201D84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82" w:history="1">
            <w:r w:rsidR="00A47935" w:rsidRPr="00445AC1">
              <w:rPr>
                <w:rStyle w:val="Collegamentoipertestuale"/>
                <w:noProof/>
              </w:rPr>
              <w:t>3.2.1.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Quality Plan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_Toc122693582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6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2DC975F3" w14:textId="1C9ABE55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83" w:history="1">
            <w:r w:rsidR="00A47935" w:rsidRPr="00445AC1">
              <w:rPr>
                <w:rStyle w:val="Collegamentoipertestuale"/>
                <w:noProof/>
              </w:rPr>
              <w:t>3.2.2.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Checklist di revisione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_Toc122693583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6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24BEAAF8" w14:textId="7AC681AD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84" w:history="1">
            <w:r w:rsidR="00A47935" w:rsidRPr="00445AC1">
              <w:rPr>
                <w:rStyle w:val="Collegamentoipertestuale"/>
                <w:noProof/>
              </w:rPr>
              <w:t>3.2.3.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Elaborazione artefatto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_Toc122693584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6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41B1AEB5" w14:textId="09014E7F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85" w:history="1">
            <w:r w:rsidR="00A47935" w:rsidRPr="00445AC1">
              <w:rPr>
                <w:rStyle w:val="Collegamentoipertestuale"/>
                <w:noProof/>
              </w:rPr>
              <w:t>3.2.4.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Revisione artefatto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_Toc122693585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6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58881B96" w14:textId="76F42043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86" w:history="1">
            <w:r w:rsidR="00A47935" w:rsidRPr="00445AC1">
              <w:rPr>
                <w:rStyle w:val="Collegamentoipertestuale"/>
                <w:noProof/>
              </w:rPr>
              <w:t>3.2.5.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Correzione artefatto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_Toc122693586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6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78972E6B" w14:textId="495BEC97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87" w:history="1">
            <w:r w:rsidR="00A47935" w:rsidRPr="00445AC1">
              <w:rPr>
                <w:rStyle w:val="Collegamentoipertestuale"/>
                <w:noProof/>
              </w:rPr>
              <w:t>3.3.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Ruoli e responsabilità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_Toc122693587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6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5ADCB269" w14:textId="31820B7C" w:rsidR="00A47935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88" w:history="1">
            <w:r w:rsidR="00A47935" w:rsidRPr="00445AC1">
              <w:rPr>
                <w:rStyle w:val="Collegamentoipertestuale"/>
                <w:noProof/>
              </w:rPr>
              <w:t>4.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Documentazione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_Toc122693588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7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5FB54394" w14:textId="23E56C47" w:rsidR="00A47935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89" w:history="1">
            <w:r w:rsidR="00A47935" w:rsidRPr="00445AC1">
              <w:rPr>
                <w:rStyle w:val="Collegamentoipertestuale"/>
                <w:noProof/>
              </w:rPr>
              <w:t>5.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Standard, metriche e convenzioni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_Toc122693589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7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47EE7203" w14:textId="123BCFE0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90" w:history="1">
            <w:r w:rsidR="00A47935" w:rsidRPr="00445AC1">
              <w:rPr>
                <w:rStyle w:val="Collegamentoipertestuale"/>
                <w:noProof/>
              </w:rPr>
              <w:t>5.1.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Definizione della qualità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_Toc122693590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7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2198B07D" w14:textId="65CB600C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91" w:history="1">
            <w:r w:rsidR="00A47935" w:rsidRPr="00445AC1">
              <w:rPr>
                <w:rStyle w:val="Collegamentoipertestuale"/>
                <w:noProof/>
              </w:rPr>
              <w:t>5.2.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Standard per la documentazione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_Toc122693591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11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79B76540" w14:textId="6B6BE7F5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92" w:history="1">
            <w:r w:rsidR="00A47935" w:rsidRPr="00445AC1">
              <w:rPr>
                <w:rStyle w:val="Collegamentoipertestuale"/>
                <w:noProof/>
              </w:rPr>
              <w:t>5.2.1.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Standard di revisione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_Toc122693592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11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0BB45126" w14:textId="21F90254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93" w:history="1">
            <w:r w:rsidR="00A47935" w:rsidRPr="00445AC1">
              <w:rPr>
                <w:rStyle w:val="Collegamentoipertestuale"/>
                <w:noProof/>
              </w:rPr>
              <w:t>5.2.2.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Standard per i documenti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_Toc122693593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11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1F99CCE3" w14:textId="7934D5D7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94" w:history="1">
            <w:r w:rsidR="00A47935" w:rsidRPr="00445AC1">
              <w:rPr>
                <w:rStyle w:val="Collegamentoipertestuale"/>
                <w:noProof/>
              </w:rPr>
              <w:t>5.2.3.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Standard per lo scambio di documenti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_Toc122693594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12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6A55EF23" w14:textId="52D17451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95" w:history="1">
            <w:r w:rsidR="00A47935" w:rsidRPr="00445AC1">
              <w:rPr>
                <w:rStyle w:val="Collegamentoipertestuale"/>
                <w:noProof/>
              </w:rPr>
              <w:t>5.3.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Standard per gli artefatti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_Toc122693595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12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7DC40746" w14:textId="519A5E1F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96" w:history="1">
            <w:r w:rsidR="00A47935" w:rsidRPr="00445AC1">
              <w:rPr>
                <w:rStyle w:val="Collegamentoipertestuale"/>
                <w:noProof/>
              </w:rPr>
              <w:t>5.4.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Standard di codifica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_Toc122693596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12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64580868" w14:textId="560D8589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97" w:history="1">
            <w:r w:rsidR="00A47935" w:rsidRPr="00445AC1">
              <w:rPr>
                <w:rStyle w:val="Collegamentoipertestuale"/>
                <w:noProof/>
              </w:rPr>
              <w:t>5.4.1.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Nomi dei file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_Toc122693597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12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204760EA" w14:textId="6AD85A90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98" w:history="1">
            <w:r w:rsidR="00A47935" w:rsidRPr="00445AC1">
              <w:rPr>
                <w:rStyle w:val="Collegamentoipertestuale"/>
                <w:noProof/>
              </w:rPr>
              <w:t>5.4.2.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Struttura dei file sorgente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_Toc122693598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12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6D5DB065" w14:textId="061B535B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599" w:history="1">
            <w:r w:rsidR="00A47935" w:rsidRPr="00445AC1">
              <w:rPr>
                <w:rStyle w:val="Collegamentoipertestuale"/>
                <w:noProof/>
              </w:rPr>
              <w:t>5.4.3.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Formattazione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_Toc122693599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12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3E450628" w14:textId="27489640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00" w:history="1">
            <w:r w:rsidR="00A47935" w:rsidRPr="00445AC1">
              <w:rPr>
                <w:rStyle w:val="Collegamentoipertestuale"/>
                <w:noProof/>
              </w:rPr>
              <w:t>5.4.4.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Dichiarazioni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_Toc122693600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12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790A02EC" w14:textId="465F8EF1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01" w:history="1">
            <w:r w:rsidR="00A47935" w:rsidRPr="00445AC1">
              <w:rPr>
                <w:rStyle w:val="Collegamentoipertestuale"/>
                <w:noProof/>
              </w:rPr>
              <w:t>5.4.5.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Nomenclatura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_Toc122693601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13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101F0223" w14:textId="1DAE5D6C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02" w:history="1">
            <w:r w:rsidR="00A47935" w:rsidRPr="00445AC1">
              <w:rPr>
                <w:rStyle w:val="Collegamentoipertestuale"/>
                <w:noProof/>
              </w:rPr>
              <w:t>5.4.6.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Documentazione del codice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_Toc122693602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13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10A1A97F" w14:textId="3DF1AEC7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03" w:history="1">
            <w:r w:rsidR="00A47935" w:rsidRPr="00445AC1">
              <w:rPr>
                <w:rStyle w:val="Collegamentoipertestuale"/>
                <w:noProof/>
              </w:rPr>
              <w:t>5.4.7.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Base di dati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_Toc122693603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13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24F02A21" w14:textId="11040899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04" w:history="1">
            <w:r w:rsidR="00A47935" w:rsidRPr="00445AC1">
              <w:rPr>
                <w:rStyle w:val="Collegamentoipertestuale"/>
                <w:noProof/>
              </w:rPr>
              <w:t>5.5.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Standard e pratiche per il testing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_Toc122693604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14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2C8D0849" w14:textId="2BDF8836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05" w:history="1">
            <w:r w:rsidR="00A47935" w:rsidRPr="00445AC1">
              <w:rPr>
                <w:rStyle w:val="Collegamentoipertestuale"/>
                <w:noProof/>
              </w:rPr>
              <w:t>5.6.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Metriche per la valutazione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_Toc122693605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14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39839942" w14:textId="1C8A2F6C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06" w:history="1">
            <w:r w:rsidR="00A47935" w:rsidRPr="00445AC1">
              <w:rPr>
                <w:rStyle w:val="Collegamentoipertestuale"/>
                <w:noProof/>
              </w:rPr>
              <w:t>5.6.1.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Metriche di valutazione dei Team Member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_Toc122693606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14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089B506C" w14:textId="52DBCB10" w:rsidR="00A47935" w:rsidRDefault="00000000">
          <w:pPr>
            <w:pStyle w:val="Sommario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07" w:history="1">
            <w:r w:rsidR="00A47935" w:rsidRPr="00445AC1">
              <w:rPr>
                <w:rStyle w:val="Collegamentoipertestuale"/>
                <w:noProof/>
              </w:rPr>
              <w:t>5.6.2.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Metriche di valutazione del codice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_Toc122693607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15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4968F1BC" w14:textId="79D1E15D" w:rsidR="00A47935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08" w:history="1">
            <w:r w:rsidR="00A47935" w:rsidRPr="00445AC1">
              <w:rPr>
                <w:rStyle w:val="Collegamentoipertestuale"/>
                <w:noProof/>
              </w:rPr>
              <w:t>6.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Revisione del software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_Toc122693608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16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5A0EA378" w14:textId="0F650D21" w:rsidR="00A47935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09" w:history="1">
            <w:r w:rsidR="00A47935" w:rsidRPr="00445AC1">
              <w:rPr>
                <w:rStyle w:val="Collegamentoipertestuale"/>
                <w:noProof/>
              </w:rPr>
              <w:t>7.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Test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_Toc122693609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16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7EA21B31" w14:textId="6A37EE08" w:rsidR="00A47935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10" w:history="1">
            <w:r w:rsidR="00A47935" w:rsidRPr="00445AC1">
              <w:rPr>
                <w:rStyle w:val="Collegamentoipertestuale"/>
                <w:noProof/>
              </w:rPr>
              <w:t>8.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Rapporti sui problemi e azioni correttive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_Toc122693610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16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2BFA1685" w14:textId="09E9826F" w:rsidR="00A47935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11" w:history="1">
            <w:r w:rsidR="00A47935" w:rsidRPr="00445AC1">
              <w:rPr>
                <w:rStyle w:val="Collegamentoipertestuale"/>
                <w:noProof/>
              </w:rPr>
              <w:t>9.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Strumenti, tecniche e metodologie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_Toc122693611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16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343EBF90" w14:textId="72834CA1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12" w:history="1">
            <w:r w:rsidR="00A47935" w:rsidRPr="00445AC1">
              <w:rPr>
                <w:rStyle w:val="Collegamentoipertestuale"/>
                <w:noProof/>
              </w:rPr>
              <w:t>10.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Controllo dei dati multimediali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_Toc122693612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17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6647C995" w14:textId="6BD3D5A7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13" w:history="1">
            <w:r w:rsidR="00A47935" w:rsidRPr="00445AC1">
              <w:rPr>
                <w:rStyle w:val="Collegamentoipertestuale"/>
                <w:noProof/>
              </w:rPr>
              <w:t>11.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Controllo della fornitura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_Toc122693613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17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6B0D43E6" w14:textId="3670A97D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14" w:history="1">
            <w:r w:rsidR="00A47935" w:rsidRPr="00445AC1">
              <w:rPr>
                <w:rStyle w:val="Collegamentoipertestuale"/>
                <w:noProof/>
              </w:rPr>
              <w:t>12.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Collezione e conservazione dei dati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_Toc122693614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17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76F2C889" w14:textId="3F986E5F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15" w:history="1">
            <w:r w:rsidR="00A47935" w:rsidRPr="00445AC1">
              <w:rPr>
                <w:rStyle w:val="Collegamentoipertestuale"/>
                <w:noProof/>
              </w:rPr>
              <w:t>13.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Training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_Toc122693615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17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5B0424E2" w14:textId="70D816BE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16" w:history="1">
            <w:r w:rsidR="00A47935" w:rsidRPr="00445AC1">
              <w:rPr>
                <w:rStyle w:val="Collegamentoipertestuale"/>
                <w:noProof/>
              </w:rPr>
              <w:t>14.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Gestione dei rischi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_Toc122693616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17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4907C858" w14:textId="3107F040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17" w:history="1">
            <w:r w:rsidR="00A47935" w:rsidRPr="00445AC1">
              <w:rPr>
                <w:rStyle w:val="Collegamentoipertestuale"/>
                <w:noProof/>
              </w:rPr>
              <w:t>15.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Glossario ed Acronimi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_Toc122693617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17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4A9DB46E" w14:textId="720D56BD" w:rsidR="00A47935" w:rsidRDefault="0000000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2693618" w:history="1">
            <w:r w:rsidR="00A47935" w:rsidRPr="00445AC1">
              <w:rPr>
                <w:rStyle w:val="Collegamentoipertestuale"/>
                <w:noProof/>
              </w:rPr>
              <w:t>16.</w:t>
            </w:r>
            <w:r w:rsidR="00A47935">
              <w:rPr>
                <w:rFonts w:eastAsiaTheme="minorEastAsia"/>
                <w:noProof/>
                <w:lang w:eastAsia="it-IT"/>
              </w:rPr>
              <w:tab/>
            </w:r>
            <w:r w:rsidR="00A47935" w:rsidRPr="00445AC1">
              <w:rPr>
                <w:rStyle w:val="Collegamentoipertestuale"/>
                <w:noProof/>
              </w:rPr>
              <w:t>Procedure di aggiornamento del piano</w:t>
            </w:r>
            <w:r w:rsidR="00A47935">
              <w:rPr>
                <w:noProof/>
                <w:webHidden/>
              </w:rPr>
              <w:tab/>
            </w:r>
            <w:r w:rsidR="00A47935">
              <w:rPr>
                <w:noProof/>
                <w:webHidden/>
              </w:rPr>
              <w:fldChar w:fldCharType="begin"/>
            </w:r>
            <w:r w:rsidR="00A47935">
              <w:rPr>
                <w:noProof/>
                <w:webHidden/>
              </w:rPr>
              <w:instrText xml:space="preserve"> PAGEREF _Toc122693618 \h </w:instrText>
            </w:r>
            <w:r w:rsidR="00A47935">
              <w:rPr>
                <w:noProof/>
                <w:webHidden/>
              </w:rPr>
            </w:r>
            <w:r w:rsidR="00A47935">
              <w:rPr>
                <w:noProof/>
                <w:webHidden/>
              </w:rPr>
              <w:fldChar w:fldCharType="separate"/>
            </w:r>
            <w:r w:rsidR="00A47935">
              <w:rPr>
                <w:noProof/>
                <w:webHidden/>
              </w:rPr>
              <w:t>18</w:t>
            </w:r>
            <w:r w:rsidR="00A47935">
              <w:rPr>
                <w:noProof/>
                <w:webHidden/>
              </w:rPr>
              <w:fldChar w:fldCharType="end"/>
            </w:r>
          </w:hyperlink>
        </w:p>
        <w:p w14:paraId="7C3FC836" w14:textId="1F1FBF59" w:rsidR="007578E5" w:rsidRDefault="007578E5">
          <w:r>
            <w:rPr>
              <w:b/>
              <w:bCs/>
            </w:rPr>
            <w:fldChar w:fldCharType="end"/>
          </w:r>
        </w:p>
      </w:sdtContent>
    </w:sdt>
    <w:p w14:paraId="00899AFE" w14:textId="77777777" w:rsidR="007578E5" w:rsidRDefault="007578E5"/>
    <w:p w14:paraId="342D86F6" w14:textId="292B54A0" w:rsidR="00C215D9" w:rsidRPr="00A9111F" w:rsidRDefault="00670FD6" w:rsidP="00670FD6">
      <w:pPr>
        <w:pStyle w:val="GpsTitolo"/>
        <w:pBdr>
          <w:bottom w:val="none" w:sz="0" w:space="0" w:color="auto"/>
        </w:pBdr>
        <w:jc w:val="center"/>
        <w:rPr>
          <w:lang w:val="en-US"/>
        </w:rPr>
      </w:pPr>
      <w:bookmarkStart w:id="2" w:name="_Toc122693574"/>
      <w:bookmarkStart w:id="3" w:name="_Toc465941688"/>
      <w:r>
        <w:rPr>
          <w:lang w:val="en-US"/>
        </w:rPr>
        <w:lastRenderedPageBreak/>
        <w:t>Quality Plan</w:t>
      </w:r>
      <w:r w:rsidR="00C215D9" w:rsidRPr="00A9111F">
        <w:rPr>
          <w:lang w:val="en-US"/>
        </w:rPr>
        <w:br/>
      </w:r>
      <w:proofErr w:type="spellStart"/>
      <w:r w:rsidR="007A6793">
        <w:rPr>
          <w:lang w:val="en-US"/>
        </w:rPr>
        <w:t>CoralloSmart</w:t>
      </w:r>
      <w:bookmarkEnd w:id="2"/>
      <w:proofErr w:type="spellEnd"/>
    </w:p>
    <w:p w14:paraId="6665DEA5" w14:textId="45C46617" w:rsidR="00670FD6" w:rsidRDefault="00670FD6" w:rsidP="00670FD6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" w:name="_Toc122693575"/>
      <w:bookmarkEnd w:id="3"/>
      <w:r>
        <w:t>Introduzione</w:t>
      </w:r>
      <w:bookmarkEnd w:id="4"/>
    </w:p>
    <w:p w14:paraId="1A8D4ECF" w14:textId="4D24B552" w:rsidR="00670FD6" w:rsidRDefault="00670FD6" w:rsidP="00670FD6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5" w:name="_Toc122693576"/>
      <w:r>
        <w:t>Scopo del documento</w:t>
      </w:r>
      <w:bookmarkEnd w:id="5"/>
    </w:p>
    <w:p w14:paraId="144CDDBD" w14:textId="539F618B" w:rsidR="00700937" w:rsidRDefault="00700937" w:rsidP="00700937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Nel documento verrà descritt</w:t>
      </w:r>
      <w:r w:rsidR="003219C0">
        <w:rPr>
          <w:rFonts w:ascii="Garamond" w:hAnsi="Garamond"/>
          <w:color w:val="auto"/>
          <w:sz w:val="24"/>
          <w:szCs w:val="24"/>
        </w:rPr>
        <w:t>a l’attività di monitoraggio e la gestione della qualità, entrambe eseguite per tutta la durata del progetto. Saranno definiti gli obiettivi di qualità, i criteri, gli standard e le linee guida da utilizzare, le metodologie scelte, metriche e tecniche per definire la qualità degli artefatti da produrre.</w:t>
      </w:r>
    </w:p>
    <w:p w14:paraId="246DF41B" w14:textId="3F6311A8" w:rsidR="003219C0" w:rsidRPr="00700937" w:rsidRDefault="003219C0" w:rsidP="00700937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Faremo riferimento allo standard IEEE 730/2002 nei limiti dovuti alla natura didattica del progetto.</w:t>
      </w:r>
    </w:p>
    <w:p w14:paraId="003CFCA9" w14:textId="56A91F7D" w:rsidR="00670FD6" w:rsidRDefault="00670FD6" w:rsidP="00670FD6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6" w:name="_Toc122693577"/>
      <w:r>
        <w:t>Evoluzione del documento</w:t>
      </w:r>
      <w:bookmarkEnd w:id="6"/>
    </w:p>
    <w:p w14:paraId="3129E6DD" w14:textId="14FD0B7A" w:rsidR="003219C0" w:rsidRPr="003219C0" w:rsidRDefault="003219C0" w:rsidP="003219C0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Tale documento subirà aggiornamenti quando necessario. </w:t>
      </w:r>
    </w:p>
    <w:p w14:paraId="1F6D49E5" w14:textId="4AAE1372" w:rsidR="00670FD6" w:rsidRDefault="00670FD6" w:rsidP="00670FD6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7" w:name="_Toc122693578"/>
      <w:r>
        <w:t>Riferimenti</w:t>
      </w:r>
      <w:bookmarkEnd w:id="7"/>
    </w:p>
    <w:p w14:paraId="132CEB3C" w14:textId="3BFDB531" w:rsidR="003219C0" w:rsidRDefault="003219C0" w:rsidP="00325329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auto"/>
          <w:sz w:val="24"/>
          <w:szCs w:val="24"/>
        </w:rPr>
      </w:pPr>
      <w:r w:rsidRPr="003219C0">
        <w:rPr>
          <w:rFonts w:ascii="Garamond" w:hAnsi="Garamond"/>
          <w:color w:val="auto"/>
          <w:sz w:val="24"/>
          <w:szCs w:val="24"/>
        </w:rPr>
        <w:t>Faremo riferimento ad ulteriori documenti quali:</w:t>
      </w:r>
    </w:p>
    <w:p w14:paraId="0F1CF6D7" w14:textId="7FFBB05F" w:rsidR="003219C0" w:rsidRDefault="003219C0" w:rsidP="00325329">
      <w:pPr>
        <w:pStyle w:val="GpsTitolo"/>
        <w:numPr>
          <w:ilvl w:val="0"/>
          <w:numId w:val="11"/>
        </w:numPr>
        <w:pBdr>
          <w:bottom w:val="none" w:sz="0" w:space="0" w:color="auto"/>
        </w:pBdr>
        <w:ind w:left="108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Software Project Management Plan</w:t>
      </w:r>
    </w:p>
    <w:p w14:paraId="75AA1B2E" w14:textId="042E73BC" w:rsidR="003219C0" w:rsidRDefault="003219C0" w:rsidP="00325329">
      <w:pPr>
        <w:pStyle w:val="GpsTitolo"/>
        <w:numPr>
          <w:ilvl w:val="0"/>
          <w:numId w:val="11"/>
        </w:numPr>
        <w:pBdr>
          <w:bottom w:val="none" w:sz="0" w:space="0" w:color="auto"/>
        </w:pBdr>
        <w:ind w:left="108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Risk Management Plan</w:t>
      </w:r>
    </w:p>
    <w:p w14:paraId="12E34B1C" w14:textId="33232D0C" w:rsidR="00BD06B6" w:rsidRPr="003219C0" w:rsidRDefault="00BD06B6" w:rsidP="00325329">
      <w:pPr>
        <w:pStyle w:val="GpsTitolo"/>
        <w:numPr>
          <w:ilvl w:val="0"/>
          <w:numId w:val="11"/>
        </w:numPr>
        <w:pBdr>
          <w:bottom w:val="none" w:sz="0" w:space="0" w:color="auto"/>
        </w:pBdr>
        <w:ind w:left="108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Team </w:t>
      </w:r>
      <w:proofErr w:type="spellStart"/>
      <w:r>
        <w:rPr>
          <w:rFonts w:ascii="Garamond" w:hAnsi="Garamond"/>
          <w:color w:val="auto"/>
          <w:sz w:val="24"/>
          <w:szCs w:val="24"/>
        </w:rPr>
        <w:t>Contract</w:t>
      </w:r>
      <w:proofErr w:type="spellEnd"/>
    </w:p>
    <w:p w14:paraId="3E6BE987" w14:textId="051A9B63" w:rsidR="00670FD6" w:rsidRDefault="00670FD6" w:rsidP="00670FD6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8" w:name="_Toc122693579"/>
      <w:r>
        <w:t>Struttura gestionale</w:t>
      </w:r>
      <w:bookmarkEnd w:id="8"/>
    </w:p>
    <w:p w14:paraId="53EBD8E3" w14:textId="037CB507" w:rsidR="00670FD6" w:rsidRDefault="00670FD6" w:rsidP="00670FD6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9" w:name="_Toc122693580"/>
      <w:r>
        <w:t>Organizzazione</w:t>
      </w:r>
      <w:bookmarkEnd w:id="9"/>
    </w:p>
    <w:p w14:paraId="62396E23" w14:textId="55359793" w:rsidR="00A34B76" w:rsidRDefault="00A34B76" w:rsidP="00A34B76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auto"/>
          <w:sz w:val="24"/>
          <w:szCs w:val="24"/>
        </w:rPr>
      </w:pPr>
      <w:r w:rsidRPr="00A34B76">
        <w:rPr>
          <w:rFonts w:ascii="Garamond" w:hAnsi="Garamond"/>
          <w:color w:val="auto"/>
          <w:sz w:val="24"/>
          <w:szCs w:val="24"/>
        </w:rPr>
        <w:t xml:space="preserve">Il progetto </w:t>
      </w:r>
      <w:proofErr w:type="spellStart"/>
      <w:proofErr w:type="gramStart"/>
      <w:r w:rsidRPr="00A34B76">
        <w:rPr>
          <w:rFonts w:ascii="Garamond" w:hAnsi="Garamond"/>
          <w:color w:val="auto"/>
          <w:sz w:val="24"/>
          <w:szCs w:val="24"/>
        </w:rPr>
        <w:t>CoralloSmart</w:t>
      </w:r>
      <w:proofErr w:type="spellEnd"/>
      <w:proofErr w:type="gramEnd"/>
      <w:r w:rsidRPr="00A34B76">
        <w:rPr>
          <w:rFonts w:ascii="Garamond" w:hAnsi="Garamond"/>
          <w:color w:val="auto"/>
          <w:sz w:val="24"/>
          <w:szCs w:val="24"/>
        </w:rPr>
        <w:t xml:space="preserve"> ha un’organizzazione di tipo gerarchica. In alto è presente il Top Manager che supervisionerà l’intero progetto durante tutte le sue fasi comunicando con i Project Manager.</w:t>
      </w:r>
      <w:r>
        <w:rPr>
          <w:rFonts w:ascii="Garamond" w:hAnsi="Garamond"/>
          <w:color w:val="auto"/>
          <w:sz w:val="24"/>
          <w:szCs w:val="24"/>
        </w:rPr>
        <w:t xml:space="preserve"> I PM invece coordineranno il team.</w:t>
      </w:r>
    </w:p>
    <w:p w14:paraId="0404CD7B" w14:textId="60BC6690" w:rsidR="00A34B76" w:rsidRPr="00A34B76" w:rsidRDefault="00C06263" w:rsidP="00C06263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noProof/>
          <w:color w:val="auto"/>
          <w:sz w:val="24"/>
          <w:szCs w:val="24"/>
        </w:rPr>
        <w:lastRenderedPageBreak/>
        <w:drawing>
          <wp:inline distT="0" distB="0" distL="0" distR="0" wp14:anchorId="309E0ECF" wp14:editId="34143594">
            <wp:extent cx="5724939" cy="345740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76" cy="346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E8B9" w14:textId="44C48043" w:rsidR="00670FD6" w:rsidRDefault="00670FD6" w:rsidP="00670FD6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10" w:name="_Toc122693581"/>
      <w:r>
        <w:t>Task</w:t>
      </w:r>
      <w:bookmarkEnd w:id="10"/>
    </w:p>
    <w:p w14:paraId="417955B8" w14:textId="2C769D7C" w:rsidR="00670FD6" w:rsidRDefault="00670FD6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11" w:name="_Toc122693582"/>
      <w:r>
        <w:t>Quality Plan</w:t>
      </w:r>
      <w:bookmarkEnd w:id="11"/>
    </w:p>
    <w:p w14:paraId="5D845BF0" w14:textId="2D106CFD" w:rsidR="00FB27E1" w:rsidRPr="00FB27E1" w:rsidRDefault="00FB27E1" w:rsidP="003363F0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 w:rsidRPr="00FB27E1">
        <w:rPr>
          <w:rFonts w:ascii="Garamond" w:hAnsi="Garamond"/>
          <w:color w:val="auto"/>
          <w:sz w:val="24"/>
          <w:szCs w:val="24"/>
        </w:rPr>
        <w:t>Il Quality Plan tiene cont</w:t>
      </w:r>
      <w:r>
        <w:rPr>
          <w:rFonts w:ascii="Garamond" w:hAnsi="Garamond"/>
          <w:color w:val="auto"/>
          <w:sz w:val="24"/>
          <w:szCs w:val="24"/>
        </w:rPr>
        <w:t>o degli standard di qualità definiti dal Top Manager e fa riferimento allo standard IEEE.</w:t>
      </w:r>
    </w:p>
    <w:p w14:paraId="12611141" w14:textId="42D4F54F" w:rsidR="00670FD6" w:rsidRDefault="00670FD6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12" w:name="_Toc122693583"/>
      <w:r>
        <w:t>Checklist di revisione</w:t>
      </w:r>
      <w:bookmarkEnd w:id="12"/>
    </w:p>
    <w:p w14:paraId="7ED3A7B8" w14:textId="3C77A5C5" w:rsidR="00125915" w:rsidRDefault="00125915" w:rsidP="00125915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Le checklist adottate sono state fornite dal Top Manager e riguardano RAD, SDD e ODD.</w:t>
      </w:r>
    </w:p>
    <w:p w14:paraId="551F477D" w14:textId="00279BC0" w:rsidR="00125915" w:rsidRPr="00125915" w:rsidRDefault="00125915" w:rsidP="00125915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Sono state fornite ai Team Member tramite la piattaforma Teams.</w:t>
      </w:r>
    </w:p>
    <w:p w14:paraId="00317A9C" w14:textId="0A8ED079" w:rsidR="00670FD6" w:rsidRDefault="00670FD6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13" w:name="_Toc122693584"/>
      <w:r>
        <w:t>Elaborazione artefatto</w:t>
      </w:r>
      <w:bookmarkEnd w:id="13"/>
    </w:p>
    <w:p w14:paraId="23E05C85" w14:textId="0A3B4A32" w:rsidR="00125915" w:rsidRPr="00125915" w:rsidRDefault="00125915" w:rsidP="00125915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Dopo aver ricevuto i task, i Team Member potranno produrre degli artefatti che siano conformi alle checklist fornite. Le checklist forniranno una linea da seguire e la possibilità di autovalutare la qualità di quanto prodotto.</w:t>
      </w:r>
    </w:p>
    <w:p w14:paraId="56C36341" w14:textId="1F9A167D" w:rsidR="00670FD6" w:rsidRDefault="00670FD6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14" w:name="_Toc122693585"/>
      <w:r>
        <w:t>Revisione artefatto</w:t>
      </w:r>
      <w:bookmarkEnd w:id="14"/>
    </w:p>
    <w:p w14:paraId="755D8755" w14:textId="4272FFCD" w:rsidR="00125915" w:rsidRPr="00125915" w:rsidRDefault="00125915" w:rsidP="00125915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lastRenderedPageBreak/>
        <w:t>Gli artefatti prodotti</w:t>
      </w:r>
      <w:r w:rsidR="000477DC">
        <w:rPr>
          <w:rFonts w:ascii="Garamond" w:hAnsi="Garamond"/>
          <w:color w:val="auto"/>
          <w:sz w:val="24"/>
          <w:szCs w:val="24"/>
        </w:rPr>
        <w:t xml:space="preserve"> saranno ispezionati in un primo momento dai Team Member incaricati alla revisione. Successivamente i Project Manager avranno il compito di ispezionare</w:t>
      </w:r>
      <w:r w:rsidR="00155617">
        <w:rPr>
          <w:rFonts w:ascii="Garamond" w:hAnsi="Garamond"/>
          <w:color w:val="auto"/>
          <w:sz w:val="24"/>
          <w:szCs w:val="24"/>
        </w:rPr>
        <w:t xml:space="preserve">, </w:t>
      </w:r>
      <w:r w:rsidR="000477DC">
        <w:rPr>
          <w:rFonts w:ascii="Garamond" w:hAnsi="Garamond"/>
          <w:color w:val="auto"/>
          <w:sz w:val="24"/>
          <w:szCs w:val="24"/>
        </w:rPr>
        <w:t xml:space="preserve">scovare </w:t>
      </w:r>
      <w:r w:rsidR="00155617">
        <w:rPr>
          <w:rFonts w:ascii="Garamond" w:hAnsi="Garamond"/>
          <w:color w:val="auto"/>
          <w:sz w:val="24"/>
          <w:szCs w:val="24"/>
        </w:rPr>
        <w:t>e annotare i possibili difetti.</w:t>
      </w:r>
    </w:p>
    <w:p w14:paraId="3D97A755" w14:textId="5E004CB4" w:rsidR="00670FD6" w:rsidRDefault="00670FD6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15" w:name="_Toc122693586"/>
      <w:r>
        <w:t>Correzione artefatto</w:t>
      </w:r>
      <w:bookmarkEnd w:id="15"/>
    </w:p>
    <w:p w14:paraId="4C8B71B4" w14:textId="24629B79" w:rsidR="00155617" w:rsidRDefault="00155617" w:rsidP="00155617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Al termine della revisione ci sono diversi scenari:</w:t>
      </w:r>
    </w:p>
    <w:p w14:paraId="75F34267" w14:textId="0F6037D3" w:rsidR="00155617" w:rsidRDefault="00155617" w:rsidP="00155617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Se non sono stati riscontrati difetti nell’artefatto prodotto, allora esso sarà definito come definitivo e in caso di modifiche necessarie, bisognerà fare richiesta ai PM.</w:t>
      </w:r>
    </w:p>
    <w:p w14:paraId="794A4E66" w14:textId="0B5BD307" w:rsidR="00155617" w:rsidRPr="00155617" w:rsidRDefault="00155617" w:rsidP="00155617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Se sono stati riscontrati difetti nell’artefatto prodotto, allora risulterà necessario effettuare un lavoro di re-work affidato al responsabile del task. </w:t>
      </w:r>
      <w:r w:rsidR="000F171F">
        <w:rPr>
          <w:rFonts w:ascii="Garamond" w:hAnsi="Garamond"/>
          <w:color w:val="auto"/>
          <w:sz w:val="24"/>
          <w:szCs w:val="24"/>
        </w:rPr>
        <w:t>Infine,</w:t>
      </w:r>
      <w:r>
        <w:rPr>
          <w:rFonts w:ascii="Garamond" w:hAnsi="Garamond"/>
          <w:color w:val="auto"/>
          <w:sz w:val="24"/>
          <w:szCs w:val="24"/>
        </w:rPr>
        <w:t xml:space="preserve"> sarà eseguita un nuovo confronto con le checklist fornite.</w:t>
      </w:r>
    </w:p>
    <w:p w14:paraId="57B7DC8B" w14:textId="1CFF335D" w:rsidR="00670FD6" w:rsidRDefault="00670FD6" w:rsidP="00670FD6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16" w:name="_Toc122693587"/>
      <w:r>
        <w:t>Ruoli e responsabilità</w:t>
      </w:r>
      <w:bookmarkEnd w:id="16"/>
    </w:p>
    <w:p w14:paraId="05622C4A" w14:textId="226E6D79" w:rsidR="00155617" w:rsidRDefault="00155617" w:rsidP="00B54576">
      <w:pPr>
        <w:pStyle w:val="GpsTitolo"/>
        <w:numPr>
          <w:ilvl w:val="0"/>
          <w:numId w:val="12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057D95">
        <w:rPr>
          <w:rFonts w:ascii="Garamond" w:hAnsi="Garamond"/>
          <w:b/>
          <w:bCs/>
          <w:color w:val="auto"/>
          <w:sz w:val="24"/>
          <w:szCs w:val="24"/>
        </w:rPr>
        <w:t>Top Manager</w:t>
      </w:r>
      <w:r>
        <w:rPr>
          <w:rFonts w:ascii="Garamond" w:hAnsi="Garamond"/>
          <w:color w:val="auto"/>
          <w:sz w:val="24"/>
          <w:szCs w:val="24"/>
        </w:rPr>
        <w:t>: ha il ruolo di accettare i deliverable prodotti.</w:t>
      </w:r>
    </w:p>
    <w:p w14:paraId="016A85D1" w14:textId="05EC87BB" w:rsidR="00155617" w:rsidRDefault="00155617" w:rsidP="00B54576">
      <w:pPr>
        <w:pStyle w:val="GpsTitolo"/>
        <w:numPr>
          <w:ilvl w:val="0"/>
          <w:numId w:val="12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057D95">
        <w:rPr>
          <w:rFonts w:ascii="Garamond" w:hAnsi="Garamond"/>
          <w:b/>
          <w:bCs/>
          <w:color w:val="auto"/>
          <w:sz w:val="24"/>
          <w:szCs w:val="24"/>
        </w:rPr>
        <w:t>Project Manager</w:t>
      </w:r>
      <w:r>
        <w:rPr>
          <w:rFonts w:ascii="Garamond" w:hAnsi="Garamond"/>
          <w:color w:val="auto"/>
          <w:sz w:val="24"/>
          <w:szCs w:val="24"/>
        </w:rPr>
        <w:t xml:space="preserve">: ha </w:t>
      </w:r>
      <w:r w:rsidR="00057D95">
        <w:rPr>
          <w:rFonts w:ascii="Garamond" w:hAnsi="Garamond"/>
          <w:color w:val="auto"/>
          <w:sz w:val="24"/>
          <w:szCs w:val="24"/>
        </w:rPr>
        <w:t>la responsabilità (accountability) di verificare la corretta applicazione di quanto definito nelle prossime sezioni del documento.</w:t>
      </w:r>
    </w:p>
    <w:p w14:paraId="5E1FC349" w14:textId="0D486185" w:rsidR="00057D95" w:rsidRDefault="00057D95" w:rsidP="00B54576">
      <w:pPr>
        <w:pStyle w:val="GpsTitolo"/>
        <w:numPr>
          <w:ilvl w:val="0"/>
          <w:numId w:val="12"/>
        </w:numPr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 w:rsidRPr="00057D95">
        <w:rPr>
          <w:rFonts w:ascii="Garamond" w:hAnsi="Garamond"/>
          <w:b/>
          <w:bCs/>
          <w:color w:val="auto"/>
          <w:sz w:val="24"/>
          <w:szCs w:val="24"/>
        </w:rPr>
        <w:t>Team Member</w:t>
      </w:r>
      <w:r w:rsidRPr="00057D95">
        <w:rPr>
          <w:rFonts w:ascii="Garamond" w:hAnsi="Garamond"/>
          <w:color w:val="auto"/>
          <w:sz w:val="24"/>
          <w:szCs w:val="24"/>
        </w:rPr>
        <w:t>: ha il comp</w:t>
      </w:r>
      <w:r>
        <w:rPr>
          <w:rFonts w:ascii="Garamond" w:hAnsi="Garamond"/>
          <w:color w:val="auto"/>
          <w:sz w:val="24"/>
          <w:szCs w:val="24"/>
        </w:rPr>
        <w:t>ito di portare a termine il task che gli è stato assegnato. Nel caso di Team Member revisore, ha anche il compito di effettuare una prima revisione del documento e/o artefatto.</w:t>
      </w:r>
    </w:p>
    <w:p w14:paraId="2CD1D2A8" w14:textId="58FD9E86" w:rsidR="00B54576" w:rsidRPr="00B54576" w:rsidRDefault="00B54576" w:rsidP="00155617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I Team Member addetti alle revisioni sono: Graziano </w:t>
      </w:r>
      <w:proofErr w:type="spellStart"/>
      <w:r>
        <w:rPr>
          <w:rFonts w:ascii="Garamond" w:hAnsi="Garamond"/>
          <w:color w:val="auto"/>
          <w:sz w:val="24"/>
          <w:szCs w:val="24"/>
        </w:rPr>
        <w:t>Giuseffi</w:t>
      </w:r>
      <w:proofErr w:type="spellEnd"/>
      <w:r>
        <w:rPr>
          <w:rFonts w:ascii="Garamond" w:hAnsi="Garamond"/>
          <w:color w:val="auto"/>
          <w:sz w:val="24"/>
          <w:szCs w:val="24"/>
        </w:rPr>
        <w:t xml:space="preserve"> e Francesco Perillo.</w:t>
      </w:r>
    </w:p>
    <w:p w14:paraId="6B390A5E" w14:textId="7B6CD8C6" w:rsidR="00670FD6" w:rsidRDefault="00670FD6" w:rsidP="00670FD6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17" w:name="_Toc122693588"/>
      <w:r>
        <w:t>Documentazione</w:t>
      </w:r>
      <w:bookmarkEnd w:id="17"/>
    </w:p>
    <w:p w14:paraId="19C51A05" w14:textId="159C917B" w:rsidR="003169A0" w:rsidRPr="003169A0" w:rsidRDefault="003169A0" w:rsidP="003169A0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Fare riferimento al documento C16_SPMP_Vx.x</w:t>
      </w:r>
    </w:p>
    <w:p w14:paraId="2A6F4039" w14:textId="7E43AE93" w:rsidR="00670FD6" w:rsidRDefault="00670FD6" w:rsidP="00670FD6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18" w:name="_Toc122693589"/>
      <w:r>
        <w:t>Standard, metriche e convenzioni</w:t>
      </w:r>
      <w:bookmarkEnd w:id="18"/>
    </w:p>
    <w:p w14:paraId="058D4BD8" w14:textId="71AA6544" w:rsidR="00670FD6" w:rsidRDefault="00670FD6" w:rsidP="00670FD6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19" w:name="_Toc122693590"/>
      <w:r>
        <w:t>Definizione della qualità</w:t>
      </w:r>
      <w:bookmarkEnd w:id="19"/>
    </w:p>
    <w:p w14:paraId="09941BB2" w14:textId="50137A12" w:rsidR="00172124" w:rsidRDefault="00E21EA6" w:rsidP="00276DF4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Per la definizione della qualità</w:t>
      </w:r>
      <w:r w:rsidR="00891D1A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EC5D8C">
        <w:rPr>
          <w:rFonts w:ascii="Garamond" w:hAnsi="Garamond"/>
          <w:color w:val="000000" w:themeColor="text1"/>
          <w:sz w:val="24"/>
          <w:szCs w:val="24"/>
        </w:rPr>
        <w:t xml:space="preserve">si fa riferimento </w:t>
      </w:r>
      <w:r w:rsidR="001A357C">
        <w:rPr>
          <w:rFonts w:ascii="Garamond" w:hAnsi="Garamond"/>
          <w:color w:val="000000" w:themeColor="text1"/>
          <w:sz w:val="24"/>
          <w:szCs w:val="24"/>
        </w:rPr>
        <w:t>allo standard ISO/IEC</w:t>
      </w:r>
      <w:r w:rsidR="00F81A37">
        <w:rPr>
          <w:rFonts w:ascii="Garamond" w:hAnsi="Garamond"/>
          <w:color w:val="000000" w:themeColor="text1"/>
          <w:sz w:val="24"/>
          <w:szCs w:val="24"/>
        </w:rPr>
        <w:t xml:space="preserve"> 9126</w:t>
      </w:r>
      <w:r w:rsidR="00822930">
        <w:rPr>
          <w:rFonts w:ascii="Garamond" w:hAnsi="Garamond"/>
          <w:color w:val="000000" w:themeColor="text1"/>
          <w:sz w:val="24"/>
          <w:szCs w:val="24"/>
        </w:rPr>
        <w:t xml:space="preserve">. </w:t>
      </w:r>
      <w:r w:rsidR="00AD0C09">
        <w:rPr>
          <w:rFonts w:ascii="Garamond" w:hAnsi="Garamond"/>
          <w:color w:val="000000" w:themeColor="text1"/>
          <w:sz w:val="24"/>
          <w:szCs w:val="24"/>
        </w:rPr>
        <w:t>Esso definisce</w:t>
      </w:r>
      <w:r w:rsidR="001F2E4F">
        <w:rPr>
          <w:rFonts w:ascii="Garamond" w:hAnsi="Garamond"/>
          <w:color w:val="000000" w:themeColor="text1"/>
          <w:sz w:val="24"/>
          <w:szCs w:val="24"/>
        </w:rPr>
        <w:t xml:space="preserve"> sei categorie principali </w:t>
      </w:r>
      <w:r w:rsidR="0000032A">
        <w:rPr>
          <w:rFonts w:ascii="Garamond" w:hAnsi="Garamond"/>
          <w:color w:val="000000" w:themeColor="text1"/>
          <w:sz w:val="24"/>
          <w:szCs w:val="24"/>
        </w:rPr>
        <w:t xml:space="preserve">ulteriormente </w:t>
      </w:r>
      <w:r w:rsidR="0065304A">
        <w:rPr>
          <w:rFonts w:ascii="Garamond" w:hAnsi="Garamond"/>
          <w:color w:val="000000" w:themeColor="text1"/>
          <w:sz w:val="24"/>
          <w:szCs w:val="24"/>
        </w:rPr>
        <w:t>divise in sottocategorie</w:t>
      </w:r>
      <w:r w:rsidR="00BA3C89">
        <w:rPr>
          <w:rFonts w:ascii="Garamond" w:hAnsi="Garamond"/>
          <w:color w:val="000000" w:themeColor="text1"/>
          <w:sz w:val="24"/>
          <w:szCs w:val="24"/>
        </w:rPr>
        <w:t xml:space="preserve"> in modo gerarchico. </w:t>
      </w:r>
      <w:r w:rsidR="002E2CEB">
        <w:rPr>
          <w:rFonts w:ascii="Garamond" w:hAnsi="Garamond"/>
          <w:color w:val="000000" w:themeColor="text1"/>
          <w:sz w:val="24"/>
          <w:szCs w:val="24"/>
        </w:rPr>
        <w:t>Inoltre, propone delle metriche per la misurazione</w:t>
      </w:r>
      <w:r w:rsidR="00A31C95">
        <w:rPr>
          <w:rFonts w:ascii="Garamond" w:hAnsi="Garamond"/>
          <w:color w:val="000000" w:themeColor="text1"/>
          <w:sz w:val="24"/>
          <w:szCs w:val="24"/>
        </w:rPr>
        <w:t>.</w:t>
      </w:r>
    </w:p>
    <w:p w14:paraId="473D4891" w14:textId="74A9A83D" w:rsidR="00F207EC" w:rsidRDefault="000B6429" w:rsidP="00276DF4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lastRenderedPageBreak/>
        <w:t>Le norme</w:t>
      </w:r>
      <w:r w:rsidR="007228F4">
        <w:rPr>
          <w:rFonts w:ascii="Garamond" w:hAnsi="Garamond"/>
          <w:color w:val="000000" w:themeColor="text1"/>
          <w:sz w:val="24"/>
          <w:szCs w:val="24"/>
        </w:rPr>
        <w:t xml:space="preserve"> emesse dallo standard</w:t>
      </w:r>
      <w:r w:rsidR="00980F38">
        <w:rPr>
          <w:rFonts w:ascii="Garamond" w:hAnsi="Garamond"/>
          <w:color w:val="000000" w:themeColor="text1"/>
          <w:sz w:val="24"/>
          <w:szCs w:val="24"/>
        </w:rPr>
        <w:t xml:space="preserve"> si dividono in </w:t>
      </w:r>
      <w:proofErr w:type="gramStart"/>
      <w:r w:rsidR="00980F38">
        <w:rPr>
          <w:rFonts w:ascii="Garamond" w:hAnsi="Garamond"/>
          <w:color w:val="000000" w:themeColor="text1"/>
          <w:sz w:val="24"/>
          <w:szCs w:val="24"/>
        </w:rPr>
        <w:t>4</w:t>
      </w:r>
      <w:proofErr w:type="gramEnd"/>
      <w:r w:rsidR="00980F38">
        <w:rPr>
          <w:rFonts w:ascii="Garamond" w:hAnsi="Garamond"/>
          <w:color w:val="000000" w:themeColor="text1"/>
          <w:sz w:val="24"/>
          <w:szCs w:val="24"/>
        </w:rPr>
        <w:t xml:space="preserve"> parti:</w:t>
      </w:r>
    </w:p>
    <w:p w14:paraId="6CBB3A1F" w14:textId="36EE7156" w:rsidR="00980F38" w:rsidRPr="000F782D" w:rsidRDefault="00C86A64" w:rsidP="000F782D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0F782D">
        <w:rPr>
          <w:rFonts w:ascii="Garamond" w:hAnsi="Garamond"/>
          <w:b/>
          <w:bCs/>
          <w:color w:val="000000" w:themeColor="text1"/>
          <w:sz w:val="24"/>
          <w:szCs w:val="24"/>
        </w:rPr>
        <w:t>Modello della qualità del software:</w:t>
      </w:r>
      <w:r w:rsidR="000F782D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</w:t>
      </w:r>
      <w:r w:rsidR="00AB695C">
        <w:rPr>
          <w:rFonts w:ascii="Garamond" w:hAnsi="Garamond"/>
          <w:color w:val="000000" w:themeColor="text1"/>
          <w:sz w:val="24"/>
          <w:szCs w:val="24"/>
        </w:rPr>
        <w:t>classificato da sei categorie</w:t>
      </w:r>
      <w:r w:rsidR="00B8119F">
        <w:rPr>
          <w:rFonts w:ascii="Garamond" w:hAnsi="Garamond"/>
          <w:color w:val="000000" w:themeColor="text1"/>
          <w:sz w:val="24"/>
          <w:szCs w:val="24"/>
        </w:rPr>
        <w:t xml:space="preserve"> generali</w:t>
      </w:r>
      <w:r w:rsidR="00B169AF">
        <w:rPr>
          <w:rFonts w:ascii="Garamond" w:hAnsi="Garamond"/>
          <w:color w:val="000000" w:themeColor="text1"/>
          <w:sz w:val="24"/>
          <w:szCs w:val="24"/>
        </w:rPr>
        <w:t xml:space="preserve"> ovvero</w:t>
      </w:r>
      <w:r w:rsidR="00DF7EA1">
        <w:rPr>
          <w:rFonts w:ascii="Garamond" w:hAnsi="Garamond"/>
          <w:color w:val="000000" w:themeColor="text1"/>
          <w:sz w:val="24"/>
          <w:szCs w:val="24"/>
        </w:rPr>
        <w:t xml:space="preserve"> funzionali</w:t>
      </w:r>
      <w:r w:rsidR="00D600B4">
        <w:rPr>
          <w:rFonts w:ascii="Garamond" w:hAnsi="Garamond"/>
          <w:color w:val="000000" w:themeColor="text1"/>
          <w:sz w:val="24"/>
          <w:szCs w:val="24"/>
        </w:rPr>
        <w:t>tà, affidabilità, efficienza, usabilit</w:t>
      </w:r>
      <w:r w:rsidR="00F23202">
        <w:rPr>
          <w:rFonts w:ascii="Garamond" w:hAnsi="Garamond"/>
          <w:color w:val="000000" w:themeColor="text1"/>
          <w:sz w:val="24"/>
          <w:szCs w:val="24"/>
        </w:rPr>
        <w:t>à</w:t>
      </w:r>
      <w:r w:rsidR="00D600B4">
        <w:rPr>
          <w:rFonts w:ascii="Garamond" w:hAnsi="Garamond"/>
          <w:color w:val="000000" w:themeColor="text1"/>
          <w:sz w:val="24"/>
          <w:szCs w:val="24"/>
        </w:rPr>
        <w:t>, manutenibilità, por</w:t>
      </w:r>
      <w:r w:rsidR="0052572E">
        <w:rPr>
          <w:rFonts w:ascii="Garamond" w:hAnsi="Garamond"/>
          <w:color w:val="000000" w:themeColor="text1"/>
          <w:sz w:val="24"/>
          <w:szCs w:val="24"/>
        </w:rPr>
        <w:t xml:space="preserve">tabilità e </w:t>
      </w:r>
      <w:r w:rsidR="00E94CE3">
        <w:rPr>
          <w:rFonts w:ascii="Garamond" w:hAnsi="Garamond"/>
          <w:color w:val="000000" w:themeColor="text1"/>
          <w:sz w:val="24"/>
          <w:szCs w:val="24"/>
        </w:rPr>
        <w:t>per ognuna di esse</w:t>
      </w:r>
      <w:r w:rsidR="008E6A04">
        <w:rPr>
          <w:rFonts w:ascii="Garamond" w:hAnsi="Garamond"/>
          <w:color w:val="000000" w:themeColor="text1"/>
          <w:sz w:val="24"/>
          <w:szCs w:val="24"/>
        </w:rPr>
        <w:t xml:space="preserve"> varie sottocategorie misurabili attraverso delle metriche.</w:t>
      </w:r>
    </w:p>
    <w:p w14:paraId="51364D66" w14:textId="7B3DA977" w:rsidR="000F782D" w:rsidRPr="000F782D" w:rsidRDefault="000F782D" w:rsidP="000F782D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0F782D">
        <w:rPr>
          <w:rFonts w:ascii="Garamond" w:hAnsi="Garamond"/>
          <w:b/>
          <w:bCs/>
          <w:color w:val="000000" w:themeColor="text1"/>
          <w:sz w:val="24"/>
          <w:szCs w:val="24"/>
        </w:rPr>
        <w:t>Metriche esterne per la qualità:</w:t>
      </w:r>
      <w:r w:rsidR="008E6A04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</w:t>
      </w:r>
      <w:r w:rsidR="008E6A04">
        <w:rPr>
          <w:rFonts w:ascii="Garamond" w:hAnsi="Garamond"/>
          <w:color w:val="000000" w:themeColor="text1"/>
          <w:sz w:val="24"/>
          <w:szCs w:val="24"/>
        </w:rPr>
        <w:t>misurano</w:t>
      </w:r>
      <w:r w:rsidR="00DC29D6">
        <w:rPr>
          <w:rFonts w:ascii="Garamond" w:hAnsi="Garamond"/>
          <w:color w:val="000000" w:themeColor="text1"/>
          <w:sz w:val="24"/>
          <w:szCs w:val="24"/>
        </w:rPr>
        <w:t xml:space="preserve"> il comportamento</w:t>
      </w:r>
      <w:r w:rsidR="00962B6E">
        <w:rPr>
          <w:rFonts w:ascii="Garamond" w:hAnsi="Garamond"/>
          <w:color w:val="000000" w:themeColor="text1"/>
          <w:sz w:val="24"/>
          <w:szCs w:val="24"/>
        </w:rPr>
        <w:t xml:space="preserve"> del software sulla base dei test</w:t>
      </w:r>
      <w:r w:rsidR="00572B0C">
        <w:rPr>
          <w:rFonts w:ascii="Garamond" w:hAnsi="Garamond"/>
          <w:color w:val="000000" w:themeColor="text1"/>
          <w:sz w:val="24"/>
          <w:szCs w:val="24"/>
        </w:rPr>
        <w:t>, dall’operatività e dall’osservazione durante la sua esecuzione</w:t>
      </w:r>
      <w:r w:rsidR="002C79DD">
        <w:rPr>
          <w:rFonts w:ascii="Garamond" w:hAnsi="Garamond"/>
          <w:color w:val="000000" w:themeColor="text1"/>
          <w:sz w:val="24"/>
          <w:szCs w:val="24"/>
        </w:rPr>
        <w:t xml:space="preserve">, </w:t>
      </w:r>
      <w:r w:rsidR="00DA72CD">
        <w:rPr>
          <w:rFonts w:ascii="Garamond" w:hAnsi="Garamond"/>
          <w:color w:val="000000" w:themeColor="text1"/>
          <w:sz w:val="24"/>
          <w:szCs w:val="24"/>
        </w:rPr>
        <w:t>in funzione degli obiettivi stabiliti ini un contesto tecnico rilevante o di busi</w:t>
      </w:r>
      <w:r w:rsidR="001E72B8">
        <w:rPr>
          <w:rFonts w:ascii="Garamond" w:hAnsi="Garamond"/>
          <w:color w:val="000000" w:themeColor="text1"/>
          <w:sz w:val="24"/>
          <w:szCs w:val="24"/>
        </w:rPr>
        <w:t>ness.</w:t>
      </w:r>
    </w:p>
    <w:p w14:paraId="113E98E3" w14:textId="680F2954" w:rsidR="000F782D" w:rsidRPr="000F782D" w:rsidRDefault="000F782D" w:rsidP="000F782D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0F782D">
        <w:rPr>
          <w:rFonts w:ascii="Garamond" w:hAnsi="Garamond"/>
          <w:b/>
          <w:bCs/>
          <w:color w:val="000000" w:themeColor="text1"/>
          <w:sz w:val="24"/>
          <w:szCs w:val="24"/>
        </w:rPr>
        <w:t>Metriche interne per la qualità:</w:t>
      </w:r>
      <w:r w:rsidR="003E617B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</w:t>
      </w:r>
      <w:r w:rsidR="003E617B">
        <w:rPr>
          <w:rFonts w:ascii="Garamond" w:hAnsi="Garamond"/>
          <w:color w:val="000000" w:themeColor="text1"/>
          <w:sz w:val="24"/>
          <w:szCs w:val="24"/>
        </w:rPr>
        <w:t>si applica al software non eseguibile</w:t>
      </w:r>
      <w:r w:rsidR="00682F68">
        <w:rPr>
          <w:rFonts w:ascii="Garamond" w:hAnsi="Garamond"/>
          <w:color w:val="000000" w:themeColor="text1"/>
          <w:sz w:val="24"/>
          <w:szCs w:val="24"/>
        </w:rPr>
        <w:t>, come il codice sorgente</w:t>
      </w:r>
      <w:r w:rsidR="005A684E">
        <w:rPr>
          <w:rFonts w:ascii="Garamond" w:hAnsi="Garamond"/>
          <w:color w:val="000000" w:themeColor="text1"/>
          <w:sz w:val="24"/>
          <w:szCs w:val="24"/>
        </w:rPr>
        <w:t>, durante la progettazione e la codifica.</w:t>
      </w:r>
    </w:p>
    <w:p w14:paraId="16072360" w14:textId="2C8FC1DB" w:rsidR="000F782D" w:rsidRPr="00E93E1D" w:rsidRDefault="000F782D" w:rsidP="000F782D">
      <w:pPr>
        <w:pStyle w:val="GpsTitolo"/>
        <w:numPr>
          <w:ilvl w:val="0"/>
          <w:numId w:val="13"/>
        </w:numPr>
        <w:pBdr>
          <w:bottom w:val="none" w:sz="0" w:space="0" w:color="auto"/>
        </w:pBdr>
        <w:outlineLvl w:val="9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0F782D">
        <w:rPr>
          <w:rFonts w:ascii="Garamond" w:hAnsi="Garamond"/>
          <w:b/>
          <w:bCs/>
          <w:color w:val="000000" w:themeColor="text1"/>
          <w:sz w:val="24"/>
          <w:szCs w:val="24"/>
        </w:rPr>
        <w:t>Metriche per la qualità in uso:</w:t>
      </w:r>
      <w:r w:rsidR="005A68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 </w:t>
      </w:r>
      <w:r w:rsidR="00102D76">
        <w:rPr>
          <w:rFonts w:ascii="Garamond" w:hAnsi="Garamond"/>
          <w:color w:val="000000" w:themeColor="text1"/>
          <w:sz w:val="24"/>
          <w:szCs w:val="24"/>
        </w:rPr>
        <w:t>rappresenta il punto di vista dell’utente sul software. Il livello di qualità in uso</w:t>
      </w:r>
      <w:r w:rsidR="00BF5E0E">
        <w:rPr>
          <w:rFonts w:ascii="Garamond" w:hAnsi="Garamond"/>
          <w:color w:val="000000" w:themeColor="text1"/>
          <w:sz w:val="24"/>
          <w:szCs w:val="24"/>
        </w:rPr>
        <w:t xml:space="preserve"> è </w:t>
      </w:r>
      <w:r w:rsidR="000C337C">
        <w:rPr>
          <w:rFonts w:ascii="Garamond" w:hAnsi="Garamond"/>
          <w:color w:val="000000" w:themeColor="text1"/>
          <w:sz w:val="24"/>
          <w:szCs w:val="24"/>
        </w:rPr>
        <w:t>raggiunto quando la qualità interna e</w:t>
      </w:r>
      <w:r w:rsidR="00E93E1D">
        <w:rPr>
          <w:rFonts w:ascii="Garamond" w:hAnsi="Garamond"/>
          <w:color w:val="000000" w:themeColor="text1"/>
          <w:sz w:val="24"/>
          <w:szCs w:val="24"/>
        </w:rPr>
        <w:t>d</w:t>
      </w:r>
      <w:r w:rsidR="000C337C">
        <w:rPr>
          <w:rFonts w:ascii="Garamond" w:hAnsi="Garamond"/>
          <w:color w:val="000000" w:themeColor="text1"/>
          <w:sz w:val="24"/>
          <w:szCs w:val="24"/>
        </w:rPr>
        <w:t xml:space="preserve"> esterna sono raggiunte.</w:t>
      </w:r>
    </w:p>
    <w:p w14:paraId="11353DF0" w14:textId="77777777" w:rsidR="00E93E1D" w:rsidRDefault="00E93E1D" w:rsidP="00E93E1D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49FE3089" w14:textId="77777777" w:rsidR="00264E10" w:rsidRDefault="00264E10" w:rsidP="00E93E1D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6C5ECE63" w14:textId="3FC5E881" w:rsidR="00E93E1D" w:rsidRDefault="00E93E1D" w:rsidP="00E93E1D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D4EE879" wp14:editId="0CCA164B">
            <wp:extent cx="6122670" cy="40233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4220" w14:textId="77777777" w:rsidR="00381C2B" w:rsidRDefault="00381C2B" w:rsidP="00E93E1D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64D533EE" w14:textId="28FB8E17" w:rsidR="00381C2B" w:rsidRDefault="00E50963" w:rsidP="00E93E1D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D613AC">
        <w:rPr>
          <w:rFonts w:ascii="Garamond" w:hAnsi="Garamond"/>
          <w:color w:val="000000" w:themeColor="text1"/>
          <w:sz w:val="24"/>
          <w:szCs w:val="24"/>
        </w:rPr>
        <w:t>Di seguito sono</w:t>
      </w:r>
      <w:r w:rsidR="00D13D97" w:rsidRPr="00D613AC">
        <w:rPr>
          <w:rFonts w:ascii="Garamond" w:hAnsi="Garamond"/>
          <w:color w:val="000000" w:themeColor="text1"/>
          <w:sz w:val="24"/>
          <w:szCs w:val="24"/>
        </w:rPr>
        <w:t xml:space="preserve"> riportati gli attributi </w:t>
      </w:r>
      <w:r w:rsidR="00952660" w:rsidRPr="00D613AC">
        <w:rPr>
          <w:rFonts w:ascii="Garamond" w:hAnsi="Garamond"/>
          <w:color w:val="000000" w:themeColor="text1"/>
          <w:sz w:val="24"/>
          <w:szCs w:val="24"/>
        </w:rPr>
        <w:t>considerati fondamentali per la qualità del progetto</w:t>
      </w:r>
      <w:r w:rsidR="007C5B6B" w:rsidRPr="00D613AC">
        <w:rPr>
          <w:rFonts w:ascii="Garamond" w:hAnsi="Garamond"/>
          <w:color w:val="000000" w:themeColor="text1"/>
          <w:sz w:val="24"/>
          <w:szCs w:val="24"/>
        </w:rPr>
        <w:t>.</w:t>
      </w:r>
      <w:r w:rsidR="000F27D4" w:rsidRPr="00D613AC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A41A95" w:rsidRPr="00D613AC">
        <w:rPr>
          <w:rFonts w:ascii="Garamond" w:hAnsi="Garamond"/>
          <w:color w:val="000000" w:themeColor="text1"/>
          <w:sz w:val="24"/>
          <w:szCs w:val="24"/>
        </w:rPr>
        <w:t>Ognuno di esso</w:t>
      </w:r>
      <w:r w:rsidR="00025057" w:rsidRPr="00D613AC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6B40D6" w:rsidRPr="00D613AC">
        <w:rPr>
          <w:rFonts w:ascii="Garamond" w:hAnsi="Garamond"/>
          <w:color w:val="000000" w:themeColor="text1"/>
          <w:sz w:val="24"/>
          <w:szCs w:val="24"/>
        </w:rPr>
        <w:t>ha</w:t>
      </w:r>
      <w:r w:rsidR="00524B42" w:rsidRPr="00D613AC">
        <w:rPr>
          <w:rFonts w:ascii="Garamond" w:hAnsi="Garamond"/>
          <w:color w:val="000000" w:themeColor="text1"/>
          <w:sz w:val="24"/>
          <w:szCs w:val="24"/>
        </w:rPr>
        <w:t xml:space="preserve"> una priorità e un razionale. Gli attributi reputati di scarso interesse non sono riportati.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1418"/>
        <w:gridCol w:w="3396"/>
      </w:tblGrid>
      <w:tr w:rsidR="00D613AC" w14:paraId="13326D2C" w14:textId="77777777" w:rsidTr="009E2E5F">
        <w:tc>
          <w:tcPr>
            <w:tcW w:w="2407" w:type="dxa"/>
            <w:shd w:val="clear" w:color="auto" w:fill="2F5496" w:themeFill="accent5" w:themeFillShade="BF"/>
            <w:vAlign w:val="center"/>
          </w:tcPr>
          <w:p w14:paraId="2CFB5035" w14:textId="7C6D8B2E" w:rsidR="00D613AC" w:rsidRPr="004F7F82" w:rsidRDefault="00D613AC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bookmarkStart w:id="20" w:name="_Hlk122686983"/>
            <w:r w:rsidRPr="004F7F82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Caratteristica</w:t>
            </w:r>
          </w:p>
        </w:tc>
        <w:tc>
          <w:tcPr>
            <w:tcW w:w="2407" w:type="dxa"/>
            <w:shd w:val="clear" w:color="auto" w:fill="2F5496" w:themeFill="accent5" w:themeFillShade="BF"/>
            <w:vAlign w:val="center"/>
          </w:tcPr>
          <w:p w14:paraId="4040D300" w14:textId="758531E6" w:rsidR="00D613AC" w:rsidRPr="004F7F82" w:rsidRDefault="00D613AC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4F7F82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Attributi</w:t>
            </w:r>
          </w:p>
        </w:tc>
        <w:tc>
          <w:tcPr>
            <w:tcW w:w="1418" w:type="dxa"/>
            <w:shd w:val="clear" w:color="auto" w:fill="2F5496" w:themeFill="accent5" w:themeFillShade="BF"/>
            <w:vAlign w:val="center"/>
          </w:tcPr>
          <w:p w14:paraId="11EB875C" w14:textId="28FC3B24" w:rsidR="00D613AC" w:rsidRPr="004F7F82" w:rsidRDefault="00D613AC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4F7F82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3396" w:type="dxa"/>
            <w:shd w:val="clear" w:color="auto" w:fill="2F5496" w:themeFill="accent5" w:themeFillShade="BF"/>
            <w:vAlign w:val="center"/>
          </w:tcPr>
          <w:p w14:paraId="13B49E87" w14:textId="1891A377" w:rsidR="00D613AC" w:rsidRPr="004F7F82" w:rsidRDefault="00D613AC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4F7F82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Razionale</w:t>
            </w:r>
          </w:p>
        </w:tc>
      </w:tr>
      <w:tr w:rsidR="00586B73" w14:paraId="5BDABC39" w14:textId="77777777" w:rsidTr="009E2E5F">
        <w:tc>
          <w:tcPr>
            <w:tcW w:w="2407" w:type="dxa"/>
            <w:vMerge w:val="restart"/>
            <w:shd w:val="clear" w:color="auto" w:fill="4D79C7"/>
            <w:vAlign w:val="center"/>
          </w:tcPr>
          <w:p w14:paraId="1092F971" w14:textId="28A6CC06" w:rsidR="00586B73" w:rsidRPr="00860354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b/>
                <w:bCs/>
                <w:color w:val="000000" w:themeColor="text1"/>
                <w:sz w:val="24"/>
                <w:szCs w:val="24"/>
              </w:rPr>
            </w:pPr>
            <w:r w:rsidRPr="00860354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Funzionalità</w:t>
            </w: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71783053" w14:textId="5A1D8D3B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Appropriatezza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2AE2DCE9" w14:textId="1988B005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5C419AC1" w14:textId="0DF385CE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Mancheranno alcune funzionalità di priorità medio bassa o potrebbero essere simulate (pagamento)</w:t>
            </w:r>
          </w:p>
        </w:tc>
      </w:tr>
      <w:tr w:rsidR="00586B73" w14:paraId="7D1C0B36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7173B5F0" w14:textId="77777777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7F17B337" w14:textId="0D91D187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Accuratezza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4B434F13" w14:textId="02A24820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703D5CBF" w14:textId="77777777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</w:tr>
      <w:tr w:rsidR="00586B73" w14:paraId="27064435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37E71253" w14:textId="77777777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36B6CFCC" w14:textId="276C52A0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Interoperabilità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1E4E9031" w14:textId="66E95297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46FE5B6D" w14:textId="41754A6C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Vi è l’interazione con il sistema esterno di pagamento e il dispositivo IoT. </w:t>
            </w:r>
          </w:p>
        </w:tc>
      </w:tr>
      <w:tr w:rsidR="00586B73" w14:paraId="7B96D78E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7C371624" w14:textId="77777777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68596FB7" w14:textId="741CBC3F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Conformità agli standard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4A1FBD6F" w14:textId="0D53DAED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3EB33220" w14:textId="7BE37C91" w:rsidR="00586B73" w:rsidRDefault="00586B7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Il processo di sviluppo non richiede l’adozione di standard specifici.</w:t>
            </w:r>
          </w:p>
        </w:tc>
      </w:tr>
      <w:tr w:rsidR="00D11C2A" w14:paraId="2C2FC7AD" w14:textId="77777777" w:rsidTr="009E2E5F">
        <w:tc>
          <w:tcPr>
            <w:tcW w:w="2407" w:type="dxa"/>
            <w:vMerge w:val="restart"/>
            <w:shd w:val="clear" w:color="auto" w:fill="4D79C7"/>
            <w:vAlign w:val="center"/>
          </w:tcPr>
          <w:p w14:paraId="44F059A6" w14:textId="6574E9E9" w:rsidR="00D11C2A" w:rsidRP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D11C2A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t>Affidabilità</w:t>
            </w:r>
          </w:p>
        </w:tc>
        <w:tc>
          <w:tcPr>
            <w:tcW w:w="2407" w:type="dxa"/>
            <w:vAlign w:val="center"/>
          </w:tcPr>
          <w:p w14:paraId="53AC1E0E" w14:textId="6EBF8391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Maturità</w:t>
            </w:r>
          </w:p>
        </w:tc>
        <w:tc>
          <w:tcPr>
            <w:tcW w:w="1418" w:type="dxa"/>
            <w:vAlign w:val="center"/>
          </w:tcPr>
          <w:p w14:paraId="0D09D661" w14:textId="3734123B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396" w:type="dxa"/>
            <w:vAlign w:val="center"/>
          </w:tcPr>
          <w:p w14:paraId="4D72122B" w14:textId="1B8A7A25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budget previsto non permette di raggiungere un livello adeguato </w:t>
            </w:r>
            <w:proofErr w:type="gramStart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per</w:t>
            </w:r>
            <w:proofErr w:type="gramEnd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questa caratteristica.</w:t>
            </w:r>
          </w:p>
        </w:tc>
      </w:tr>
      <w:tr w:rsidR="00D11C2A" w14:paraId="7E2FD81F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5EBCC9FE" w14:textId="77777777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B9DFE40" w14:textId="058A596A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Tolleranza degli errori</w:t>
            </w:r>
          </w:p>
        </w:tc>
        <w:tc>
          <w:tcPr>
            <w:tcW w:w="1418" w:type="dxa"/>
            <w:vAlign w:val="center"/>
          </w:tcPr>
          <w:p w14:paraId="472FA315" w14:textId="7A2C0C07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96" w:type="dxa"/>
            <w:vAlign w:val="center"/>
          </w:tcPr>
          <w:p w14:paraId="09904190" w14:textId="66CE00A2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Le dimensioni del software permettono una gestione adeguata del problema</w:t>
            </w:r>
          </w:p>
        </w:tc>
      </w:tr>
      <w:tr w:rsidR="00D11C2A" w14:paraId="4A016A9B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0282148F" w14:textId="77777777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35B60C7" w14:textId="265ABA73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Recuperabilità</w:t>
            </w:r>
          </w:p>
        </w:tc>
        <w:tc>
          <w:tcPr>
            <w:tcW w:w="1418" w:type="dxa"/>
            <w:vAlign w:val="center"/>
          </w:tcPr>
          <w:p w14:paraId="739CA04A" w14:textId="0AAE7FDB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96" w:type="dxa"/>
            <w:vAlign w:val="center"/>
          </w:tcPr>
          <w:p w14:paraId="5ABE1A3D" w14:textId="237E1434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La perdita dei dati non crea particolari problemi, l’ARPA rilascia dei bollettini sulle misurazioni periodicamente e non sono gestiti dalla nostra piattaforma.</w:t>
            </w:r>
          </w:p>
        </w:tc>
      </w:tr>
      <w:tr w:rsidR="00D11C2A" w14:paraId="51693BBD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06FAFC25" w14:textId="77777777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5A7DD33" w14:textId="09A3203E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Conformità agli standard</w:t>
            </w:r>
          </w:p>
        </w:tc>
        <w:tc>
          <w:tcPr>
            <w:tcW w:w="1418" w:type="dxa"/>
            <w:vAlign w:val="center"/>
          </w:tcPr>
          <w:p w14:paraId="73DDCB7C" w14:textId="7DA21727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96" w:type="dxa"/>
            <w:vAlign w:val="center"/>
          </w:tcPr>
          <w:p w14:paraId="1ED44BB6" w14:textId="5DBF1A7D" w:rsidR="00D11C2A" w:rsidRDefault="00D11C2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Non sono presenti standard di affidabilità ai quali aderire.</w:t>
            </w:r>
          </w:p>
        </w:tc>
      </w:tr>
      <w:tr w:rsidR="006B0103" w14:paraId="024E70CE" w14:textId="77777777" w:rsidTr="009E2E5F">
        <w:tc>
          <w:tcPr>
            <w:tcW w:w="2407" w:type="dxa"/>
            <w:vMerge w:val="restart"/>
            <w:shd w:val="clear" w:color="auto" w:fill="4D79C7"/>
            <w:vAlign w:val="center"/>
          </w:tcPr>
          <w:p w14:paraId="51908EEE" w14:textId="6F40B536" w:rsidR="006B0103" w:rsidRP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</w:pPr>
            <w:r w:rsidRPr="006B0103">
              <w:rPr>
                <w:rFonts w:ascii="Garamond" w:hAnsi="Garamond"/>
                <w:b/>
                <w:bCs/>
                <w:color w:val="FFFFFF" w:themeColor="background1"/>
                <w:sz w:val="24"/>
                <w:szCs w:val="24"/>
              </w:rPr>
              <w:lastRenderedPageBreak/>
              <w:t>Usabilità</w:t>
            </w: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31C8120F" w14:textId="4ACBCC6C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Comprensibilità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63699BDE" w14:textId="672CA25D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658D8C5B" w14:textId="6940D96B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Il software deve risultare molto semplice data la natura del progetto.</w:t>
            </w:r>
          </w:p>
        </w:tc>
      </w:tr>
      <w:tr w:rsidR="006B0103" w14:paraId="515EAB55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0C04B24C" w14:textId="77777777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2B38B912" w14:textId="353CA748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Apprendibilità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3A20A881" w14:textId="72EA3538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11ED22D9" w14:textId="2EC573B2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Risulta importante avere delle interfacce semplici, che risultino familiari e che non necessitano di training.</w:t>
            </w:r>
          </w:p>
        </w:tc>
      </w:tr>
      <w:tr w:rsidR="006B0103" w14:paraId="32AD79CE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2C4CB35F" w14:textId="77777777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1589FE1C" w14:textId="75638768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Operabilità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69E62D4B" w14:textId="5141EF31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3E648E22" w14:textId="77777777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</w:tr>
      <w:tr w:rsidR="006B0103" w14:paraId="4C9BFBB6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3D3748AD" w14:textId="77777777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0CEBEB3E" w14:textId="61CB81F8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Attrattività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51AC6D8F" w14:textId="0C2007AC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5EF3DE17" w14:textId="65A215B1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Dato che lo scopo del sistema, oltre che essere funzionale, è finalizzato ad attrarre gli utenti per una giusta causa, la capacità attrattiva deve essere medio-alta.</w:t>
            </w:r>
          </w:p>
        </w:tc>
      </w:tr>
      <w:tr w:rsidR="006B0103" w14:paraId="41F83215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320B0361" w14:textId="77777777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6B8D6FCF" w14:textId="0276D379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Conformità degli standard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2C0754A8" w14:textId="584ADBD4" w:rsidR="006B0103" w:rsidRDefault="00ED5420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30477FA2" w14:textId="7ED2DB32" w:rsidR="006B0103" w:rsidRDefault="006B010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Non verranno applicati particolari standard.</w:t>
            </w:r>
          </w:p>
        </w:tc>
      </w:tr>
      <w:tr w:rsidR="00707A26" w14:paraId="0CF7DCAD" w14:textId="77777777" w:rsidTr="009E2E5F">
        <w:tc>
          <w:tcPr>
            <w:tcW w:w="2407" w:type="dxa"/>
            <w:vMerge w:val="restart"/>
            <w:shd w:val="clear" w:color="auto" w:fill="4D79C7"/>
            <w:vAlign w:val="center"/>
          </w:tcPr>
          <w:p w14:paraId="65824A75" w14:textId="1FDE42D5" w:rsidR="00707A26" w:rsidRPr="002244C4" w:rsidRDefault="00707A26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</w:pPr>
            <w:r w:rsidRPr="002244C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Efficienza</w:t>
            </w:r>
          </w:p>
        </w:tc>
        <w:tc>
          <w:tcPr>
            <w:tcW w:w="2407" w:type="dxa"/>
            <w:vAlign w:val="center"/>
          </w:tcPr>
          <w:p w14:paraId="526F488A" w14:textId="0B300755" w:rsidR="00707A26" w:rsidRDefault="00D46AA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Comportamento rispetto al tempo</w:t>
            </w:r>
          </w:p>
        </w:tc>
        <w:tc>
          <w:tcPr>
            <w:tcW w:w="1418" w:type="dxa"/>
            <w:vAlign w:val="center"/>
          </w:tcPr>
          <w:p w14:paraId="123EAE67" w14:textId="69AADF3D" w:rsidR="00707A26" w:rsidRDefault="009B58FB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396" w:type="dxa"/>
            <w:vAlign w:val="center"/>
          </w:tcPr>
          <w:p w14:paraId="09B557D9" w14:textId="3E5DB815" w:rsidR="00707A26" w:rsidRDefault="009B58FB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La priorità è media in quanto </w:t>
            </w:r>
            <w:r w:rsidR="00D234D2">
              <w:rPr>
                <w:rFonts w:ascii="Garamond" w:hAnsi="Garamond"/>
                <w:color w:val="000000" w:themeColor="text1"/>
                <w:sz w:val="24"/>
                <w:szCs w:val="24"/>
              </w:rPr>
              <w:t>i tempi di attesa</w:t>
            </w:r>
            <w:r w:rsidR="00D64A7A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non</w:t>
            </w:r>
            <w:r w:rsidR="004C236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recano particolari </w:t>
            </w:r>
            <w:r w:rsidR="00783582">
              <w:rPr>
                <w:rFonts w:ascii="Garamond" w:hAnsi="Garamond"/>
                <w:color w:val="000000" w:themeColor="text1"/>
                <w:sz w:val="24"/>
                <w:szCs w:val="24"/>
              </w:rPr>
              <w:t>problemi.</w:t>
            </w:r>
          </w:p>
        </w:tc>
      </w:tr>
      <w:tr w:rsidR="00707A26" w14:paraId="74D50142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5C6D98C8" w14:textId="77777777" w:rsidR="00707A26" w:rsidRDefault="00707A26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38B1F9F" w14:textId="286FE855" w:rsidR="00707A26" w:rsidRDefault="00783582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Utilizzo delle risorse</w:t>
            </w:r>
          </w:p>
        </w:tc>
        <w:tc>
          <w:tcPr>
            <w:tcW w:w="1418" w:type="dxa"/>
            <w:vAlign w:val="center"/>
          </w:tcPr>
          <w:p w14:paraId="3B491757" w14:textId="6830BCC6" w:rsidR="00707A26" w:rsidRDefault="00783582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96" w:type="dxa"/>
            <w:vAlign w:val="center"/>
          </w:tcPr>
          <w:p w14:paraId="7E1132C1" w14:textId="387DA4BA" w:rsidR="00707A26" w:rsidRDefault="007F04AB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Risulta una priorità bassa in quanto</w:t>
            </w:r>
            <w:r w:rsidR="00D1323E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è presente un </w:t>
            </w:r>
            <w:r w:rsidR="00A455DF">
              <w:rPr>
                <w:rFonts w:ascii="Garamond" w:hAnsi="Garamond"/>
                <w:color w:val="000000" w:themeColor="text1"/>
                <w:sz w:val="24"/>
                <w:szCs w:val="24"/>
              </w:rPr>
              <w:t>extra</w:t>
            </w:r>
            <w:r w:rsidR="00ED2DB1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budget che potrebbe</w:t>
            </w:r>
            <w:r w:rsidR="004638E6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coprire spese</w:t>
            </w:r>
            <w:r w:rsidR="00B84CC3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per allocare ulterior</w:t>
            </w:r>
            <w:r w:rsidR="009A6607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e </w:t>
            </w:r>
            <w:r w:rsidR="007664B1">
              <w:rPr>
                <w:rFonts w:ascii="Garamond" w:hAnsi="Garamond"/>
                <w:color w:val="000000" w:themeColor="text1"/>
                <w:sz w:val="24"/>
                <w:szCs w:val="24"/>
              </w:rPr>
              <w:t>memoria.</w:t>
            </w:r>
          </w:p>
        </w:tc>
      </w:tr>
      <w:tr w:rsidR="00707A26" w14:paraId="1A2B5928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5761A839" w14:textId="77777777" w:rsidR="00707A26" w:rsidRDefault="00707A26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87F77EF" w14:textId="48B728F5" w:rsidR="00707A26" w:rsidRDefault="00C924E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Conformità degli standard</w:t>
            </w:r>
          </w:p>
        </w:tc>
        <w:tc>
          <w:tcPr>
            <w:tcW w:w="1418" w:type="dxa"/>
            <w:vAlign w:val="center"/>
          </w:tcPr>
          <w:p w14:paraId="2D28F4E0" w14:textId="1C25D354" w:rsidR="00707A26" w:rsidRDefault="00C924E3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96" w:type="dxa"/>
            <w:vAlign w:val="center"/>
          </w:tcPr>
          <w:p w14:paraId="1747022E" w14:textId="14E52E89" w:rsidR="00707A26" w:rsidRDefault="000814D5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Non verranno applicati particolari standard.</w:t>
            </w:r>
          </w:p>
        </w:tc>
      </w:tr>
      <w:tr w:rsidR="002958BE" w14:paraId="10FB3E54" w14:textId="77777777" w:rsidTr="009E2E5F">
        <w:tc>
          <w:tcPr>
            <w:tcW w:w="2407" w:type="dxa"/>
            <w:vMerge w:val="restart"/>
            <w:shd w:val="clear" w:color="auto" w:fill="4D79C7"/>
            <w:vAlign w:val="center"/>
          </w:tcPr>
          <w:p w14:paraId="419899BE" w14:textId="392D622F" w:rsidR="002958BE" w:rsidRPr="002244C4" w:rsidRDefault="002958B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</w:pPr>
            <w:r w:rsidRPr="002244C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Manutenibilità</w:t>
            </w: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164EDD4D" w14:textId="2181F39C" w:rsidR="002958BE" w:rsidRDefault="000D65E9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Analizzabilità</w:t>
            </w:r>
            <w:proofErr w:type="spellEnd"/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6A8C8D31" w14:textId="116B5C0D" w:rsidR="002958BE" w:rsidRDefault="000D65E9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2D116FD0" w14:textId="58B84C99" w:rsidR="002958BE" w:rsidRDefault="00822877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Non è necessario un sistema di diagnosi in caso di errore</w:t>
            </w:r>
          </w:p>
        </w:tc>
      </w:tr>
      <w:tr w:rsidR="002958BE" w14:paraId="5EC166ED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0FD905E6" w14:textId="77777777" w:rsidR="002958BE" w:rsidRDefault="002958B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13C3F5D0" w14:textId="15FD9638" w:rsidR="002958BE" w:rsidRDefault="00B5217F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Modificabilità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5FB9FB4F" w14:textId="31054337" w:rsidR="002958BE" w:rsidRDefault="00BA2BD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7CEB023A" w14:textId="5851BEF7" w:rsidR="002958BE" w:rsidRDefault="0070451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Come da vincoli del SOW, il software deve essere</w:t>
            </w:r>
            <w:r w:rsidR="00EB1430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modulare.</w:t>
            </w:r>
          </w:p>
        </w:tc>
      </w:tr>
      <w:tr w:rsidR="002958BE" w14:paraId="269C0528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70403B79" w14:textId="77777777" w:rsidR="002958BE" w:rsidRDefault="002958B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6B368611" w14:textId="2869C1C2" w:rsidR="002958BE" w:rsidRDefault="00EB1430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Stabilità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25C236C9" w14:textId="7C3AF502" w:rsidR="002958BE" w:rsidRDefault="00EB1430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26BC7332" w14:textId="77777777" w:rsidR="002958BE" w:rsidRDefault="002958B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</w:tr>
      <w:tr w:rsidR="002958BE" w14:paraId="1EE03C27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048A1A15" w14:textId="77777777" w:rsidR="002958BE" w:rsidRDefault="002958B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D9E2F3" w:themeFill="accent5" w:themeFillTint="33"/>
            <w:vAlign w:val="center"/>
          </w:tcPr>
          <w:p w14:paraId="411753F3" w14:textId="71B69338" w:rsidR="002958BE" w:rsidRDefault="00813DCC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Testa</w:t>
            </w:r>
            <w:r w:rsidR="00D3455F">
              <w:rPr>
                <w:rFonts w:ascii="Garamond" w:hAnsi="Garamond"/>
                <w:color w:val="000000" w:themeColor="text1"/>
                <w:sz w:val="24"/>
                <w:szCs w:val="24"/>
              </w:rPr>
              <w:t>bilità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14:paraId="36FC5B98" w14:textId="7A488CEB" w:rsidR="002958BE" w:rsidRDefault="00E578DB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96" w:type="dxa"/>
            <w:shd w:val="clear" w:color="auto" w:fill="D9E2F3" w:themeFill="accent5" w:themeFillTint="33"/>
            <w:vAlign w:val="center"/>
          </w:tcPr>
          <w:p w14:paraId="0A52A067" w14:textId="79FF0A2E" w:rsidR="002958BE" w:rsidRDefault="008740FA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Il software deve essere testabile, come richiesto dallo stesso SOW.</w:t>
            </w:r>
          </w:p>
        </w:tc>
      </w:tr>
      <w:tr w:rsidR="00DF621E" w14:paraId="045A8407" w14:textId="77777777" w:rsidTr="009E2E5F">
        <w:tc>
          <w:tcPr>
            <w:tcW w:w="2407" w:type="dxa"/>
            <w:vMerge w:val="restart"/>
            <w:shd w:val="clear" w:color="auto" w:fill="4D79C7"/>
            <w:vAlign w:val="center"/>
          </w:tcPr>
          <w:p w14:paraId="363D82B9" w14:textId="2FDE41B2" w:rsidR="00DF621E" w:rsidRPr="002244C4" w:rsidRDefault="008C3007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b/>
                <w:color w:val="000000" w:themeColor="text1"/>
                <w:sz w:val="24"/>
                <w:szCs w:val="24"/>
              </w:rPr>
            </w:pPr>
            <w:r w:rsidRPr="002244C4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Portabilità</w:t>
            </w:r>
          </w:p>
        </w:tc>
        <w:tc>
          <w:tcPr>
            <w:tcW w:w="2407" w:type="dxa"/>
            <w:vAlign w:val="center"/>
          </w:tcPr>
          <w:p w14:paraId="70CCBDFC" w14:textId="2D327017" w:rsidR="00DF621E" w:rsidRDefault="005178B4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Adattabilità</w:t>
            </w:r>
          </w:p>
        </w:tc>
        <w:tc>
          <w:tcPr>
            <w:tcW w:w="1418" w:type="dxa"/>
            <w:vAlign w:val="center"/>
          </w:tcPr>
          <w:p w14:paraId="79A15106" w14:textId="0302DC94" w:rsidR="00DF621E" w:rsidRDefault="005178B4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96" w:type="dxa"/>
            <w:vAlign w:val="center"/>
          </w:tcPr>
          <w:p w14:paraId="3CAE4359" w14:textId="672C00E2" w:rsidR="00DF621E" w:rsidRDefault="002A2C02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software è per sua natura adattabile, per renderlo avviabile basta seguire le </w:t>
            </w:r>
            <w:proofErr w:type="spellStart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pposite</w:t>
            </w:r>
            <w:proofErr w:type="spellEnd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linee guida.</w:t>
            </w:r>
          </w:p>
        </w:tc>
      </w:tr>
      <w:tr w:rsidR="00DF621E" w14:paraId="2868E945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0B906EAC" w14:textId="77777777" w:rsidR="00DF621E" w:rsidRDefault="00DF621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EF2750E" w14:textId="7D7D06D1" w:rsidR="00DF621E" w:rsidRDefault="00697CD6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Installabilità</w:t>
            </w:r>
            <w:proofErr w:type="spellEnd"/>
          </w:p>
        </w:tc>
        <w:tc>
          <w:tcPr>
            <w:tcW w:w="1418" w:type="dxa"/>
            <w:vAlign w:val="center"/>
          </w:tcPr>
          <w:p w14:paraId="7681793E" w14:textId="5194B164" w:rsidR="00DF621E" w:rsidRDefault="00697CD6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96" w:type="dxa"/>
            <w:vAlign w:val="center"/>
          </w:tcPr>
          <w:p w14:paraId="60153396" w14:textId="0B73AE14" w:rsidR="00DF621E" w:rsidRDefault="002244C4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sistema è facilmente installabile, anche grazie all’uso di </w:t>
            </w:r>
            <w:proofErr w:type="spellStart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Maven</w:t>
            </w:r>
            <w:proofErr w:type="spellEnd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.</w:t>
            </w:r>
          </w:p>
        </w:tc>
      </w:tr>
      <w:tr w:rsidR="00DF621E" w14:paraId="12AB355A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0A940B4C" w14:textId="77777777" w:rsidR="00DF621E" w:rsidRDefault="00DF621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C822046" w14:textId="1A8584C1" w:rsidR="00DF621E" w:rsidRDefault="00900D6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Conformità</w:t>
            </w:r>
          </w:p>
        </w:tc>
        <w:tc>
          <w:tcPr>
            <w:tcW w:w="1418" w:type="dxa"/>
            <w:vAlign w:val="center"/>
          </w:tcPr>
          <w:p w14:paraId="571D0A13" w14:textId="5B2554C6" w:rsidR="00DF621E" w:rsidRDefault="00900D6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96" w:type="dxa"/>
            <w:vAlign w:val="center"/>
          </w:tcPr>
          <w:p w14:paraId="1018636E" w14:textId="472D6BA2" w:rsidR="00DF621E" w:rsidRDefault="000A1CD7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È garantita conformità</w:t>
            </w:r>
            <w:r w:rsidR="00972967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</w:t>
            </w:r>
            <w:r w:rsidR="009E2E5F">
              <w:rPr>
                <w:rFonts w:ascii="Garamond" w:hAnsi="Garamond"/>
                <w:color w:val="000000" w:themeColor="text1"/>
                <w:sz w:val="24"/>
                <w:szCs w:val="24"/>
              </w:rPr>
              <w:t>tra gli artefatti prodotti.</w:t>
            </w:r>
          </w:p>
        </w:tc>
      </w:tr>
      <w:tr w:rsidR="00DF621E" w14:paraId="7D94CEDF" w14:textId="77777777" w:rsidTr="009E2E5F">
        <w:tc>
          <w:tcPr>
            <w:tcW w:w="2407" w:type="dxa"/>
            <w:vMerge/>
            <w:shd w:val="clear" w:color="auto" w:fill="4D79C7"/>
            <w:vAlign w:val="center"/>
          </w:tcPr>
          <w:p w14:paraId="2DA9ACF2" w14:textId="77777777" w:rsidR="00DF621E" w:rsidRDefault="00DF621E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15C91CF" w14:textId="4C2B4DC8" w:rsidR="00DF621E" w:rsidRDefault="00A11F2D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Sostituibilità </w:t>
            </w:r>
          </w:p>
        </w:tc>
        <w:tc>
          <w:tcPr>
            <w:tcW w:w="1418" w:type="dxa"/>
            <w:vAlign w:val="center"/>
          </w:tcPr>
          <w:p w14:paraId="3752A07F" w14:textId="3453CE6B" w:rsidR="00DF621E" w:rsidRDefault="00A11F2D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96" w:type="dxa"/>
            <w:vAlign w:val="center"/>
          </w:tcPr>
          <w:p w14:paraId="77E3E9FF" w14:textId="29800441" w:rsidR="00DF621E" w:rsidRDefault="008D4C74" w:rsidP="009E2E5F">
            <w:pPr>
              <w:pStyle w:val="GpsTitolo"/>
              <w:pBdr>
                <w:bottom w:val="none" w:sz="0" w:space="0" w:color="auto"/>
              </w:pBd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Non è un requisito</w:t>
            </w:r>
            <w:r w:rsidR="00294E90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del progetto, lo scopo è fornire un</w:t>
            </w:r>
            <w:r w:rsidR="00900D6E">
              <w:rPr>
                <w:rFonts w:ascii="Garamond" w:hAnsi="Garamond"/>
                <w:color w:val="000000" w:themeColor="text1"/>
                <w:sz w:val="24"/>
                <w:szCs w:val="24"/>
              </w:rPr>
              <w:t>a</w:t>
            </w:r>
            <w:r w:rsidR="00294E90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nuo</w:t>
            </w:r>
            <w:r w:rsidR="00900D6E">
              <w:rPr>
                <w:rFonts w:ascii="Garamond" w:hAnsi="Garamond"/>
                <w:color w:val="000000" w:themeColor="text1"/>
                <w:sz w:val="24"/>
                <w:szCs w:val="24"/>
              </w:rPr>
              <w:t>va piattaforma.</w:t>
            </w:r>
          </w:p>
        </w:tc>
      </w:tr>
      <w:bookmarkEnd w:id="20"/>
    </w:tbl>
    <w:p w14:paraId="4FE465D8" w14:textId="77777777" w:rsidR="00D613AC" w:rsidRPr="00D613AC" w:rsidRDefault="00D613AC" w:rsidP="00E93E1D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3F0852DA" w14:textId="77777777" w:rsidR="00381C2B" w:rsidRPr="000F782D" w:rsidRDefault="00381C2B" w:rsidP="00E93E1D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p w14:paraId="30FBCB21" w14:textId="25B2BD4E" w:rsidR="00670FD6" w:rsidRDefault="00670FD6" w:rsidP="00670FD6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21" w:name="_Toc122693591"/>
      <w:r>
        <w:t>Standard per la documentazione</w:t>
      </w:r>
      <w:bookmarkEnd w:id="21"/>
    </w:p>
    <w:p w14:paraId="6B89F7BD" w14:textId="3285E111" w:rsidR="00670FD6" w:rsidRDefault="00670FD6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22" w:name="_Toc122693592"/>
      <w:r>
        <w:t>Standard di revisione</w:t>
      </w:r>
      <w:bookmarkEnd w:id="22"/>
    </w:p>
    <w:p w14:paraId="55182AA8" w14:textId="5038DF6B" w:rsidR="003169A0" w:rsidRPr="003169A0" w:rsidRDefault="003169A0" w:rsidP="003169A0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Ad ogni modifica effettuata, deve essere aggiornata la </w:t>
      </w:r>
      <w:proofErr w:type="spellStart"/>
      <w:r>
        <w:rPr>
          <w:rFonts w:ascii="Garamond" w:hAnsi="Garamond"/>
          <w:color w:val="auto"/>
          <w:sz w:val="24"/>
          <w:szCs w:val="24"/>
        </w:rPr>
        <w:t>Revision</w:t>
      </w:r>
      <w:proofErr w:type="spellEnd"/>
      <w:r>
        <w:rPr>
          <w:rFonts w:ascii="Garamond" w:hAnsi="Garamond"/>
          <w:color w:val="auto"/>
          <w:sz w:val="24"/>
          <w:szCs w:val="24"/>
        </w:rPr>
        <w:t xml:space="preserve"> History del documento, inserendo la descrizione della modifica, gli autori e la nuova versione.</w:t>
      </w:r>
    </w:p>
    <w:p w14:paraId="249F76C7" w14:textId="30DFE1D1" w:rsidR="00670FD6" w:rsidRDefault="00670FD6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23" w:name="_Toc122693593"/>
      <w:r>
        <w:t>Standard per i documenti</w:t>
      </w:r>
      <w:bookmarkEnd w:id="23"/>
    </w:p>
    <w:p w14:paraId="17E6CF84" w14:textId="047CDEFF" w:rsidR="003169A0" w:rsidRPr="000D1AC4" w:rsidRDefault="003169A0" w:rsidP="000D1AC4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 w:rsidRPr="000D1AC4">
        <w:rPr>
          <w:rFonts w:ascii="Garamond" w:hAnsi="Garamond"/>
          <w:color w:val="auto"/>
          <w:sz w:val="24"/>
          <w:szCs w:val="24"/>
        </w:rPr>
        <w:lastRenderedPageBreak/>
        <w:t>I documenti seguono un template base fornito dai PM</w:t>
      </w:r>
      <w:r w:rsidR="000D1AC4" w:rsidRPr="000D1AC4">
        <w:rPr>
          <w:rFonts w:ascii="Garamond" w:hAnsi="Garamond"/>
          <w:color w:val="auto"/>
          <w:sz w:val="24"/>
          <w:szCs w:val="24"/>
        </w:rPr>
        <w:t xml:space="preserve"> e seguono lo stile dei documenti adottato dal T</w:t>
      </w:r>
      <w:r w:rsidR="005D3206">
        <w:rPr>
          <w:rFonts w:ascii="Garamond" w:hAnsi="Garamond"/>
          <w:color w:val="auto"/>
          <w:sz w:val="24"/>
          <w:szCs w:val="24"/>
        </w:rPr>
        <w:t>M</w:t>
      </w:r>
      <w:r w:rsidR="000D1AC4" w:rsidRPr="000D1AC4">
        <w:rPr>
          <w:rFonts w:ascii="Garamond" w:hAnsi="Garamond"/>
          <w:color w:val="auto"/>
          <w:sz w:val="24"/>
          <w:szCs w:val="24"/>
        </w:rPr>
        <w:t>.</w:t>
      </w:r>
    </w:p>
    <w:p w14:paraId="3480015B" w14:textId="7E7326F1" w:rsidR="00670FD6" w:rsidRDefault="00670FD6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24" w:name="_Toc122693594"/>
      <w:r>
        <w:t>Standard per lo scambio di documenti</w:t>
      </w:r>
      <w:bookmarkEnd w:id="24"/>
    </w:p>
    <w:p w14:paraId="22A9F545" w14:textId="2BD19A41" w:rsidR="000D1AC4" w:rsidRPr="000D1AC4" w:rsidRDefault="000D1AC4" w:rsidP="000D1AC4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I documenti devono essere realizzati nel formato .docx, rispettando lo stile del template. Inoltre, tutti i documenti sono condivisi tra i team </w:t>
      </w:r>
      <w:proofErr w:type="spellStart"/>
      <w:r>
        <w:rPr>
          <w:rFonts w:ascii="Garamond" w:hAnsi="Garamond"/>
          <w:color w:val="auto"/>
          <w:sz w:val="24"/>
          <w:szCs w:val="24"/>
        </w:rPr>
        <w:t>member</w:t>
      </w:r>
      <w:proofErr w:type="spellEnd"/>
      <w:r>
        <w:rPr>
          <w:rFonts w:ascii="Garamond" w:hAnsi="Garamond"/>
          <w:color w:val="auto"/>
          <w:sz w:val="24"/>
          <w:szCs w:val="24"/>
        </w:rPr>
        <w:t xml:space="preserve"> e i PM tramite OneDrive dell’account universitario. Infine, i documenti sono consegnati al Top Manager tramite la piattaforma e-learning del dipartimento di Informatica.</w:t>
      </w:r>
    </w:p>
    <w:p w14:paraId="24684FED" w14:textId="231779A5" w:rsidR="00670FD6" w:rsidRDefault="00670FD6" w:rsidP="00670FD6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25" w:name="_Toc122693595"/>
      <w:r>
        <w:t>Standard per gli artefatti</w:t>
      </w:r>
      <w:bookmarkEnd w:id="25"/>
    </w:p>
    <w:p w14:paraId="56A27419" w14:textId="7FFF24A7" w:rsidR="000D1AC4" w:rsidRPr="000D1AC4" w:rsidRDefault="000D1AC4" w:rsidP="000D1AC4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Verranno seguite le checklist fornite dal Top Manager.</w:t>
      </w:r>
    </w:p>
    <w:p w14:paraId="50AEAAF6" w14:textId="5E22713B" w:rsidR="00670FD6" w:rsidRDefault="00670FD6" w:rsidP="00670FD6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26" w:name="_Toc122693596"/>
      <w:r>
        <w:t>Standard di codifica</w:t>
      </w:r>
      <w:bookmarkEnd w:id="26"/>
    </w:p>
    <w:p w14:paraId="54E0D94F" w14:textId="2EE1E4CE" w:rsidR="000D1AC4" w:rsidRDefault="00670FD6" w:rsidP="000D1AC4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27" w:name="_Toc122693597"/>
      <w:r>
        <w:t>Nomi dei file</w:t>
      </w:r>
      <w:bookmarkEnd w:id="27"/>
    </w:p>
    <w:p w14:paraId="2B138808" w14:textId="7CE09F07" w:rsidR="000D1AC4" w:rsidRDefault="00A31347" w:rsidP="004F5A85">
      <w:pPr>
        <w:pStyle w:val="GpsTitolo"/>
        <w:pBdr>
          <w:bottom w:val="none" w:sz="0" w:space="0" w:color="auto"/>
        </w:pBdr>
        <w:ind w:left="708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I file sorgente Java devono avere lo stesso nome della classe principale del file.</w:t>
      </w:r>
    </w:p>
    <w:p w14:paraId="5041BAB1" w14:textId="18BF0BD8" w:rsidR="00A31347" w:rsidRDefault="00A31347" w:rsidP="004F5A85">
      <w:pPr>
        <w:pStyle w:val="GpsTitolo"/>
        <w:pBdr>
          <w:bottom w:val="none" w:sz="0" w:space="0" w:color="auto"/>
        </w:pBdr>
        <w:ind w:left="708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I file di configurazione devono rispettare gli standard adottati dal framework o tool utilizzato.</w:t>
      </w:r>
    </w:p>
    <w:p w14:paraId="74362266" w14:textId="0190F6D2" w:rsidR="00A31347" w:rsidRDefault="00A31347" w:rsidP="004F5A85">
      <w:pPr>
        <w:pStyle w:val="GpsTitolo"/>
        <w:pBdr>
          <w:bottom w:val="none" w:sz="0" w:space="0" w:color="auto"/>
        </w:pBdr>
        <w:ind w:left="708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I nomi dei file compilati, prodotti dalla build o generati dall’IDE non devono essere modificati.</w:t>
      </w:r>
    </w:p>
    <w:p w14:paraId="31597F33" w14:textId="523AA4B1" w:rsidR="00A31347" w:rsidRPr="000D1AC4" w:rsidRDefault="00A31347" w:rsidP="004F5A85">
      <w:pPr>
        <w:pStyle w:val="GpsTitolo"/>
        <w:pBdr>
          <w:bottom w:val="none" w:sz="0" w:space="0" w:color="auto"/>
        </w:pBdr>
        <w:ind w:left="708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La nomenclatura dei file deve rappresentare al meglio il loro contenuto.</w:t>
      </w:r>
    </w:p>
    <w:p w14:paraId="06D95004" w14:textId="68B072F9" w:rsidR="00670FD6" w:rsidRDefault="00670FD6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28" w:name="_Toc122693598"/>
      <w:r>
        <w:t>Struttura dei file sorgente</w:t>
      </w:r>
      <w:bookmarkEnd w:id="28"/>
    </w:p>
    <w:p w14:paraId="5437B710" w14:textId="5B6D03BC" w:rsidR="004F5A85" w:rsidRPr="004F5A85" w:rsidRDefault="004F5A85" w:rsidP="004F5A85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Sarà rispettato </w:t>
      </w:r>
      <w:hyperlink r:id="rId14" w:history="1">
        <w:proofErr w:type="spellStart"/>
        <w:r w:rsidRPr="00281B7A">
          <w:rPr>
            <w:rStyle w:val="Collegamentoipertestuale"/>
            <w:rFonts w:ascii="Garamond" w:hAnsi="Garamond"/>
            <w:sz w:val="24"/>
            <w:szCs w:val="24"/>
          </w:rPr>
          <w:t>Sus’s</w:t>
        </w:r>
        <w:proofErr w:type="spellEnd"/>
        <w:r w:rsidRPr="00281B7A">
          <w:rPr>
            <w:rStyle w:val="Collegamentoipertestuale"/>
            <w:rFonts w:ascii="Garamond" w:hAnsi="Garamond"/>
            <w:sz w:val="24"/>
            <w:szCs w:val="24"/>
          </w:rPr>
          <w:t xml:space="preserve"> Java Style</w:t>
        </w:r>
      </w:hyperlink>
      <w:r>
        <w:rPr>
          <w:rFonts w:ascii="Garamond" w:hAnsi="Garamond"/>
          <w:color w:val="auto"/>
          <w:sz w:val="24"/>
          <w:szCs w:val="24"/>
        </w:rPr>
        <w:t>.</w:t>
      </w:r>
    </w:p>
    <w:p w14:paraId="62001B33" w14:textId="058BE80D" w:rsidR="00700937" w:rsidRDefault="00700937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29" w:name="_Toc122693599"/>
      <w:r>
        <w:t>Formattazione</w:t>
      </w:r>
      <w:bookmarkEnd w:id="29"/>
    </w:p>
    <w:p w14:paraId="6351F577" w14:textId="0400B732" w:rsidR="00E30E2D" w:rsidRPr="00E30E2D" w:rsidRDefault="00E30E2D" w:rsidP="00E30E2D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Sarà rispettato </w:t>
      </w:r>
      <w:hyperlink r:id="rId15" w:history="1">
        <w:proofErr w:type="spellStart"/>
        <w:r w:rsidRPr="00281B7A">
          <w:rPr>
            <w:rStyle w:val="Collegamentoipertestuale"/>
            <w:rFonts w:ascii="Garamond" w:hAnsi="Garamond"/>
            <w:sz w:val="24"/>
            <w:szCs w:val="24"/>
          </w:rPr>
          <w:t>Sus’s</w:t>
        </w:r>
        <w:proofErr w:type="spellEnd"/>
        <w:r w:rsidRPr="00281B7A">
          <w:rPr>
            <w:rStyle w:val="Collegamentoipertestuale"/>
            <w:rFonts w:ascii="Garamond" w:hAnsi="Garamond"/>
            <w:sz w:val="24"/>
            <w:szCs w:val="24"/>
          </w:rPr>
          <w:t xml:space="preserve"> Java Style</w:t>
        </w:r>
      </w:hyperlink>
      <w:r>
        <w:rPr>
          <w:rFonts w:ascii="Garamond" w:hAnsi="Garamond"/>
          <w:color w:val="auto"/>
          <w:sz w:val="24"/>
          <w:szCs w:val="24"/>
        </w:rPr>
        <w:t>.</w:t>
      </w:r>
    </w:p>
    <w:p w14:paraId="2EF8EC6A" w14:textId="3058953C" w:rsidR="00700937" w:rsidRDefault="00700937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30" w:name="_Toc122693600"/>
      <w:r>
        <w:t>Dichiarazioni</w:t>
      </w:r>
      <w:bookmarkEnd w:id="30"/>
    </w:p>
    <w:p w14:paraId="1A7EA998" w14:textId="2F162C6A" w:rsidR="008435D0" w:rsidRPr="00C52EFD" w:rsidRDefault="00B35693" w:rsidP="008435D0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Tramite una dichiarazione di variabile locale è possibile definire più di una variabile,</w:t>
      </w:r>
      <w:r w:rsidR="00027682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A31EFC">
        <w:rPr>
          <w:rFonts w:ascii="Garamond" w:hAnsi="Garamond"/>
          <w:color w:val="000000" w:themeColor="text1"/>
          <w:sz w:val="24"/>
          <w:szCs w:val="24"/>
        </w:rPr>
        <w:t xml:space="preserve">però ogni </w:t>
      </w:r>
      <w:r w:rsidR="00ED7445">
        <w:rPr>
          <w:rFonts w:ascii="Garamond" w:hAnsi="Garamond"/>
          <w:color w:val="000000" w:themeColor="text1"/>
          <w:sz w:val="24"/>
          <w:szCs w:val="24"/>
        </w:rPr>
        <w:t xml:space="preserve">dichiarazione di una variabile d’istanza deve </w:t>
      </w:r>
      <w:r w:rsidR="009A286A">
        <w:rPr>
          <w:rFonts w:ascii="Garamond" w:hAnsi="Garamond"/>
          <w:color w:val="000000" w:themeColor="text1"/>
          <w:sz w:val="24"/>
          <w:szCs w:val="24"/>
        </w:rPr>
        <w:t>definirne solo</w:t>
      </w:r>
      <w:r w:rsidR="00ED7445">
        <w:rPr>
          <w:rFonts w:ascii="Garamond" w:hAnsi="Garamond"/>
          <w:color w:val="000000" w:themeColor="text1"/>
          <w:sz w:val="24"/>
          <w:szCs w:val="24"/>
        </w:rPr>
        <w:t xml:space="preserve"> una</w:t>
      </w:r>
      <w:r w:rsidR="009A286A">
        <w:rPr>
          <w:rFonts w:ascii="Garamond" w:hAnsi="Garamond"/>
          <w:color w:val="000000" w:themeColor="text1"/>
          <w:sz w:val="24"/>
          <w:szCs w:val="24"/>
        </w:rPr>
        <w:t>.</w:t>
      </w:r>
    </w:p>
    <w:p w14:paraId="67F82C25" w14:textId="2C4E0ABF" w:rsidR="00A4499B" w:rsidRPr="00C52EFD" w:rsidRDefault="008D3E33" w:rsidP="008435D0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lastRenderedPageBreak/>
        <w:t xml:space="preserve">Quando viene dichiarata una variabile </w:t>
      </w:r>
      <w:r w:rsidR="00F255BA">
        <w:rPr>
          <w:rFonts w:ascii="Garamond" w:hAnsi="Garamond"/>
          <w:color w:val="000000" w:themeColor="text1"/>
          <w:sz w:val="24"/>
          <w:szCs w:val="24"/>
        </w:rPr>
        <w:t>locale deve seguir</w:t>
      </w:r>
      <w:r w:rsidR="00543660">
        <w:rPr>
          <w:rFonts w:ascii="Garamond" w:hAnsi="Garamond"/>
          <w:color w:val="000000" w:themeColor="text1"/>
          <w:sz w:val="24"/>
          <w:szCs w:val="24"/>
        </w:rPr>
        <w:t>ne</w:t>
      </w:r>
      <w:r w:rsidR="00F255BA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="00026218">
        <w:rPr>
          <w:rFonts w:ascii="Garamond" w:hAnsi="Garamond"/>
          <w:color w:val="000000" w:themeColor="text1"/>
          <w:sz w:val="24"/>
          <w:szCs w:val="24"/>
        </w:rPr>
        <w:t xml:space="preserve">l’inizializzazione </w:t>
      </w:r>
      <w:r w:rsidR="00543660">
        <w:rPr>
          <w:rFonts w:ascii="Garamond" w:hAnsi="Garamond"/>
          <w:color w:val="000000" w:themeColor="text1"/>
          <w:sz w:val="24"/>
          <w:szCs w:val="24"/>
        </w:rPr>
        <w:t xml:space="preserve">o nella stessa </w:t>
      </w:r>
      <w:r w:rsidR="00683E6C">
        <w:rPr>
          <w:rFonts w:ascii="Garamond" w:hAnsi="Garamond"/>
          <w:color w:val="000000" w:themeColor="text1"/>
          <w:sz w:val="24"/>
          <w:szCs w:val="24"/>
        </w:rPr>
        <w:t>linea</w:t>
      </w:r>
      <w:r w:rsidR="00543660">
        <w:rPr>
          <w:rFonts w:ascii="Garamond" w:hAnsi="Garamond"/>
          <w:color w:val="000000" w:themeColor="text1"/>
          <w:sz w:val="24"/>
          <w:szCs w:val="24"/>
        </w:rPr>
        <w:t xml:space="preserve"> o nella </w:t>
      </w:r>
      <w:r w:rsidR="00683E6C">
        <w:rPr>
          <w:rFonts w:ascii="Garamond" w:hAnsi="Garamond"/>
          <w:color w:val="000000" w:themeColor="text1"/>
          <w:sz w:val="24"/>
          <w:szCs w:val="24"/>
        </w:rPr>
        <w:t>successiva.</w:t>
      </w:r>
    </w:p>
    <w:p w14:paraId="5161DEDC" w14:textId="51C68A5B" w:rsidR="00700937" w:rsidRDefault="00700937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31" w:name="_Toc122693601"/>
      <w:r>
        <w:t>Nomenclatura</w:t>
      </w:r>
      <w:bookmarkEnd w:id="31"/>
    </w:p>
    <w:p w14:paraId="5B8CD2D7" w14:textId="579F7A31" w:rsidR="00683E6C" w:rsidRPr="007E3A47" w:rsidRDefault="007E3A47" w:rsidP="00683E6C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Di seguito si elencano </w:t>
      </w:r>
      <w:r w:rsidR="00961FE9">
        <w:rPr>
          <w:rFonts w:ascii="Garamond" w:hAnsi="Garamond"/>
          <w:color w:val="000000" w:themeColor="text1"/>
          <w:sz w:val="24"/>
          <w:szCs w:val="24"/>
        </w:rPr>
        <w:t>i formati che le componenti software del sistema dovranno seguire:</w:t>
      </w:r>
    </w:p>
    <w:p w14:paraId="021DC454" w14:textId="1158F6F1" w:rsidR="00961FE9" w:rsidRPr="007E3A47" w:rsidRDefault="00961FE9" w:rsidP="00961FE9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Package: </w:t>
      </w:r>
      <w:r w:rsidR="00C608F6">
        <w:rPr>
          <w:rFonts w:ascii="Garamond" w:hAnsi="Garamond"/>
          <w:color w:val="000000" w:themeColor="text1"/>
          <w:sz w:val="24"/>
          <w:szCs w:val="24"/>
        </w:rPr>
        <w:t xml:space="preserve">lettere solo in </w:t>
      </w:r>
      <w:proofErr w:type="spellStart"/>
      <w:r w:rsidR="00C608F6">
        <w:rPr>
          <w:rFonts w:ascii="Garamond" w:hAnsi="Garamond"/>
          <w:color w:val="000000" w:themeColor="text1"/>
          <w:sz w:val="24"/>
          <w:szCs w:val="24"/>
        </w:rPr>
        <w:t>lowerCamelCase</w:t>
      </w:r>
      <w:proofErr w:type="spellEnd"/>
      <w:r w:rsidR="00C608F6">
        <w:rPr>
          <w:rFonts w:ascii="Garamond" w:hAnsi="Garamond"/>
          <w:color w:val="000000" w:themeColor="text1"/>
          <w:sz w:val="24"/>
          <w:szCs w:val="24"/>
        </w:rPr>
        <w:t>;</w:t>
      </w:r>
    </w:p>
    <w:p w14:paraId="2BFE860A" w14:textId="3329A603" w:rsidR="00C608F6" w:rsidRPr="007E3A47" w:rsidRDefault="00AD102E" w:rsidP="00961FE9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Classi:</w:t>
      </w:r>
      <w:r w:rsidR="00CC5143">
        <w:rPr>
          <w:rFonts w:ascii="Garamond" w:hAnsi="Garamond"/>
          <w:color w:val="000000" w:themeColor="text1"/>
          <w:sz w:val="24"/>
          <w:szCs w:val="24"/>
        </w:rPr>
        <w:t xml:space="preserve"> lettere solamente in </w:t>
      </w:r>
      <w:proofErr w:type="spellStart"/>
      <w:r w:rsidR="00CC5143">
        <w:rPr>
          <w:rFonts w:ascii="Garamond" w:hAnsi="Garamond"/>
          <w:color w:val="000000" w:themeColor="text1"/>
          <w:sz w:val="24"/>
          <w:szCs w:val="24"/>
        </w:rPr>
        <w:t>UpperCamelCase</w:t>
      </w:r>
      <w:proofErr w:type="spellEnd"/>
      <w:r w:rsidR="00CC5143">
        <w:rPr>
          <w:rFonts w:ascii="Garamond" w:hAnsi="Garamond"/>
          <w:color w:val="000000" w:themeColor="text1"/>
          <w:sz w:val="24"/>
          <w:szCs w:val="24"/>
        </w:rPr>
        <w:t>;</w:t>
      </w:r>
    </w:p>
    <w:p w14:paraId="3AA45DEE" w14:textId="77777777" w:rsidR="000106AA" w:rsidRDefault="000106AA" w:rsidP="000106AA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Metodi: lettere solo in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lowerCamelCase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>;</w:t>
      </w:r>
    </w:p>
    <w:p w14:paraId="2D0FF3D3" w14:textId="6A4CE923" w:rsidR="00CC5143" w:rsidRPr="007E3A47" w:rsidRDefault="00AF40D2" w:rsidP="00961FE9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Costanti: lettere solo in </w:t>
      </w:r>
      <w:r w:rsidR="004072B8">
        <w:rPr>
          <w:rFonts w:ascii="Garamond" w:hAnsi="Garamond"/>
          <w:color w:val="000000" w:themeColor="text1"/>
          <w:sz w:val="24"/>
          <w:szCs w:val="24"/>
        </w:rPr>
        <w:t>CONSTANT_CASE;</w:t>
      </w:r>
    </w:p>
    <w:p w14:paraId="6354F1DA" w14:textId="77777777" w:rsidR="004072B8" w:rsidRDefault="004072B8" w:rsidP="004072B8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Variabili: lettere solo in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lowerCamelCase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>;</w:t>
      </w:r>
    </w:p>
    <w:p w14:paraId="3B24A347" w14:textId="10902DB2" w:rsidR="004072B8" w:rsidRPr="007E3A47" w:rsidRDefault="004072B8" w:rsidP="00961FE9">
      <w:pPr>
        <w:pStyle w:val="GpsTitolo"/>
        <w:numPr>
          <w:ilvl w:val="0"/>
          <w:numId w:val="14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Parametri: </w:t>
      </w:r>
      <w:r w:rsidR="00835583">
        <w:rPr>
          <w:rFonts w:ascii="Garamond" w:hAnsi="Garamond"/>
          <w:color w:val="000000" w:themeColor="text1"/>
          <w:sz w:val="24"/>
          <w:szCs w:val="24"/>
        </w:rPr>
        <w:t xml:space="preserve">lettere solo in </w:t>
      </w:r>
      <w:proofErr w:type="spellStart"/>
      <w:r w:rsidR="00835583">
        <w:rPr>
          <w:rFonts w:ascii="Garamond" w:hAnsi="Garamond"/>
          <w:color w:val="000000" w:themeColor="text1"/>
          <w:sz w:val="24"/>
          <w:szCs w:val="24"/>
        </w:rPr>
        <w:t>lowerCamelCase</w:t>
      </w:r>
      <w:proofErr w:type="spellEnd"/>
      <w:r w:rsidR="00835583">
        <w:rPr>
          <w:rFonts w:ascii="Garamond" w:hAnsi="Garamond"/>
          <w:color w:val="000000" w:themeColor="text1"/>
          <w:sz w:val="24"/>
          <w:szCs w:val="24"/>
        </w:rPr>
        <w:t xml:space="preserve">. In particolare, </w:t>
      </w:r>
      <w:r w:rsidR="00260B0B">
        <w:rPr>
          <w:rFonts w:ascii="Garamond" w:hAnsi="Garamond"/>
          <w:color w:val="000000" w:themeColor="text1"/>
          <w:sz w:val="24"/>
          <w:szCs w:val="24"/>
        </w:rPr>
        <w:t>quando usati per metodi setter e costruttori, devono avere lo stesso nome delle variabili d’istanza</w:t>
      </w:r>
      <w:r w:rsidR="00E50CC5">
        <w:rPr>
          <w:rFonts w:ascii="Garamond" w:hAnsi="Garamond"/>
          <w:color w:val="000000" w:themeColor="text1"/>
          <w:sz w:val="24"/>
          <w:szCs w:val="24"/>
        </w:rPr>
        <w:t xml:space="preserve"> corrispondenti.</w:t>
      </w:r>
    </w:p>
    <w:p w14:paraId="48B6ABB6" w14:textId="52FCEEA6" w:rsidR="00700937" w:rsidRDefault="00700937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32" w:name="_Toc122693602"/>
      <w:r>
        <w:t>Documentazione del codice</w:t>
      </w:r>
      <w:bookmarkEnd w:id="32"/>
    </w:p>
    <w:p w14:paraId="3A962094" w14:textId="476C7B1C" w:rsidR="00E50CC5" w:rsidRPr="009D69D2" w:rsidRDefault="00693F02" w:rsidP="00E50CC5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9D69D2">
        <w:rPr>
          <w:rFonts w:ascii="Garamond" w:hAnsi="Garamond"/>
          <w:color w:val="000000" w:themeColor="text1"/>
          <w:sz w:val="24"/>
          <w:szCs w:val="24"/>
        </w:rPr>
        <w:t xml:space="preserve">La documentazione sarà prodotta tramite </w:t>
      </w:r>
      <w:hyperlink r:id="rId16" w:history="1">
        <w:proofErr w:type="spellStart"/>
        <w:r w:rsidRPr="009D69D2">
          <w:rPr>
            <w:rStyle w:val="Collegamentoipertestuale"/>
            <w:rFonts w:ascii="Garamond" w:hAnsi="Garamond"/>
            <w:sz w:val="24"/>
            <w:szCs w:val="24"/>
          </w:rPr>
          <w:t>Javadoc</w:t>
        </w:r>
        <w:proofErr w:type="spellEnd"/>
      </w:hyperlink>
      <w:r w:rsidRPr="009D69D2">
        <w:rPr>
          <w:rFonts w:ascii="Garamond" w:hAnsi="Garamond"/>
          <w:color w:val="000000" w:themeColor="text1"/>
          <w:sz w:val="24"/>
          <w:szCs w:val="24"/>
        </w:rPr>
        <w:t>.</w:t>
      </w:r>
    </w:p>
    <w:p w14:paraId="4C5C4AD1" w14:textId="668871B7" w:rsidR="00700937" w:rsidRDefault="00700937" w:rsidP="00670FD6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33" w:name="_Toc122693603"/>
      <w:r>
        <w:t>Base di dati</w:t>
      </w:r>
      <w:bookmarkEnd w:id="33"/>
    </w:p>
    <w:p w14:paraId="534CCA05" w14:textId="770393F1" w:rsidR="00AF548C" w:rsidRPr="00AF548C" w:rsidRDefault="00136C50" w:rsidP="00AF548C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Ove possibile, le tabelle della base di dati devono rispettare la 3NF (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Codd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>).</w:t>
      </w:r>
      <w:r w:rsidR="00EF2258">
        <w:rPr>
          <w:rFonts w:ascii="Garamond" w:hAnsi="Garamond"/>
          <w:color w:val="000000" w:themeColor="text1"/>
          <w:sz w:val="24"/>
          <w:szCs w:val="24"/>
        </w:rPr>
        <w:t xml:space="preserve"> Tutte le scelte riguardanti la gestione e</w:t>
      </w:r>
      <w:r w:rsidR="007271B4">
        <w:rPr>
          <w:rFonts w:ascii="Garamond" w:hAnsi="Garamond"/>
          <w:color w:val="000000" w:themeColor="text1"/>
          <w:sz w:val="24"/>
          <w:szCs w:val="24"/>
        </w:rPr>
        <w:t>d i</w:t>
      </w:r>
      <w:r w:rsidR="00EF2258">
        <w:rPr>
          <w:rFonts w:ascii="Garamond" w:hAnsi="Garamond"/>
          <w:color w:val="000000" w:themeColor="text1"/>
          <w:sz w:val="24"/>
          <w:szCs w:val="24"/>
        </w:rPr>
        <w:t>l</w:t>
      </w:r>
      <w:r w:rsidR="007271B4">
        <w:rPr>
          <w:rFonts w:ascii="Garamond" w:hAnsi="Garamond"/>
          <w:color w:val="000000" w:themeColor="text1"/>
          <w:sz w:val="24"/>
          <w:szCs w:val="24"/>
        </w:rPr>
        <w:t xml:space="preserve"> trattamento della base</w:t>
      </w:r>
      <w:r w:rsidR="00EF2258">
        <w:rPr>
          <w:rFonts w:ascii="Garamond" w:hAnsi="Garamond"/>
          <w:color w:val="000000" w:themeColor="text1"/>
          <w:sz w:val="24"/>
          <w:szCs w:val="24"/>
        </w:rPr>
        <w:t xml:space="preserve"> di </w:t>
      </w:r>
      <w:r w:rsidR="007271B4">
        <w:rPr>
          <w:rFonts w:ascii="Garamond" w:hAnsi="Garamond"/>
          <w:color w:val="000000" w:themeColor="text1"/>
          <w:sz w:val="24"/>
          <w:szCs w:val="24"/>
        </w:rPr>
        <w:t xml:space="preserve">dati vanno descritti con precisione </w:t>
      </w:r>
      <w:r w:rsidR="00AC4F3C">
        <w:rPr>
          <w:rFonts w:ascii="Garamond" w:hAnsi="Garamond"/>
          <w:color w:val="000000" w:themeColor="text1"/>
          <w:sz w:val="24"/>
          <w:szCs w:val="24"/>
        </w:rPr>
        <w:t>nella documentazione dedicata.</w:t>
      </w:r>
    </w:p>
    <w:p w14:paraId="368056F0" w14:textId="3FA812FC" w:rsidR="00C10AA7" w:rsidRPr="00AF548C" w:rsidRDefault="00C10AA7" w:rsidP="00AF548C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Le tabelle ed i campi della base di dati seguono i seguenti vincoli</w:t>
      </w:r>
      <w:r w:rsidR="0000508F">
        <w:rPr>
          <w:rFonts w:ascii="Garamond" w:hAnsi="Garamond"/>
          <w:color w:val="000000" w:themeColor="text1"/>
          <w:sz w:val="24"/>
          <w:szCs w:val="24"/>
        </w:rPr>
        <w:t xml:space="preserve"> di nomenclatura:</w:t>
      </w:r>
    </w:p>
    <w:p w14:paraId="7CFBBEEB" w14:textId="12F500AE" w:rsidR="0000508F" w:rsidRPr="00AF548C" w:rsidRDefault="0068655D" w:rsidP="0000508F">
      <w:pPr>
        <w:pStyle w:val="GpsTitolo"/>
        <w:numPr>
          <w:ilvl w:val="0"/>
          <w:numId w:val="15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Sono </w:t>
      </w:r>
      <w:r w:rsidR="007460B0">
        <w:rPr>
          <w:rFonts w:ascii="Garamond" w:hAnsi="Garamond"/>
          <w:color w:val="000000" w:themeColor="text1"/>
          <w:sz w:val="24"/>
          <w:szCs w:val="24"/>
        </w:rPr>
        <w:t>costituiti da sole lettere minuscole</w:t>
      </w:r>
      <w:r w:rsidR="00A01505">
        <w:rPr>
          <w:rFonts w:ascii="Garamond" w:hAnsi="Garamond"/>
          <w:color w:val="000000" w:themeColor="text1"/>
          <w:sz w:val="24"/>
          <w:szCs w:val="24"/>
        </w:rPr>
        <w:t>;</w:t>
      </w:r>
    </w:p>
    <w:p w14:paraId="00C9B3E7" w14:textId="43C8A806" w:rsidR="00A01505" w:rsidRPr="00AF548C" w:rsidRDefault="00050342" w:rsidP="0000508F">
      <w:pPr>
        <w:pStyle w:val="GpsTitolo"/>
        <w:numPr>
          <w:ilvl w:val="0"/>
          <w:numId w:val="15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Nomi costituiti da più parole </w:t>
      </w:r>
      <w:r w:rsidR="000D66E2">
        <w:rPr>
          <w:rFonts w:ascii="Garamond" w:hAnsi="Garamond"/>
          <w:color w:val="000000" w:themeColor="text1"/>
          <w:sz w:val="24"/>
          <w:szCs w:val="24"/>
        </w:rPr>
        <w:t>separano le stesse tramite underscore (_);</w:t>
      </w:r>
    </w:p>
    <w:p w14:paraId="2D2BE47B" w14:textId="2B755945" w:rsidR="000D66E2" w:rsidRPr="00AF548C" w:rsidRDefault="00D61C99" w:rsidP="0000508F">
      <w:pPr>
        <w:pStyle w:val="GpsTitolo"/>
        <w:numPr>
          <w:ilvl w:val="0"/>
          <w:numId w:val="15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Ogni nome deve essere un sostantivo singolare</w:t>
      </w:r>
      <w:r w:rsidR="007D3A57">
        <w:rPr>
          <w:rFonts w:ascii="Garamond" w:hAnsi="Garamond"/>
          <w:color w:val="000000" w:themeColor="text1"/>
          <w:sz w:val="24"/>
          <w:szCs w:val="24"/>
        </w:rPr>
        <w:t xml:space="preserve"> tratto dal dominio del problema</w:t>
      </w:r>
      <w:r w:rsidR="00A95965">
        <w:rPr>
          <w:rFonts w:ascii="Garamond" w:hAnsi="Garamond"/>
          <w:color w:val="000000" w:themeColor="text1"/>
          <w:sz w:val="24"/>
          <w:szCs w:val="24"/>
        </w:rPr>
        <w:t xml:space="preserve"> ed esplicativo del contenuto.</w:t>
      </w:r>
    </w:p>
    <w:p w14:paraId="79A90CA3" w14:textId="77777777" w:rsidR="009C3CAA" w:rsidRDefault="009C3CAA" w:rsidP="009C3CAA">
      <w:pPr>
        <w:pStyle w:val="GpsTitolo"/>
        <w:pBdr>
          <w:bottom w:val="none" w:sz="0" w:space="0" w:color="auto"/>
        </w:pBdr>
        <w:ind w:left="144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38A38D6F" w14:textId="77777777" w:rsidR="009C3CAA" w:rsidRPr="00AF548C" w:rsidRDefault="009C3CAA" w:rsidP="009C3CAA">
      <w:pPr>
        <w:pStyle w:val="GpsTitolo"/>
        <w:pBdr>
          <w:bottom w:val="none" w:sz="0" w:space="0" w:color="auto"/>
        </w:pBdr>
        <w:ind w:left="144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1B7F68FA" w14:textId="1BEB7DF6" w:rsidR="00700937" w:rsidRDefault="00700937" w:rsidP="00700937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34" w:name="_Toc122693604"/>
      <w:r>
        <w:lastRenderedPageBreak/>
        <w:t>Standard e pratiche per il testing</w:t>
      </w:r>
      <w:bookmarkEnd w:id="34"/>
    </w:p>
    <w:p w14:paraId="0C0D87AD" w14:textId="4A510D4C" w:rsidR="00A95965" w:rsidRPr="00CF12A6" w:rsidRDefault="000E64D4" w:rsidP="00A95965">
      <w:pPr>
        <w:pStyle w:val="GpsTitolo"/>
        <w:pBdr>
          <w:bottom w:val="none" w:sz="0" w:space="0" w:color="auto"/>
        </w:pBdr>
        <w:ind w:left="360"/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CF12A6">
        <w:rPr>
          <w:rFonts w:ascii="Garamond" w:hAnsi="Garamond"/>
          <w:color w:val="000000" w:themeColor="text1"/>
          <w:sz w:val="24"/>
          <w:szCs w:val="24"/>
        </w:rPr>
        <w:t xml:space="preserve">Per il testing si fa riferimento al file </w:t>
      </w:r>
      <w:r w:rsidR="001B379D" w:rsidRPr="00CF12A6">
        <w:rPr>
          <w:rFonts w:ascii="Garamond" w:hAnsi="Garamond"/>
          <w:color w:val="000000" w:themeColor="text1"/>
          <w:sz w:val="24"/>
          <w:szCs w:val="24"/>
        </w:rPr>
        <w:t>C16_TP_</w:t>
      </w:r>
      <w:r w:rsidR="00D57A69" w:rsidRPr="00CF12A6">
        <w:rPr>
          <w:rFonts w:ascii="Garamond" w:hAnsi="Garamond"/>
          <w:color w:val="000000" w:themeColor="text1"/>
          <w:sz w:val="24"/>
          <w:szCs w:val="24"/>
        </w:rPr>
        <w:t>V</w:t>
      </w:r>
      <w:r w:rsidR="004706ED">
        <w:rPr>
          <w:rFonts w:ascii="Garamond" w:hAnsi="Garamond"/>
          <w:color w:val="000000" w:themeColor="text1"/>
          <w:sz w:val="24"/>
          <w:szCs w:val="24"/>
        </w:rPr>
        <w:t>x.y</w:t>
      </w:r>
      <w:r w:rsidR="00D57A69" w:rsidRPr="00CF12A6">
        <w:rPr>
          <w:rFonts w:ascii="Garamond" w:hAnsi="Garamond"/>
          <w:color w:val="000000" w:themeColor="text1"/>
          <w:sz w:val="24"/>
          <w:szCs w:val="24"/>
        </w:rPr>
        <w:t>.</w:t>
      </w:r>
    </w:p>
    <w:p w14:paraId="344BF44D" w14:textId="291F1931" w:rsidR="00700937" w:rsidRDefault="00700937" w:rsidP="00700937">
      <w:pPr>
        <w:pStyle w:val="GpsTitolo"/>
        <w:numPr>
          <w:ilvl w:val="1"/>
          <w:numId w:val="1"/>
        </w:numPr>
        <w:pBdr>
          <w:bottom w:val="none" w:sz="0" w:space="0" w:color="auto"/>
        </w:pBdr>
      </w:pPr>
      <w:bookmarkStart w:id="35" w:name="_Toc122693605"/>
      <w:r>
        <w:t>Metriche per la valutazione</w:t>
      </w:r>
      <w:bookmarkEnd w:id="35"/>
      <w:r>
        <w:t xml:space="preserve"> </w:t>
      </w:r>
    </w:p>
    <w:p w14:paraId="29164212" w14:textId="6F4CF076" w:rsidR="00700937" w:rsidRDefault="00700937" w:rsidP="00700937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36" w:name="_Toc122693606"/>
      <w:r>
        <w:t>Metriche di valutazione dei Team Member</w:t>
      </w:r>
      <w:bookmarkEnd w:id="36"/>
    </w:p>
    <w:p w14:paraId="28C53FCC" w14:textId="5407423D" w:rsidR="008857E1" w:rsidRPr="00167818" w:rsidRDefault="00167818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Per le valutazioni dei team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member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si fa riferimento al file</w:t>
      </w:r>
      <w:r w:rsidR="00E92431">
        <w:rPr>
          <w:rFonts w:ascii="Garamond" w:hAnsi="Garamond"/>
          <w:color w:val="000000" w:themeColor="text1"/>
          <w:sz w:val="24"/>
          <w:szCs w:val="24"/>
        </w:rPr>
        <w:t xml:space="preserve"> C16_T</w:t>
      </w:r>
      <w:r w:rsidR="004049EF">
        <w:rPr>
          <w:rFonts w:ascii="Garamond" w:hAnsi="Garamond"/>
          <w:color w:val="000000" w:themeColor="text1"/>
          <w:sz w:val="24"/>
          <w:szCs w:val="24"/>
        </w:rPr>
        <w:t>eamContract</w:t>
      </w:r>
      <w:r w:rsidR="00E92431">
        <w:rPr>
          <w:rFonts w:ascii="Garamond" w:hAnsi="Garamond"/>
          <w:color w:val="000000" w:themeColor="text1"/>
          <w:sz w:val="24"/>
          <w:szCs w:val="24"/>
        </w:rPr>
        <w:t>_V</w:t>
      </w:r>
      <w:r w:rsidR="004706ED">
        <w:rPr>
          <w:rFonts w:ascii="Garamond" w:hAnsi="Garamond"/>
          <w:color w:val="000000" w:themeColor="text1"/>
          <w:sz w:val="24"/>
          <w:szCs w:val="24"/>
        </w:rPr>
        <w:t>x.y</w:t>
      </w:r>
      <w:r w:rsidR="00E92431">
        <w:rPr>
          <w:rFonts w:ascii="Garamond" w:hAnsi="Garamond"/>
          <w:color w:val="000000" w:themeColor="text1"/>
          <w:sz w:val="24"/>
          <w:szCs w:val="24"/>
        </w:rPr>
        <w:t>.</w:t>
      </w:r>
    </w:p>
    <w:p w14:paraId="50587E3E" w14:textId="77777777" w:rsidR="00DA0E96" w:rsidRDefault="00DA0E96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26E51022" w14:textId="77777777" w:rsidR="00DA0E96" w:rsidRDefault="00DA0E96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2E65C38C" w14:textId="77777777" w:rsidR="00DA0E96" w:rsidRDefault="00DA0E96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05A49C46" w14:textId="77777777" w:rsidR="00DA0E96" w:rsidRDefault="00DA0E96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3F70E792" w14:textId="77777777" w:rsidR="00DA0E96" w:rsidRDefault="00DA0E96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2205B57F" w14:textId="77777777" w:rsidR="00DA0E96" w:rsidRDefault="00DA0E96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28BF28B4" w14:textId="77777777" w:rsidR="00DA0E96" w:rsidRDefault="00DA0E96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5392B0C0" w14:textId="77777777" w:rsidR="00DA0E96" w:rsidRDefault="00DA0E96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6131E2F0" w14:textId="77777777" w:rsidR="00DA0E96" w:rsidRPr="00167818" w:rsidRDefault="00DA0E96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30D18BE1" w14:textId="77777777" w:rsidR="004049EF" w:rsidRDefault="004049EF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1F406BE4" w14:textId="77777777" w:rsidR="004049EF" w:rsidRDefault="004049EF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4C171F02" w14:textId="77777777" w:rsidR="004049EF" w:rsidRDefault="004049EF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38C5EE33" w14:textId="77777777" w:rsidR="004049EF" w:rsidRDefault="004049EF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7A32BF26" w14:textId="77777777" w:rsidR="004049EF" w:rsidRDefault="004049EF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4CFF2014" w14:textId="77777777" w:rsidR="004049EF" w:rsidRDefault="004049EF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68B5185A" w14:textId="77777777" w:rsidR="004049EF" w:rsidRDefault="004049EF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5CE0D067" w14:textId="77777777" w:rsidR="004049EF" w:rsidRDefault="004049EF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6C049BCE" w14:textId="77777777" w:rsidR="004049EF" w:rsidRPr="00167818" w:rsidRDefault="004049EF" w:rsidP="008857E1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75B1BFAC" w14:textId="3EEA315B" w:rsidR="00700937" w:rsidRDefault="00700937" w:rsidP="00700937">
      <w:pPr>
        <w:pStyle w:val="GpsTitolo"/>
        <w:numPr>
          <w:ilvl w:val="2"/>
          <w:numId w:val="1"/>
        </w:numPr>
        <w:pBdr>
          <w:bottom w:val="none" w:sz="0" w:space="0" w:color="auto"/>
        </w:pBdr>
      </w:pPr>
      <w:bookmarkStart w:id="37" w:name="_Toc122693607"/>
      <w:r>
        <w:lastRenderedPageBreak/>
        <w:t>Metriche di valutazione del codice</w:t>
      </w:r>
      <w:bookmarkEnd w:id="37"/>
    </w:p>
    <w:p w14:paraId="49D33B9A" w14:textId="6BE5F1A8" w:rsidR="00E92431" w:rsidRPr="00EE2748" w:rsidRDefault="00775D2C" w:rsidP="006C557D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color w:val="000000" w:themeColor="text1"/>
          <w:sz w:val="24"/>
          <w:szCs w:val="24"/>
        </w:rPr>
      </w:pPr>
      <w:r w:rsidRPr="00EE2748">
        <w:rPr>
          <w:rFonts w:ascii="Garamond" w:hAnsi="Garamond"/>
          <w:b/>
          <w:bCs/>
          <w:color w:val="000000" w:themeColor="text1"/>
          <w:sz w:val="24"/>
          <w:szCs w:val="24"/>
        </w:rPr>
        <w:t>Produzione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10"/>
        <w:gridCol w:w="2210"/>
        <w:gridCol w:w="3969"/>
      </w:tblGrid>
      <w:tr w:rsidR="00BA14F2" w:rsidRPr="004F7F82" w14:paraId="464823A0" w14:textId="77777777" w:rsidTr="004107CD">
        <w:trPr>
          <w:trHeight w:val="287"/>
          <w:jc w:val="center"/>
        </w:trPr>
        <w:tc>
          <w:tcPr>
            <w:tcW w:w="2210" w:type="dxa"/>
            <w:shd w:val="clear" w:color="auto" w:fill="2F5496" w:themeFill="accent5" w:themeFillShade="BF"/>
          </w:tcPr>
          <w:p w14:paraId="3164F942" w14:textId="2F831D5B" w:rsidR="00BA14F2" w:rsidRPr="004F7F82" w:rsidRDefault="00DA0E9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210" w:type="dxa"/>
            <w:shd w:val="clear" w:color="auto" w:fill="2F5496" w:themeFill="accent5" w:themeFillShade="BF"/>
          </w:tcPr>
          <w:p w14:paraId="09BB2855" w14:textId="16BB5EFD" w:rsidR="00BA14F2" w:rsidRPr="004F7F82" w:rsidRDefault="00DA0E9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3969" w:type="dxa"/>
            <w:shd w:val="clear" w:color="auto" w:fill="2F5496" w:themeFill="accent5" w:themeFillShade="BF"/>
          </w:tcPr>
          <w:p w14:paraId="6C06EB34" w14:textId="457092AE" w:rsidR="00BA14F2" w:rsidRPr="004F7F82" w:rsidRDefault="00B371EB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BA14F2" w14:paraId="5500FA3A" w14:textId="77777777" w:rsidTr="004107CD">
        <w:trPr>
          <w:trHeight w:val="282"/>
          <w:jc w:val="center"/>
        </w:trPr>
        <w:tc>
          <w:tcPr>
            <w:tcW w:w="2210" w:type="dxa"/>
            <w:shd w:val="clear" w:color="auto" w:fill="2F5496" w:themeFill="accent5" w:themeFillShade="BF"/>
          </w:tcPr>
          <w:p w14:paraId="588B8199" w14:textId="0DEDDC63" w:rsidR="00BA14F2" w:rsidRDefault="00AC26AE" w:rsidP="00DA0E9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BC</w:t>
            </w:r>
          </w:p>
        </w:tc>
        <w:tc>
          <w:tcPr>
            <w:tcW w:w="2210" w:type="dxa"/>
          </w:tcPr>
          <w:p w14:paraId="7AF7A791" w14:textId="0D340D1E" w:rsidR="00BA14F2" w:rsidRDefault="00AC26AE" w:rsidP="00DA0E9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Branch</w:t>
            </w:r>
            <w:proofErr w:type="spellEnd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Coverage</w:t>
            </w:r>
          </w:p>
        </w:tc>
        <w:tc>
          <w:tcPr>
            <w:tcW w:w="3969" w:type="dxa"/>
          </w:tcPr>
          <w:p w14:paraId="09E44F7A" w14:textId="665501CB" w:rsidR="00BA14F2" w:rsidRDefault="009F2C28" w:rsidP="00DA0E9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Percentuale linee di codice eseguite</w:t>
            </w:r>
            <w:r w:rsidR="00630242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dai test in seguito ad una esecuzione</w:t>
            </w:r>
          </w:p>
        </w:tc>
      </w:tr>
      <w:tr w:rsidR="00BA14F2" w14:paraId="734DFFDA" w14:textId="77777777" w:rsidTr="004107CD">
        <w:trPr>
          <w:trHeight w:val="287"/>
          <w:jc w:val="center"/>
        </w:trPr>
        <w:tc>
          <w:tcPr>
            <w:tcW w:w="2210" w:type="dxa"/>
            <w:shd w:val="clear" w:color="auto" w:fill="2F5496" w:themeFill="accent5" w:themeFillShade="BF"/>
          </w:tcPr>
          <w:p w14:paraId="218C545F" w14:textId="485E0661" w:rsidR="00BA14F2" w:rsidRDefault="00AC26AE" w:rsidP="00DA0E9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LOC</w:t>
            </w:r>
          </w:p>
        </w:tc>
        <w:tc>
          <w:tcPr>
            <w:tcW w:w="2210" w:type="dxa"/>
          </w:tcPr>
          <w:p w14:paraId="1F8D7710" w14:textId="24E7A227" w:rsidR="00BA14F2" w:rsidRDefault="00630242" w:rsidP="00DA0E9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Lines Of Code</w:t>
            </w:r>
          </w:p>
        </w:tc>
        <w:tc>
          <w:tcPr>
            <w:tcW w:w="3969" w:type="dxa"/>
          </w:tcPr>
          <w:p w14:paraId="111D5D48" w14:textId="269836AF" w:rsidR="00BA14F2" w:rsidRDefault="0012790E" w:rsidP="00DA0E9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Totale linee di codice</w:t>
            </w:r>
          </w:p>
        </w:tc>
      </w:tr>
      <w:tr w:rsidR="00BA14F2" w:rsidRPr="00B92141" w14:paraId="7CB3FC3F" w14:textId="77777777" w:rsidTr="004107CD">
        <w:trPr>
          <w:trHeight w:val="282"/>
          <w:jc w:val="center"/>
        </w:trPr>
        <w:tc>
          <w:tcPr>
            <w:tcW w:w="2210" w:type="dxa"/>
            <w:shd w:val="clear" w:color="auto" w:fill="2F5496" w:themeFill="accent5" w:themeFillShade="BF"/>
          </w:tcPr>
          <w:p w14:paraId="125D4961" w14:textId="375E75DD" w:rsidR="00BA14F2" w:rsidRDefault="00B371EB" w:rsidP="00DA0E9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N</w:t>
            </w:r>
            <w:r w:rsidR="00AC26A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CLOC</w:t>
            </w:r>
          </w:p>
        </w:tc>
        <w:tc>
          <w:tcPr>
            <w:tcW w:w="2210" w:type="dxa"/>
          </w:tcPr>
          <w:p w14:paraId="1FD4D965" w14:textId="0DC9B0C4" w:rsidR="00BA14F2" w:rsidRPr="00140190" w:rsidRDefault="00140190" w:rsidP="00DA0E9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 w:rsidRPr="00140190"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 xml:space="preserve">Non-Comments Lines </w:t>
            </w:r>
            <w:proofErr w:type="gramStart"/>
            <w:r w:rsidRPr="00140190"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Of</w:t>
            </w:r>
            <w:proofErr w:type="gramEnd"/>
            <w:r w:rsidRPr="00140190"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Code</w:t>
            </w:r>
          </w:p>
        </w:tc>
        <w:tc>
          <w:tcPr>
            <w:tcW w:w="3969" w:type="dxa"/>
          </w:tcPr>
          <w:p w14:paraId="43A4B249" w14:textId="4219D867" w:rsidR="00BA14F2" w:rsidRPr="00B92141" w:rsidRDefault="00140190" w:rsidP="00DA0E96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140190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Totale line di codice </w:t>
            </w:r>
            <w:r w:rsidR="000E41EE" w:rsidRPr="000E41EE">
              <w:rPr>
                <w:rFonts w:ascii="Garamond" w:hAnsi="Garamond"/>
                <w:color w:val="000000" w:themeColor="text1"/>
                <w:sz w:val="24"/>
                <w:szCs w:val="24"/>
              </w:rPr>
              <w:t>effettivo</w:t>
            </w:r>
          </w:p>
        </w:tc>
      </w:tr>
    </w:tbl>
    <w:p w14:paraId="6B86C810" w14:textId="77777777" w:rsidR="00775D2C" w:rsidRPr="00B92141" w:rsidRDefault="00775D2C" w:rsidP="00EE2748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color w:val="000000" w:themeColor="text1"/>
          <w:sz w:val="16"/>
          <w:szCs w:val="16"/>
        </w:rPr>
      </w:pPr>
    </w:p>
    <w:p w14:paraId="5C36A460" w14:textId="3DBA6202" w:rsidR="00775D2C" w:rsidRPr="00EE2748" w:rsidRDefault="00775D2C" w:rsidP="004F5052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EE2748">
        <w:rPr>
          <w:rFonts w:ascii="Garamond" w:hAnsi="Garamond"/>
          <w:b/>
          <w:bCs/>
          <w:color w:val="000000" w:themeColor="text1"/>
          <w:sz w:val="24"/>
          <w:szCs w:val="24"/>
        </w:rPr>
        <w:t>Testing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11"/>
        <w:gridCol w:w="2211"/>
        <w:gridCol w:w="3969"/>
      </w:tblGrid>
      <w:tr w:rsidR="000E41EE" w:rsidRPr="004F7F82" w14:paraId="6F496996" w14:textId="77777777" w:rsidTr="004107CD">
        <w:trPr>
          <w:trHeight w:val="287"/>
          <w:jc w:val="center"/>
        </w:trPr>
        <w:tc>
          <w:tcPr>
            <w:tcW w:w="2211" w:type="dxa"/>
            <w:shd w:val="clear" w:color="auto" w:fill="2F5496" w:themeFill="accent5" w:themeFillShade="BF"/>
          </w:tcPr>
          <w:p w14:paraId="4EFADF62" w14:textId="77777777" w:rsidR="000E41EE" w:rsidRPr="004F7F82" w:rsidRDefault="000E41E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211" w:type="dxa"/>
            <w:shd w:val="clear" w:color="auto" w:fill="2F5496" w:themeFill="accent5" w:themeFillShade="BF"/>
          </w:tcPr>
          <w:p w14:paraId="09589EF4" w14:textId="77777777" w:rsidR="000E41EE" w:rsidRPr="004F7F82" w:rsidRDefault="000E41E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Nome</w:t>
            </w:r>
          </w:p>
        </w:tc>
        <w:tc>
          <w:tcPr>
            <w:tcW w:w="3969" w:type="dxa"/>
            <w:shd w:val="clear" w:color="auto" w:fill="2F5496" w:themeFill="accent5" w:themeFillShade="BF"/>
          </w:tcPr>
          <w:p w14:paraId="27D69CC8" w14:textId="77777777" w:rsidR="000E41EE" w:rsidRPr="004F7F82" w:rsidRDefault="000E41E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0E41EE" w:rsidRPr="000E41EE" w14:paraId="7F620BC2" w14:textId="77777777" w:rsidTr="004107CD">
        <w:trPr>
          <w:trHeight w:val="287"/>
          <w:jc w:val="center"/>
        </w:trPr>
        <w:tc>
          <w:tcPr>
            <w:tcW w:w="2211" w:type="dxa"/>
            <w:shd w:val="clear" w:color="auto" w:fill="2F5496" w:themeFill="accent5" w:themeFillShade="BF"/>
          </w:tcPr>
          <w:p w14:paraId="20BD23C7" w14:textId="77777777" w:rsidR="000E41EE" w:rsidRDefault="000E41E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LOC</w:t>
            </w:r>
          </w:p>
        </w:tc>
        <w:tc>
          <w:tcPr>
            <w:tcW w:w="2211" w:type="dxa"/>
          </w:tcPr>
          <w:p w14:paraId="13124F21" w14:textId="77777777" w:rsidR="000E41EE" w:rsidRPr="000E41EE" w:rsidRDefault="000E41E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0E41EE">
              <w:rPr>
                <w:rFonts w:ascii="Garamond" w:hAnsi="Garamond"/>
                <w:color w:val="000000" w:themeColor="text1"/>
                <w:sz w:val="24"/>
                <w:szCs w:val="24"/>
              </w:rPr>
              <w:t>Lines Of Code</w:t>
            </w:r>
          </w:p>
        </w:tc>
        <w:tc>
          <w:tcPr>
            <w:tcW w:w="3969" w:type="dxa"/>
          </w:tcPr>
          <w:p w14:paraId="4072638E" w14:textId="77777777" w:rsidR="000E41EE" w:rsidRPr="000E41EE" w:rsidRDefault="000E41E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0E41EE">
              <w:rPr>
                <w:rFonts w:ascii="Garamond" w:hAnsi="Garamond"/>
                <w:color w:val="000000" w:themeColor="text1"/>
                <w:sz w:val="24"/>
                <w:szCs w:val="24"/>
              </w:rPr>
              <w:t>Totale linee di codice</w:t>
            </w:r>
          </w:p>
        </w:tc>
      </w:tr>
      <w:tr w:rsidR="000E41EE" w:rsidRPr="000E41EE" w14:paraId="21793717" w14:textId="77777777" w:rsidTr="004107CD">
        <w:trPr>
          <w:trHeight w:val="282"/>
          <w:jc w:val="center"/>
        </w:trPr>
        <w:tc>
          <w:tcPr>
            <w:tcW w:w="2211" w:type="dxa"/>
            <w:shd w:val="clear" w:color="auto" w:fill="2F5496" w:themeFill="accent5" w:themeFillShade="BF"/>
          </w:tcPr>
          <w:p w14:paraId="6F6A151F" w14:textId="77777777" w:rsidR="000E41EE" w:rsidRDefault="000E41E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NCLOC</w:t>
            </w:r>
          </w:p>
        </w:tc>
        <w:tc>
          <w:tcPr>
            <w:tcW w:w="2211" w:type="dxa"/>
          </w:tcPr>
          <w:p w14:paraId="53B94C02" w14:textId="77777777" w:rsidR="000E41EE" w:rsidRPr="000E41EE" w:rsidRDefault="000E41E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 w:rsidRPr="000E41EE"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 xml:space="preserve">Non-Comments Lines </w:t>
            </w:r>
            <w:proofErr w:type="gramStart"/>
            <w:r w:rsidRPr="000E41EE"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Of</w:t>
            </w:r>
            <w:proofErr w:type="gramEnd"/>
            <w:r w:rsidRPr="000E41EE"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 xml:space="preserve"> Code</w:t>
            </w:r>
          </w:p>
        </w:tc>
        <w:tc>
          <w:tcPr>
            <w:tcW w:w="3969" w:type="dxa"/>
          </w:tcPr>
          <w:p w14:paraId="06A5CB69" w14:textId="77777777" w:rsidR="000E41EE" w:rsidRPr="000E41EE" w:rsidRDefault="000E41E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0E41EE">
              <w:rPr>
                <w:rFonts w:ascii="Garamond" w:hAnsi="Garamond"/>
                <w:color w:val="000000" w:themeColor="text1"/>
                <w:sz w:val="24"/>
                <w:szCs w:val="24"/>
              </w:rPr>
              <w:t>Totale line di codice effettivo</w:t>
            </w:r>
          </w:p>
        </w:tc>
      </w:tr>
    </w:tbl>
    <w:p w14:paraId="55B0879D" w14:textId="77777777" w:rsidR="000E41EE" w:rsidRDefault="000E41EE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1D7F07E8" w14:textId="77777777" w:rsidR="006C557D" w:rsidRDefault="006C557D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3249EF05" w14:textId="77777777" w:rsidR="006C557D" w:rsidRDefault="006C557D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52F6811D" w14:textId="77777777" w:rsidR="006C557D" w:rsidRDefault="006C557D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139DBF44" w14:textId="77777777" w:rsidR="006C557D" w:rsidRDefault="006C557D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370636C7" w14:textId="77777777" w:rsidR="006C557D" w:rsidRDefault="006C557D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63E14020" w14:textId="77777777" w:rsidR="006C557D" w:rsidRDefault="006C557D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07BC10EC" w14:textId="77777777" w:rsidR="006C557D" w:rsidRDefault="006C557D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799D99DF" w14:textId="77777777" w:rsidR="006C557D" w:rsidRDefault="006C557D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12EAC497" w14:textId="77777777" w:rsidR="00775D2C" w:rsidRDefault="00775D2C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427D39C9" w14:textId="77777777" w:rsidR="004107CD" w:rsidRDefault="004107CD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6FDD2D73" w14:textId="77777777" w:rsidR="004107CD" w:rsidRPr="00775D2C" w:rsidRDefault="004107CD" w:rsidP="00583706">
      <w:pPr>
        <w:pStyle w:val="GpsTitolo"/>
        <w:pBdr>
          <w:bottom w:val="none" w:sz="0" w:space="0" w:color="auto"/>
        </w:pBdr>
        <w:ind w:left="720"/>
        <w:outlineLvl w:val="9"/>
        <w:rPr>
          <w:rFonts w:ascii="Garamond" w:hAnsi="Garamond"/>
          <w:b/>
          <w:bCs/>
          <w:color w:val="000000" w:themeColor="text1"/>
          <w:sz w:val="16"/>
          <w:szCs w:val="16"/>
        </w:rPr>
      </w:pPr>
    </w:p>
    <w:p w14:paraId="397454C4" w14:textId="0B1A5ABD" w:rsidR="00700937" w:rsidRDefault="00700937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38" w:name="_Toc122693608"/>
      <w:r>
        <w:lastRenderedPageBreak/>
        <w:t>Revisione del software</w:t>
      </w:r>
      <w:bookmarkEnd w:id="38"/>
    </w:p>
    <w:tbl>
      <w:tblPr>
        <w:tblStyle w:val="Grigliatabella"/>
        <w:tblW w:w="9493" w:type="dxa"/>
        <w:jc w:val="center"/>
        <w:tblLook w:val="04A0" w:firstRow="1" w:lastRow="0" w:firstColumn="1" w:lastColumn="0" w:noHBand="0" w:noVBand="1"/>
      </w:tblPr>
      <w:tblGrid>
        <w:gridCol w:w="2083"/>
        <w:gridCol w:w="2064"/>
        <w:gridCol w:w="3083"/>
        <w:gridCol w:w="2263"/>
      </w:tblGrid>
      <w:tr w:rsidR="00D90143" w:rsidRPr="004F7F82" w14:paraId="48CEB792" w14:textId="38FA1A55" w:rsidTr="00003EEA">
        <w:trPr>
          <w:trHeight w:val="287"/>
          <w:jc w:val="center"/>
        </w:trPr>
        <w:tc>
          <w:tcPr>
            <w:tcW w:w="2083" w:type="dxa"/>
            <w:shd w:val="clear" w:color="auto" w:fill="2F5496" w:themeFill="accent5" w:themeFillShade="BF"/>
          </w:tcPr>
          <w:p w14:paraId="09EFFB8B" w14:textId="2B999939" w:rsidR="00D90143" w:rsidRPr="004F7F82" w:rsidRDefault="00D90143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4" w:type="dxa"/>
            <w:shd w:val="clear" w:color="auto" w:fill="2F5496" w:themeFill="accent5" w:themeFillShade="BF"/>
          </w:tcPr>
          <w:p w14:paraId="5691BF10" w14:textId="0D1CF313" w:rsidR="00D90143" w:rsidRPr="004F7F82" w:rsidRDefault="00D90143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3083" w:type="dxa"/>
            <w:shd w:val="clear" w:color="auto" w:fill="2F5496" w:themeFill="accent5" w:themeFillShade="BF"/>
          </w:tcPr>
          <w:p w14:paraId="305BB22A" w14:textId="20F0A762" w:rsidR="00D90143" w:rsidRPr="004F7F82" w:rsidRDefault="00D90143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Metodo di Revisione</w:t>
            </w:r>
          </w:p>
        </w:tc>
        <w:tc>
          <w:tcPr>
            <w:tcW w:w="2263" w:type="dxa"/>
            <w:shd w:val="clear" w:color="auto" w:fill="2F5496" w:themeFill="accent5" w:themeFillShade="BF"/>
          </w:tcPr>
          <w:p w14:paraId="6DD10498" w14:textId="74CBCA29" w:rsidR="00D90143" w:rsidRDefault="00D90143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Ulteriori Azioni</w:t>
            </w:r>
          </w:p>
        </w:tc>
      </w:tr>
      <w:tr w:rsidR="00D90143" w:rsidRPr="000E41EE" w14:paraId="6CD64764" w14:textId="6457CBE9" w:rsidTr="00003EEA">
        <w:trPr>
          <w:trHeight w:val="282"/>
          <w:jc w:val="center"/>
        </w:trPr>
        <w:tc>
          <w:tcPr>
            <w:tcW w:w="2083" w:type="dxa"/>
            <w:shd w:val="clear" w:color="auto" w:fill="2F5496" w:themeFill="accent5" w:themeFillShade="BF"/>
          </w:tcPr>
          <w:p w14:paraId="3D652C5D" w14:textId="48D77FAE" w:rsidR="00D90143" w:rsidRDefault="00D90143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RAD</w:t>
            </w:r>
          </w:p>
        </w:tc>
        <w:tc>
          <w:tcPr>
            <w:tcW w:w="2064" w:type="dxa"/>
          </w:tcPr>
          <w:p w14:paraId="6D63BAD5" w14:textId="0E0C22F0" w:rsidR="00D90143" w:rsidRPr="000E41EE" w:rsidRDefault="0019280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12/12/2022</w:t>
            </w:r>
          </w:p>
        </w:tc>
        <w:tc>
          <w:tcPr>
            <w:tcW w:w="3083" w:type="dxa"/>
          </w:tcPr>
          <w:p w14:paraId="26036F6C" w14:textId="6A5568DC" w:rsidR="00D90143" w:rsidRPr="000E41EE" w:rsidRDefault="0019280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Il Top Manager</w:t>
            </w:r>
            <w:r w:rsidR="00FE5A75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visionerà alcune delle deliverable</w:t>
            </w:r>
          </w:p>
        </w:tc>
        <w:tc>
          <w:tcPr>
            <w:tcW w:w="2263" w:type="dxa"/>
          </w:tcPr>
          <w:p w14:paraId="17369984" w14:textId="02D13256" w:rsidR="00D90143" w:rsidRPr="000E41EE" w:rsidRDefault="00B4082F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Controllo </w:t>
            </w:r>
            <w:proofErr w:type="spellStart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CheckList</w:t>
            </w:r>
            <w:proofErr w:type="spellEnd"/>
          </w:p>
        </w:tc>
      </w:tr>
      <w:tr w:rsidR="00D90143" w:rsidRPr="000E41EE" w14:paraId="4568A105" w14:textId="59CEC8A2" w:rsidTr="00003EEA">
        <w:trPr>
          <w:trHeight w:val="287"/>
          <w:jc w:val="center"/>
        </w:trPr>
        <w:tc>
          <w:tcPr>
            <w:tcW w:w="2083" w:type="dxa"/>
            <w:shd w:val="clear" w:color="auto" w:fill="2F5496" w:themeFill="accent5" w:themeFillShade="BF"/>
          </w:tcPr>
          <w:p w14:paraId="737DBA44" w14:textId="0619C06F" w:rsidR="00D90143" w:rsidRDefault="00B4082F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SDD</w:t>
            </w:r>
          </w:p>
        </w:tc>
        <w:tc>
          <w:tcPr>
            <w:tcW w:w="2064" w:type="dxa"/>
          </w:tcPr>
          <w:p w14:paraId="395FB51F" w14:textId="57A951D7" w:rsidR="00D90143" w:rsidRPr="000E41EE" w:rsidRDefault="00B4082F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12/12/2022</w:t>
            </w:r>
          </w:p>
        </w:tc>
        <w:tc>
          <w:tcPr>
            <w:tcW w:w="3083" w:type="dxa"/>
          </w:tcPr>
          <w:p w14:paraId="27B427D3" w14:textId="6151C3AF" w:rsidR="00D90143" w:rsidRPr="000E41EE" w:rsidRDefault="00814342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Il Top Manager visionerà alcune delle deliverable</w:t>
            </w:r>
          </w:p>
        </w:tc>
        <w:tc>
          <w:tcPr>
            <w:tcW w:w="2263" w:type="dxa"/>
          </w:tcPr>
          <w:p w14:paraId="6CF3E190" w14:textId="5C1C5AFD" w:rsidR="00D90143" w:rsidRPr="000E41EE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Controllo Checklist</w:t>
            </w:r>
          </w:p>
        </w:tc>
      </w:tr>
      <w:tr w:rsidR="00D90143" w:rsidRPr="000E41EE" w14:paraId="088DB764" w14:textId="689B321D" w:rsidTr="00003EEA">
        <w:trPr>
          <w:trHeight w:val="282"/>
          <w:jc w:val="center"/>
        </w:trPr>
        <w:tc>
          <w:tcPr>
            <w:tcW w:w="2083" w:type="dxa"/>
            <w:shd w:val="clear" w:color="auto" w:fill="2F5496" w:themeFill="accent5" w:themeFillShade="BF"/>
          </w:tcPr>
          <w:p w14:paraId="59F60EB6" w14:textId="052FEB26" w:rsidR="00D90143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TCS</w:t>
            </w:r>
          </w:p>
        </w:tc>
        <w:tc>
          <w:tcPr>
            <w:tcW w:w="2064" w:type="dxa"/>
          </w:tcPr>
          <w:p w14:paraId="4F9F4A69" w14:textId="5610C9FB" w:rsidR="00D90143" w:rsidRPr="000E41EE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12/12/2022</w:t>
            </w:r>
          </w:p>
        </w:tc>
        <w:tc>
          <w:tcPr>
            <w:tcW w:w="3083" w:type="dxa"/>
          </w:tcPr>
          <w:p w14:paraId="2CF6865F" w14:textId="75BFFA5B" w:rsidR="00D90143" w:rsidRPr="000E41EE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Il Top Manager visionerà alcune delle deliverable</w:t>
            </w:r>
          </w:p>
        </w:tc>
        <w:tc>
          <w:tcPr>
            <w:tcW w:w="2263" w:type="dxa"/>
          </w:tcPr>
          <w:p w14:paraId="24DE807E" w14:textId="741B9F4F" w:rsidR="00D90143" w:rsidRPr="000E41EE" w:rsidRDefault="00D90143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</w:tr>
      <w:tr w:rsidR="00394E3E" w:rsidRPr="000E41EE" w14:paraId="520B0B4C" w14:textId="77777777" w:rsidTr="00003EEA">
        <w:trPr>
          <w:trHeight w:val="282"/>
          <w:jc w:val="center"/>
        </w:trPr>
        <w:tc>
          <w:tcPr>
            <w:tcW w:w="2083" w:type="dxa"/>
            <w:shd w:val="clear" w:color="auto" w:fill="2F5496" w:themeFill="accent5" w:themeFillShade="BF"/>
          </w:tcPr>
          <w:p w14:paraId="0FA24522" w14:textId="09F2C03D" w:rsidR="00394E3E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ODD</w:t>
            </w:r>
          </w:p>
        </w:tc>
        <w:tc>
          <w:tcPr>
            <w:tcW w:w="2064" w:type="dxa"/>
          </w:tcPr>
          <w:p w14:paraId="5F42D0D6" w14:textId="0E69DC77" w:rsidR="00394E3E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17/01/2023</w:t>
            </w:r>
          </w:p>
        </w:tc>
        <w:tc>
          <w:tcPr>
            <w:tcW w:w="3083" w:type="dxa"/>
          </w:tcPr>
          <w:p w14:paraId="21529762" w14:textId="0E3B814C" w:rsidR="00394E3E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Il Top Manager visionerà alcune delle deliverable</w:t>
            </w:r>
          </w:p>
        </w:tc>
        <w:tc>
          <w:tcPr>
            <w:tcW w:w="2263" w:type="dxa"/>
          </w:tcPr>
          <w:p w14:paraId="788644D1" w14:textId="3A618F3C" w:rsidR="00394E3E" w:rsidRPr="000E41EE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Controllo Checklist</w:t>
            </w:r>
          </w:p>
        </w:tc>
      </w:tr>
      <w:tr w:rsidR="00394E3E" w:rsidRPr="000E41EE" w14:paraId="22B498CF" w14:textId="77777777" w:rsidTr="00003EEA">
        <w:trPr>
          <w:trHeight w:val="282"/>
          <w:jc w:val="center"/>
        </w:trPr>
        <w:tc>
          <w:tcPr>
            <w:tcW w:w="2083" w:type="dxa"/>
            <w:shd w:val="clear" w:color="auto" w:fill="2F5496" w:themeFill="accent5" w:themeFillShade="BF"/>
          </w:tcPr>
          <w:p w14:paraId="05D3CCEA" w14:textId="18F72C2A" w:rsidR="00394E3E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Sistema Funzionante</w:t>
            </w:r>
          </w:p>
        </w:tc>
        <w:tc>
          <w:tcPr>
            <w:tcW w:w="2064" w:type="dxa"/>
          </w:tcPr>
          <w:p w14:paraId="2968F04C" w14:textId="1D2F40E0" w:rsidR="00394E3E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17/01/2023</w:t>
            </w:r>
          </w:p>
        </w:tc>
        <w:tc>
          <w:tcPr>
            <w:tcW w:w="3083" w:type="dxa"/>
          </w:tcPr>
          <w:p w14:paraId="39D74B6F" w14:textId="169914F8" w:rsidR="00394E3E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Il Top Manager visionerà alcune delle deliverable</w:t>
            </w:r>
          </w:p>
        </w:tc>
        <w:tc>
          <w:tcPr>
            <w:tcW w:w="2263" w:type="dxa"/>
          </w:tcPr>
          <w:p w14:paraId="1375A12B" w14:textId="77777777" w:rsidR="00394E3E" w:rsidRDefault="00394E3E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</w:tr>
    </w:tbl>
    <w:p w14:paraId="252D78F7" w14:textId="77777777" w:rsidR="006C557D" w:rsidRDefault="006C557D" w:rsidP="006C557D">
      <w:pPr>
        <w:pStyle w:val="GpsTitolo"/>
        <w:pBdr>
          <w:bottom w:val="none" w:sz="0" w:space="0" w:color="auto"/>
        </w:pBdr>
        <w:outlineLvl w:val="9"/>
      </w:pPr>
    </w:p>
    <w:p w14:paraId="0D17C5C7" w14:textId="6B08B260" w:rsidR="00700937" w:rsidRDefault="00700937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39" w:name="_Toc122693609"/>
      <w:r>
        <w:t>Test</w:t>
      </w:r>
      <w:bookmarkEnd w:id="39"/>
    </w:p>
    <w:p w14:paraId="0013E57F" w14:textId="09DFF8E8" w:rsidR="000431DB" w:rsidRPr="00221CF9" w:rsidRDefault="000431DB" w:rsidP="000431DB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221CF9">
        <w:rPr>
          <w:rFonts w:ascii="Garamond" w:hAnsi="Garamond"/>
          <w:color w:val="000000" w:themeColor="text1"/>
          <w:sz w:val="24"/>
          <w:szCs w:val="24"/>
        </w:rPr>
        <w:t>Per il testing si fa riferimento al file C16_TP_V</w:t>
      </w:r>
      <w:r w:rsidR="00D91622">
        <w:rPr>
          <w:rFonts w:ascii="Garamond" w:hAnsi="Garamond"/>
          <w:color w:val="000000" w:themeColor="text1"/>
          <w:sz w:val="24"/>
          <w:szCs w:val="24"/>
        </w:rPr>
        <w:t>x.y</w:t>
      </w:r>
      <w:r w:rsidRPr="00221CF9">
        <w:rPr>
          <w:rFonts w:ascii="Garamond" w:hAnsi="Garamond"/>
          <w:color w:val="000000" w:themeColor="text1"/>
          <w:sz w:val="24"/>
          <w:szCs w:val="24"/>
        </w:rPr>
        <w:t>.</w:t>
      </w:r>
    </w:p>
    <w:p w14:paraId="47B00FC6" w14:textId="543EDE8D" w:rsidR="00700937" w:rsidRDefault="00700937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0" w:name="_Toc122693610"/>
      <w:r>
        <w:t>Rapporti sui problemi e azioni correttive</w:t>
      </w:r>
      <w:bookmarkEnd w:id="40"/>
    </w:p>
    <w:p w14:paraId="68E3AA14" w14:textId="020D6E88" w:rsidR="003116BA" w:rsidRDefault="006B6A2F" w:rsidP="00221CF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Durante la fase di sviluppo i membri del team saranno controllati dai PM che dovranno accertarsi che </w:t>
      </w:r>
      <w:r w:rsidR="00FE1E2E">
        <w:rPr>
          <w:rFonts w:ascii="Garamond" w:hAnsi="Garamond"/>
          <w:color w:val="000000" w:themeColor="text1"/>
          <w:sz w:val="24"/>
          <w:szCs w:val="24"/>
        </w:rPr>
        <w:t xml:space="preserve">i requisiti qualitativi delle deliverable da produrre </w:t>
      </w:r>
      <w:r w:rsidR="00CE545E">
        <w:rPr>
          <w:rFonts w:ascii="Garamond" w:hAnsi="Garamond"/>
          <w:color w:val="000000" w:themeColor="text1"/>
          <w:sz w:val="24"/>
          <w:szCs w:val="24"/>
        </w:rPr>
        <w:t>siano sempre rispettati.</w:t>
      </w:r>
    </w:p>
    <w:p w14:paraId="79FEA9E9" w14:textId="2CE0D62C" w:rsidR="003116BA" w:rsidRPr="00221CF9" w:rsidRDefault="003116BA" w:rsidP="00221CF9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Eventuali problemi saranno discussi tramite i canali di comunicazioni formali </w:t>
      </w:r>
      <w:r w:rsidR="00D91622">
        <w:rPr>
          <w:rFonts w:ascii="Garamond" w:hAnsi="Garamond"/>
          <w:color w:val="000000" w:themeColor="text1"/>
          <w:sz w:val="24"/>
          <w:szCs w:val="24"/>
        </w:rPr>
        <w:t>e</w:t>
      </w:r>
      <w:r>
        <w:rPr>
          <w:rFonts w:ascii="Garamond" w:hAnsi="Garamond"/>
          <w:color w:val="000000" w:themeColor="text1"/>
          <w:sz w:val="24"/>
          <w:szCs w:val="24"/>
        </w:rPr>
        <w:t xml:space="preserve"> informali messi a disposizione per la realizzazione del progetto.</w:t>
      </w:r>
    </w:p>
    <w:p w14:paraId="046D53A9" w14:textId="1F006580" w:rsidR="00700937" w:rsidRDefault="00700937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1" w:name="_Toc122693611"/>
      <w:r>
        <w:t>Strumenti, tecniche e metodologie</w:t>
      </w:r>
      <w:bookmarkEnd w:id="41"/>
    </w:p>
    <w:p w14:paraId="5DC5B4BA" w14:textId="03B36531" w:rsidR="00C77B30" w:rsidRPr="003726EA" w:rsidRDefault="003726EA" w:rsidP="00C77B30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Per garantire che i criteri di qualità siano rispettati </w:t>
      </w:r>
      <w:r w:rsidR="0070228E">
        <w:rPr>
          <w:rFonts w:ascii="Garamond" w:hAnsi="Garamond"/>
          <w:color w:val="000000" w:themeColor="text1"/>
          <w:sz w:val="24"/>
          <w:szCs w:val="24"/>
        </w:rPr>
        <w:t>verranno usati i seguenti strumenti:</w:t>
      </w:r>
    </w:p>
    <w:p w14:paraId="4694509D" w14:textId="1513E3C4" w:rsidR="0070228E" w:rsidRDefault="0070228E" w:rsidP="0070228E">
      <w:pPr>
        <w:pStyle w:val="GpsTitolo"/>
        <w:numPr>
          <w:ilvl w:val="0"/>
          <w:numId w:val="16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lastRenderedPageBreak/>
        <w:t>Template per la documentazione;</w:t>
      </w:r>
    </w:p>
    <w:p w14:paraId="4F10983D" w14:textId="69547833" w:rsidR="0070228E" w:rsidRPr="0070228E" w:rsidRDefault="003F14F3" w:rsidP="0070228E">
      <w:pPr>
        <w:pStyle w:val="GpsTitolo"/>
        <w:numPr>
          <w:ilvl w:val="0"/>
          <w:numId w:val="16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Linee guida per la scrittura del codice;</w:t>
      </w:r>
    </w:p>
    <w:p w14:paraId="14C34A6F" w14:textId="3EB46247" w:rsidR="003F14F3" w:rsidRPr="003F14F3" w:rsidRDefault="003F14F3" w:rsidP="0070228E">
      <w:pPr>
        <w:pStyle w:val="GpsTitolo"/>
        <w:numPr>
          <w:ilvl w:val="0"/>
          <w:numId w:val="16"/>
        </w:numPr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 w:rsidRPr="003F14F3">
        <w:rPr>
          <w:rFonts w:ascii="Garamond" w:hAnsi="Garamond"/>
          <w:color w:val="000000" w:themeColor="text1"/>
          <w:sz w:val="24"/>
          <w:szCs w:val="24"/>
        </w:rPr>
        <w:t>Checklist del Top Manager per il con</w:t>
      </w:r>
      <w:r>
        <w:rPr>
          <w:rFonts w:ascii="Garamond" w:hAnsi="Garamond"/>
          <w:color w:val="000000" w:themeColor="text1"/>
          <w:sz w:val="24"/>
          <w:szCs w:val="24"/>
        </w:rPr>
        <w:t>trollo della qualità.</w:t>
      </w:r>
    </w:p>
    <w:p w14:paraId="6D42B404" w14:textId="26854DCA" w:rsidR="00700937" w:rsidRDefault="00700937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2" w:name="_Toc122693612"/>
      <w:r>
        <w:t>Controllo dei dati multimediali</w:t>
      </w:r>
      <w:bookmarkEnd w:id="42"/>
    </w:p>
    <w:p w14:paraId="75F05287" w14:textId="1D800ED4" w:rsidR="00AE66A3" w:rsidRPr="00AE66A3" w:rsidRDefault="00A652D7" w:rsidP="00AE66A3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Tutti i media che vengono scambiati tra </w:t>
      </w:r>
      <w:r w:rsidR="00EF7A87">
        <w:rPr>
          <w:rFonts w:ascii="Garamond" w:hAnsi="Garamond"/>
          <w:color w:val="000000" w:themeColor="text1"/>
          <w:sz w:val="24"/>
          <w:szCs w:val="24"/>
        </w:rPr>
        <w:t>coloro che lavorano al progetto sono memorizzati su OneDrive o su altri canali di comunicazione.</w:t>
      </w:r>
    </w:p>
    <w:p w14:paraId="63060DA8" w14:textId="7B72BDCF" w:rsidR="00700937" w:rsidRDefault="00700937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3" w:name="_Toc122693613"/>
      <w:r>
        <w:t>Controllo della fornitura</w:t>
      </w:r>
      <w:bookmarkEnd w:id="43"/>
    </w:p>
    <w:p w14:paraId="3D792119" w14:textId="671D292D" w:rsidR="00EF7A87" w:rsidRPr="00EF7A87" w:rsidRDefault="00690656" w:rsidP="00EF7A87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Non è previsto alcun software di terze parti.</w:t>
      </w:r>
    </w:p>
    <w:p w14:paraId="53F0B292" w14:textId="27323B96" w:rsidR="00700937" w:rsidRDefault="00700937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4" w:name="_Toc122693614"/>
      <w:r>
        <w:t>Collezione e conservazione dei dati</w:t>
      </w:r>
      <w:bookmarkEnd w:id="44"/>
    </w:p>
    <w:p w14:paraId="7E923C2F" w14:textId="709DB1B3" w:rsidR="00537386" w:rsidRPr="00537386" w:rsidRDefault="00537386" w:rsidP="00537386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Per la raccolta e la conservazione degli artefatti viene utilizzata una cartella su OneDrive accessibile sia ai team </w:t>
      </w:r>
      <w:proofErr w:type="spellStart"/>
      <w:r>
        <w:rPr>
          <w:rFonts w:ascii="Garamond" w:hAnsi="Garamond"/>
          <w:color w:val="000000" w:themeColor="text1"/>
          <w:sz w:val="24"/>
          <w:szCs w:val="24"/>
        </w:rPr>
        <w:t>member</w:t>
      </w:r>
      <w:proofErr w:type="spellEnd"/>
      <w:r>
        <w:rPr>
          <w:rFonts w:ascii="Garamond" w:hAnsi="Garamond"/>
          <w:color w:val="000000" w:themeColor="text1"/>
          <w:sz w:val="24"/>
          <w:szCs w:val="24"/>
        </w:rPr>
        <w:t xml:space="preserve"> che ai PM</w:t>
      </w:r>
      <w:r w:rsidR="00486FEA">
        <w:rPr>
          <w:rFonts w:ascii="Garamond" w:hAnsi="Garamond"/>
          <w:color w:val="000000" w:themeColor="text1"/>
          <w:sz w:val="24"/>
          <w:szCs w:val="24"/>
        </w:rPr>
        <w:t>, tramite l’account universitario.</w:t>
      </w:r>
    </w:p>
    <w:p w14:paraId="4762345B" w14:textId="521A14A1" w:rsidR="00FF53CF" w:rsidRPr="00537386" w:rsidRDefault="00FF53CF" w:rsidP="00537386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Il codice viene invece gestito tramite </w:t>
      </w:r>
      <w:r w:rsidR="00B76C48">
        <w:rPr>
          <w:rFonts w:ascii="Garamond" w:hAnsi="Garamond"/>
          <w:color w:val="000000" w:themeColor="text1"/>
          <w:sz w:val="24"/>
          <w:szCs w:val="24"/>
        </w:rPr>
        <w:t xml:space="preserve">il </w:t>
      </w:r>
      <w:proofErr w:type="spellStart"/>
      <w:r w:rsidR="00B76C48">
        <w:rPr>
          <w:rFonts w:ascii="Garamond" w:hAnsi="Garamond"/>
          <w:color w:val="000000" w:themeColor="text1"/>
          <w:sz w:val="24"/>
          <w:szCs w:val="24"/>
        </w:rPr>
        <w:t>versioning</w:t>
      </w:r>
      <w:proofErr w:type="spellEnd"/>
      <w:r w:rsidR="00B76C48">
        <w:rPr>
          <w:rFonts w:ascii="Garamond" w:hAnsi="Garamond"/>
          <w:color w:val="000000" w:themeColor="text1"/>
          <w:sz w:val="24"/>
          <w:szCs w:val="24"/>
        </w:rPr>
        <w:t xml:space="preserve"> </w:t>
      </w:r>
      <w:proofErr w:type="spellStart"/>
      <w:r w:rsidR="00B76C48">
        <w:rPr>
          <w:rFonts w:ascii="Garamond" w:hAnsi="Garamond"/>
          <w:color w:val="000000" w:themeColor="text1"/>
          <w:sz w:val="24"/>
          <w:szCs w:val="24"/>
        </w:rPr>
        <w:t>Git</w:t>
      </w:r>
      <w:proofErr w:type="spellEnd"/>
      <w:r w:rsidR="003C654B">
        <w:rPr>
          <w:rFonts w:ascii="Garamond" w:hAnsi="Garamond"/>
          <w:color w:val="000000" w:themeColor="text1"/>
          <w:sz w:val="24"/>
          <w:szCs w:val="24"/>
        </w:rPr>
        <w:t xml:space="preserve"> e conservato sulla</w:t>
      </w:r>
      <w:r>
        <w:rPr>
          <w:rFonts w:ascii="Garamond" w:hAnsi="Garamond"/>
          <w:color w:val="000000" w:themeColor="text1"/>
          <w:sz w:val="24"/>
          <w:szCs w:val="24"/>
        </w:rPr>
        <w:t xml:space="preserve"> piattaforma GitHub</w:t>
      </w:r>
      <w:r w:rsidR="003C654B">
        <w:rPr>
          <w:rFonts w:ascii="Garamond" w:hAnsi="Garamond"/>
          <w:color w:val="000000" w:themeColor="text1"/>
          <w:sz w:val="24"/>
          <w:szCs w:val="24"/>
        </w:rPr>
        <w:t xml:space="preserve">, in </w:t>
      </w:r>
      <w:r w:rsidR="00AD477D">
        <w:rPr>
          <w:rFonts w:ascii="Garamond" w:hAnsi="Garamond"/>
          <w:color w:val="000000" w:themeColor="text1"/>
          <w:sz w:val="24"/>
          <w:szCs w:val="24"/>
        </w:rPr>
        <w:t>particolare è stata creata una repository dedicata al progetto.</w:t>
      </w:r>
    </w:p>
    <w:p w14:paraId="3B1AF695" w14:textId="4BED6C08" w:rsidR="003B3D2B" w:rsidRDefault="003B3D2B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5" w:name="_Toc122693615"/>
      <w:r>
        <w:t>Training</w:t>
      </w:r>
      <w:bookmarkEnd w:id="45"/>
    </w:p>
    <w:p w14:paraId="2A576CE0" w14:textId="0A7B4CE1" w:rsidR="00FC0488" w:rsidRPr="00FC0488" w:rsidRDefault="00FC0488" w:rsidP="00FC0488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Per il training si rimanda al documento C16_SPMP</w:t>
      </w:r>
      <w:r w:rsidR="003D534F">
        <w:rPr>
          <w:rFonts w:ascii="Garamond" w:hAnsi="Garamond"/>
          <w:color w:val="000000" w:themeColor="text1"/>
          <w:sz w:val="24"/>
          <w:szCs w:val="24"/>
        </w:rPr>
        <w:t>_V</w:t>
      </w:r>
      <w:r w:rsidR="00C044E5">
        <w:rPr>
          <w:rFonts w:ascii="Garamond" w:hAnsi="Garamond"/>
          <w:color w:val="000000" w:themeColor="text1"/>
          <w:sz w:val="24"/>
          <w:szCs w:val="24"/>
        </w:rPr>
        <w:t>x.y</w:t>
      </w:r>
      <w:r w:rsidR="003D534F">
        <w:rPr>
          <w:rFonts w:ascii="Garamond" w:hAnsi="Garamond"/>
          <w:color w:val="000000" w:themeColor="text1"/>
          <w:sz w:val="24"/>
          <w:szCs w:val="24"/>
        </w:rPr>
        <w:t>.</w:t>
      </w:r>
    </w:p>
    <w:p w14:paraId="7F6B1678" w14:textId="3B6C2F2D" w:rsidR="003B3D2B" w:rsidRDefault="003B3D2B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6" w:name="_Toc122693616"/>
      <w:r>
        <w:t>Gestione dei rischi</w:t>
      </w:r>
      <w:bookmarkEnd w:id="46"/>
    </w:p>
    <w:p w14:paraId="1AE6E085" w14:textId="36660ECA" w:rsidR="003D534F" w:rsidRPr="003D534F" w:rsidRDefault="003D5A07" w:rsidP="003D534F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 xml:space="preserve">Per </w:t>
      </w:r>
      <w:r w:rsidR="000205EF">
        <w:rPr>
          <w:rFonts w:ascii="Garamond" w:hAnsi="Garamond"/>
          <w:color w:val="000000" w:themeColor="text1"/>
          <w:sz w:val="24"/>
          <w:szCs w:val="24"/>
        </w:rPr>
        <w:t>la gestione dei rischi</w:t>
      </w:r>
      <w:r>
        <w:rPr>
          <w:rFonts w:ascii="Garamond" w:hAnsi="Garamond"/>
          <w:color w:val="000000" w:themeColor="text1"/>
          <w:sz w:val="24"/>
          <w:szCs w:val="24"/>
        </w:rPr>
        <w:t xml:space="preserve"> si rimanda al documento C16_RMP_V</w:t>
      </w:r>
      <w:r w:rsidR="00C044E5">
        <w:rPr>
          <w:rFonts w:ascii="Garamond" w:hAnsi="Garamond"/>
          <w:color w:val="000000" w:themeColor="text1"/>
          <w:sz w:val="24"/>
          <w:szCs w:val="24"/>
        </w:rPr>
        <w:t>x.y</w:t>
      </w:r>
      <w:r>
        <w:rPr>
          <w:rFonts w:ascii="Garamond" w:hAnsi="Garamond"/>
          <w:color w:val="000000" w:themeColor="text1"/>
          <w:sz w:val="24"/>
          <w:szCs w:val="24"/>
        </w:rPr>
        <w:t>.</w:t>
      </w:r>
    </w:p>
    <w:p w14:paraId="09AE01D5" w14:textId="77777777" w:rsidR="00F36401" w:rsidRDefault="00F36401" w:rsidP="003D5A07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59CB15A9" w14:textId="77777777" w:rsidR="00F36401" w:rsidRDefault="00F36401" w:rsidP="003D5A07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413F8FCC" w14:textId="77777777" w:rsidR="00F36401" w:rsidRDefault="00F36401" w:rsidP="003D5A07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61C7D241" w14:textId="77777777" w:rsidR="00C044E5" w:rsidRDefault="00C044E5" w:rsidP="003D5A07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4AFABF27" w14:textId="77777777" w:rsidR="00C044E5" w:rsidRDefault="00C044E5" w:rsidP="003D5A07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07DF3979" w14:textId="77777777" w:rsidR="00C044E5" w:rsidRPr="003D5A07" w:rsidRDefault="00C044E5" w:rsidP="003D5A07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7E7FEFA0" w14:textId="2B9AF0E3" w:rsidR="003B3D2B" w:rsidRDefault="003B3D2B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7" w:name="_Toc122693617"/>
      <w:r>
        <w:lastRenderedPageBreak/>
        <w:t>Glossario ed Acronimi</w:t>
      </w:r>
      <w:bookmarkEnd w:id="47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6662"/>
      </w:tblGrid>
      <w:tr w:rsidR="00F36401" w14:paraId="33BF4290" w14:textId="77777777" w:rsidTr="00F06163">
        <w:trPr>
          <w:trHeight w:val="287"/>
          <w:jc w:val="center"/>
        </w:trPr>
        <w:tc>
          <w:tcPr>
            <w:tcW w:w="2694" w:type="dxa"/>
            <w:shd w:val="clear" w:color="auto" w:fill="2F5496" w:themeFill="accent5" w:themeFillShade="BF"/>
          </w:tcPr>
          <w:p w14:paraId="3947EFAE" w14:textId="6099B3B2" w:rsidR="00F36401" w:rsidRPr="004F7F82" w:rsidRDefault="00F36401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Termine</w:t>
            </w:r>
          </w:p>
        </w:tc>
        <w:tc>
          <w:tcPr>
            <w:tcW w:w="6662" w:type="dxa"/>
            <w:shd w:val="clear" w:color="auto" w:fill="2F5496" w:themeFill="accent5" w:themeFillShade="BF"/>
          </w:tcPr>
          <w:p w14:paraId="17C2A7ED" w14:textId="2EDED9C9" w:rsidR="00F36401" w:rsidRPr="004F7F82" w:rsidRDefault="00F36401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E867B5" w:rsidRPr="000E41EE" w14:paraId="4D3F9746" w14:textId="77777777" w:rsidTr="00F06163">
        <w:trPr>
          <w:trHeight w:val="282"/>
          <w:jc w:val="center"/>
        </w:trPr>
        <w:tc>
          <w:tcPr>
            <w:tcW w:w="2694" w:type="dxa"/>
            <w:shd w:val="clear" w:color="auto" w:fill="2F5496" w:themeFill="accent5" w:themeFillShade="BF"/>
          </w:tcPr>
          <w:p w14:paraId="06257C15" w14:textId="39111D5D" w:rsidR="00E867B5" w:rsidRDefault="00E867B5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SOW</w:t>
            </w:r>
          </w:p>
        </w:tc>
        <w:tc>
          <w:tcPr>
            <w:tcW w:w="6662" w:type="dxa"/>
          </w:tcPr>
          <w:p w14:paraId="6715E002" w14:textId="39681836" w:rsidR="00E867B5" w:rsidRDefault="00E867B5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Statement Of Work</w:t>
            </w:r>
          </w:p>
        </w:tc>
      </w:tr>
      <w:tr w:rsidR="00F36401" w:rsidRPr="000E41EE" w14:paraId="643C79B3" w14:textId="77777777" w:rsidTr="00F06163">
        <w:trPr>
          <w:trHeight w:val="282"/>
          <w:jc w:val="center"/>
        </w:trPr>
        <w:tc>
          <w:tcPr>
            <w:tcW w:w="2694" w:type="dxa"/>
            <w:shd w:val="clear" w:color="auto" w:fill="2F5496" w:themeFill="accent5" w:themeFillShade="BF"/>
          </w:tcPr>
          <w:p w14:paraId="4B696F7E" w14:textId="77777777" w:rsidR="00F36401" w:rsidRDefault="00F36401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RAD</w:t>
            </w:r>
          </w:p>
        </w:tc>
        <w:tc>
          <w:tcPr>
            <w:tcW w:w="6662" w:type="dxa"/>
          </w:tcPr>
          <w:p w14:paraId="26E7252B" w14:textId="2D2C8AFC" w:rsidR="00F36401" w:rsidRPr="000E41EE" w:rsidRDefault="006D6CBA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Requirement</w:t>
            </w:r>
            <w:proofErr w:type="spellEnd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 Analysis </w:t>
            </w:r>
            <w:proofErr w:type="spellStart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Document</w:t>
            </w:r>
            <w:proofErr w:type="spellEnd"/>
          </w:p>
        </w:tc>
      </w:tr>
      <w:tr w:rsidR="00F36401" w:rsidRPr="000E41EE" w14:paraId="04C7E813" w14:textId="77777777" w:rsidTr="00F06163">
        <w:trPr>
          <w:trHeight w:val="287"/>
          <w:jc w:val="center"/>
        </w:trPr>
        <w:tc>
          <w:tcPr>
            <w:tcW w:w="2694" w:type="dxa"/>
            <w:shd w:val="clear" w:color="auto" w:fill="2F5496" w:themeFill="accent5" w:themeFillShade="BF"/>
          </w:tcPr>
          <w:p w14:paraId="7F15A1F0" w14:textId="77777777" w:rsidR="00F36401" w:rsidRDefault="00F36401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SDD</w:t>
            </w:r>
          </w:p>
        </w:tc>
        <w:tc>
          <w:tcPr>
            <w:tcW w:w="6662" w:type="dxa"/>
          </w:tcPr>
          <w:p w14:paraId="7BF27330" w14:textId="2A8787B1" w:rsidR="00F36401" w:rsidRPr="000E41EE" w:rsidRDefault="006D6CBA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System Design </w:t>
            </w:r>
            <w:proofErr w:type="spellStart"/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Document</w:t>
            </w:r>
            <w:proofErr w:type="spellEnd"/>
          </w:p>
        </w:tc>
      </w:tr>
      <w:tr w:rsidR="006D6CBA" w:rsidRPr="000E41EE" w14:paraId="7833D156" w14:textId="77777777" w:rsidTr="00F06163">
        <w:trPr>
          <w:trHeight w:val="287"/>
          <w:jc w:val="center"/>
        </w:trPr>
        <w:tc>
          <w:tcPr>
            <w:tcW w:w="2694" w:type="dxa"/>
            <w:shd w:val="clear" w:color="auto" w:fill="2F5496" w:themeFill="accent5" w:themeFillShade="BF"/>
          </w:tcPr>
          <w:p w14:paraId="56495A9F" w14:textId="6437AF58" w:rsidR="006D6CBA" w:rsidRDefault="006D6CBA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TP</w:t>
            </w:r>
          </w:p>
        </w:tc>
        <w:tc>
          <w:tcPr>
            <w:tcW w:w="6662" w:type="dxa"/>
          </w:tcPr>
          <w:p w14:paraId="57266D16" w14:textId="2CA94333" w:rsidR="006D6CBA" w:rsidRDefault="006D6CBA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>Test Plan</w:t>
            </w:r>
          </w:p>
        </w:tc>
      </w:tr>
      <w:tr w:rsidR="00F36401" w:rsidRPr="000E41EE" w14:paraId="46D467A1" w14:textId="77777777" w:rsidTr="00F06163">
        <w:trPr>
          <w:trHeight w:val="282"/>
          <w:jc w:val="center"/>
        </w:trPr>
        <w:tc>
          <w:tcPr>
            <w:tcW w:w="2694" w:type="dxa"/>
            <w:shd w:val="clear" w:color="auto" w:fill="2F5496" w:themeFill="accent5" w:themeFillShade="BF"/>
          </w:tcPr>
          <w:p w14:paraId="041ED488" w14:textId="77777777" w:rsidR="00F36401" w:rsidRDefault="00F36401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TCS</w:t>
            </w:r>
          </w:p>
        </w:tc>
        <w:tc>
          <w:tcPr>
            <w:tcW w:w="6662" w:type="dxa"/>
          </w:tcPr>
          <w:p w14:paraId="2DCC1EA7" w14:textId="6F1C0D2F" w:rsidR="00F36401" w:rsidRPr="000E41EE" w:rsidRDefault="006D6CBA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Test Case Specification</w:t>
            </w:r>
          </w:p>
        </w:tc>
      </w:tr>
      <w:tr w:rsidR="00F36401" w:rsidRPr="000E41EE" w14:paraId="48E838FD" w14:textId="77777777" w:rsidTr="00F06163">
        <w:trPr>
          <w:trHeight w:val="282"/>
          <w:jc w:val="center"/>
        </w:trPr>
        <w:tc>
          <w:tcPr>
            <w:tcW w:w="2694" w:type="dxa"/>
            <w:shd w:val="clear" w:color="auto" w:fill="2F5496" w:themeFill="accent5" w:themeFillShade="BF"/>
          </w:tcPr>
          <w:p w14:paraId="5D98549E" w14:textId="77777777" w:rsidR="00F36401" w:rsidRDefault="00F36401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ODD</w:t>
            </w:r>
          </w:p>
        </w:tc>
        <w:tc>
          <w:tcPr>
            <w:tcW w:w="6662" w:type="dxa"/>
          </w:tcPr>
          <w:p w14:paraId="37F31607" w14:textId="318E0C83" w:rsidR="00F36401" w:rsidRDefault="009241A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Object Design Document</w:t>
            </w:r>
          </w:p>
        </w:tc>
      </w:tr>
      <w:tr w:rsidR="00F36401" w14:paraId="2ED9708C" w14:textId="77777777" w:rsidTr="00F06163">
        <w:trPr>
          <w:trHeight w:val="282"/>
          <w:jc w:val="center"/>
        </w:trPr>
        <w:tc>
          <w:tcPr>
            <w:tcW w:w="2694" w:type="dxa"/>
            <w:shd w:val="clear" w:color="auto" w:fill="2F5496" w:themeFill="accent5" w:themeFillShade="BF"/>
          </w:tcPr>
          <w:p w14:paraId="0FDF2BA3" w14:textId="0CCBF700" w:rsidR="00F36401" w:rsidRDefault="00F36401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RMP</w:t>
            </w:r>
          </w:p>
        </w:tc>
        <w:tc>
          <w:tcPr>
            <w:tcW w:w="6662" w:type="dxa"/>
          </w:tcPr>
          <w:p w14:paraId="7F99CB00" w14:textId="6C6B5167" w:rsidR="00F36401" w:rsidRDefault="009241A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Risk Management Plan</w:t>
            </w:r>
          </w:p>
        </w:tc>
      </w:tr>
      <w:tr w:rsidR="006D6CBA" w14:paraId="2044A40E" w14:textId="77777777" w:rsidTr="00F06163">
        <w:trPr>
          <w:trHeight w:val="282"/>
          <w:jc w:val="center"/>
        </w:trPr>
        <w:tc>
          <w:tcPr>
            <w:tcW w:w="2694" w:type="dxa"/>
            <w:shd w:val="clear" w:color="auto" w:fill="2F5496" w:themeFill="accent5" w:themeFillShade="BF"/>
          </w:tcPr>
          <w:p w14:paraId="1977AFC3" w14:textId="75195A34" w:rsidR="006D6CBA" w:rsidRDefault="006D6CBA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PM</w:t>
            </w:r>
          </w:p>
        </w:tc>
        <w:tc>
          <w:tcPr>
            <w:tcW w:w="6662" w:type="dxa"/>
          </w:tcPr>
          <w:p w14:paraId="1F9E8AEF" w14:textId="0A0AD616" w:rsidR="006D6CBA" w:rsidRDefault="009241A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Project Manager</w:t>
            </w:r>
          </w:p>
        </w:tc>
      </w:tr>
      <w:tr w:rsidR="006D6CBA" w14:paraId="69EC9293" w14:textId="77777777" w:rsidTr="00F06163">
        <w:trPr>
          <w:trHeight w:val="282"/>
          <w:jc w:val="center"/>
        </w:trPr>
        <w:tc>
          <w:tcPr>
            <w:tcW w:w="2694" w:type="dxa"/>
            <w:shd w:val="clear" w:color="auto" w:fill="2F5496" w:themeFill="accent5" w:themeFillShade="BF"/>
          </w:tcPr>
          <w:p w14:paraId="29F33E93" w14:textId="66648484" w:rsidR="006D6CBA" w:rsidRDefault="006D6CBA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TM</w:t>
            </w:r>
          </w:p>
        </w:tc>
        <w:tc>
          <w:tcPr>
            <w:tcW w:w="6662" w:type="dxa"/>
          </w:tcPr>
          <w:p w14:paraId="73B460A5" w14:textId="2CB9FEC2" w:rsidR="006D6CBA" w:rsidRDefault="009241A8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Top Manager</w:t>
            </w:r>
          </w:p>
        </w:tc>
      </w:tr>
      <w:tr w:rsidR="006D6CBA" w14:paraId="346AF9A6" w14:textId="77777777" w:rsidTr="00F06163">
        <w:trPr>
          <w:trHeight w:val="282"/>
          <w:jc w:val="center"/>
        </w:trPr>
        <w:tc>
          <w:tcPr>
            <w:tcW w:w="2694" w:type="dxa"/>
            <w:shd w:val="clear" w:color="auto" w:fill="2F5496" w:themeFill="accent5" w:themeFillShade="BF"/>
          </w:tcPr>
          <w:p w14:paraId="2E6D1E58" w14:textId="13A91922" w:rsidR="006D6CBA" w:rsidRDefault="006D6CBA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SPMP</w:t>
            </w:r>
          </w:p>
        </w:tc>
        <w:tc>
          <w:tcPr>
            <w:tcW w:w="6662" w:type="dxa"/>
          </w:tcPr>
          <w:p w14:paraId="2B31E6AB" w14:textId="2ACA36C6" w:rsidR="006D6CBA" w:rsidRDefault="00E309C0">
            <w:pPr>
              <w:pStyle w:val="GpsTitolo"/>
              <w:pBdr>
                <w:bottom w:val="none" w:sz="0" w:space="0" w:color="auto"/>
              </w:pBdr>
              <w:jc w:val="center"/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Garamond" w:hAnsi="Garamond"/>
                <w:color w:val="000000" w:themeColor="text1"/>
                <w:sz w:val="24"/>
                <w:szCs w:val="24"/>
                <w:lang w:val="en-GB"/>
              </w:rPr>
              <w:t>Software Project Management Plan</w:t>
            </w:r>
          </w:p>
        </w:tc>
      </w:tr>
    </w:tbl>
    <w:p w14:paraId="4454123C" w14:textId="77777777" w:rsidR="00F36401" w:rsidRPr="00F36401" w:rsidRDefault="00F36401" w:rsidP="00F36401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</w:p>
    <w:p w14:paraId="400590C7" w14:textId="1575589D" w:rsidR="004220B9" w:rsidRDefault="004220B9" w:rsidP="00700937">
      <w:pPr>
        <w:pStyle w:val="GpsTitolo"/>
        <w:numPr>
          <w:ilvl w:val="0"/>
          <w:numId w:val="1"/>
        </w:numPr>
        <w:pBdr>
          <w:bottom w:val="none" w:sz="0" w:space="0" w:color="auto"/>
        </w:pBdr>
      </w:pPr>
      <w:bookmarkStart w:id="48" w:name="_Toc122693618"/>
      <w:r>
        <w:t>Procedure di aggiornamento del piano</w:t>
      </w:r>
      <w:bookmarkEnd w:id="48"/>
    </w:p>
    <w:p w14:paraId="4729E79B" w14:textId="50A195CB" w:rsidR="00670FD6" w:rsidRPr="00CF12A6" w:rsidRDefault="004F5052" w:rsidP="00CF12A6">
      <w:pPr>
        <w:pStyle w:val="GpsTitolo"/>
        <w:pBdr>
          <w:bottom w:val="none" w:sz="0" w:space="0" w:color="auto"/>
        </w:pBdr>
        <w:outlineLvl w:val="9"/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Si fa riferimento al paragrafo 1.2.</w:t>
      </w:r>
    </w:p>
    <w:sectPr w:rsidR="00670FD6" w:rsidRPr="00CF12A6" w:rsidSect="008379D0">
      <w:headerReference w:type="default" r:id="rId17"/>
      <w:footerReference w:type="default" r:id="rId18"/>
      <w:headerReference w:type="first" r:id="rId1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1EEB9" w14:textId="77777777" w:rsidR="00D55127" w:rsidRDefault="00D55127" w:rsidP="00F6438F">
      <w:pPr>
        <w:spacing w:after="0" w:line="240" w:lineRule="auto"/>
      </w:pPr>
      <w:r>
        <w:separator/>
      </w:r>
    </w:p>
  </w:endnote>
  <w:endnote w:type="continuationSeparator" w:id="0">
    <w:p w14:paraId="27607217" w14:textId="77777777" w:rsidR="00D55127" w:rsidRDefault="00D55127" w:rsidP="00F6438F">
      <w:pPr>
        <w:spacing w:after="0" w:line="240" w:lineRule="auto"/>
      </w:pPr>
      <w:r>
        <w:continuationSeparator/>
      </w:r>
    </w:p>
  </w:endnote>
  <w:endnote w:type="continuationNotice" w:id="1">
    <w:p w14:paraId="07AFD367" w14:textId="77777777" w:rsidR="00D55127" w:rsidRDefault="00D551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1F1D1B65" w:rsidR="00931399" w:rsidRPr="00424879" w:rsidRDefault="00670FD6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QP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7A6793">
      <w:rPr>
        <w:rFonts w:ascii="Century Gothic" w:hAnsi="Century Gothic"/>
        <w:color w:val="1F4E79" w:themeColor="accent1" w:themeShade="80"/>
        <w:spacing w:val="60"/>
        <w:sz w:val="16"/>
        <w:szCs w:val="16"/>
      </w:rPr>
      <w:t>CoralloSmart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 w:rsidR="00EC41BC"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3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A2BF4" w14:textId="77777777" w:rsidR="00D55127" w:rsidRDefault="00D55127" w:rsidP="00F6438F">
      <w:pPr>
        <w:spacing w:after="0" w:line="240" w:lineRule="auto"/>
      </w:pPr>
      <w:r>
        <w:separator/>
      </w:r>
    </w:p>
  </w:footnote>
  <w:footnote w:type="continuationSeparator" w:id="0">
    <w:p w14:paraId="72F5A252" w14:textId="77777777" w:rsidR="00D55127" w:rsidRDefault="00D55127" w:rsidP="00F6438F">
      <w:pPr>
        <w:spacing w:after="0" w:line="240" w:lineRule="auto"/>
      </w:pPr>
      <w:r>
        <w:continuationSeparator/>
      </w:r>
    </w:p>
  </w:footnote>
  <w:footnote w:type="continuationNotice" w:id="1">
    <w:p w14:paraId="2DF955A9" w14:textId="77777777" w:rsidR="00D55127" w:rsidRDefault="00D551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48048533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</w:t>
    </w:r>
    <w:r w:rsidR="00057D95"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Udx8EC7FYkc/l" int2:id="OW6pjVB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0FD0"/>
    <w:multiLevelType w:val="hybridMultilevel"/>
    <w:tmpl w:val="B0425B2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C727C"/>
    <w:multiLevelType w:val="hybridMultilevel"/>
    <w:tmpl w:val="A7CCD5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912B09"/>
    <w:multiLevelType w:val="hybridMultilevel"/>
    <w:tmpl w:val="548AC35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130C51"/>
    <w:multiLevelType w:val="hybridMultilevel"/>
    <w:tmpl w:val="58F2B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E437C"/>
    <w:multiLevelType w:val="hybridMultilevel"/>
    <w:tmpl w:val="7AD842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5F1FD2"/>
    <w:multiLevelType w:val="hybridMultilevel"/>
    <w:tmpl w:val="E680531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C2208C"/>
    <w:multiLevelType w:val="hybridMultilevel"/>
    <w:tmpl w:val="B346022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B0667E"/>
    <w:multiLevelType w:val="hybridMultilevel"/>
    <w:tmpl w:val="6F0EFE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CD458C"/>
    <w:multiLevelType w:val="hybridMultilevel"/>
    <w:tmpl w:val="984E4E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055EC8"/>
    <w:multiLevelType w:val="hybridMultilevel"/>
    <w:tmpl w:val="5ED472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F0534"/>
    <w:multiLevelType w:val="hybridMultilevel"/>
    <w:tmpl w:val="96F83CA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68462A"/>
    <w:multiLevelType w:val="hybridMultilevel"/>
    <w:tmpl w:val="D9AC167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239AB"/>
    <w:multiLevelType w:val="hybridMultilevel"/>
    <w:tmpl w:val="428A0F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D34AC3"/>
    <w:multiLevelType w:val="hybridMultilevel"/>
    <w:tmpl w:val="BEA42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081695">
    <w:abstractNumId w:val="0"/>
  </w:num>
  <w:num w:numId="2" w16cid:durableId="1408112220">
    <w:abstractNumId w:val="13"/>
  </w:num>
  <w:num w:numId="3" w16cid:durableId="268507058">
    <w:abstractNumId w:val="5"/>
  </w:num>
  <w:num w:numId="4" w16cid:durableId="1184006084">
    <w:abstractNumId w:val="12"/>
  </w:num>
  <w:num w:numId="5" w16cid:durableId="1897548329">
    <w:abstractNumId w:val="8"/>
  </w:num>
  <w:num w:numId="6" w16cid:durableId="856119899">
    <w:abstractNumId w:val="2"/>
  </w:num>
  <w:num w:numId="7" w16cid:durableId="17239139">
    <w:abstractNumId w:val="0"/>
    <w:lvlOverride w:ilvl="0">
      <w:startOverride w:val="1"/>
    </w:lvlOverride>
  </w:num>
  <w:num w:numId="8" w16cid:durableId="1449469184">
    <w:abstractNumId w:val="10"/>
  </w:num>
  <w:num w:numId="9" w16cid:durableId="518590538">
    <w:abstractNumId w:val="1"/>
  </w:num>
  <w:num w:numId="10" w16cid:durableId="911696330">
    <w:abstractNumId w:val="9"/>
  </w:num>
  <w:num w:numId="11" w16cid:durableId="830028329">
    <w:abstractNumId w:val="14"/>
  </w:num>
  <w:num w:numId="12" w16cid:durableId="1553343691">
    <w:abstractNumId w:val="6"/>
  </w:num>
  <w:num w:numId="13" w16cid:durableId="740714061">
    <w:abstractNumId w:val="11"/>
  </w:num>
  <w:num w:numId="14" w16cid:durableId="1448161740">
    <w:abstractNumId w:val="7"/>
  </w:num>
  <w:num w:numId="15" w16cid:durableId="1630748473">
    <w:abstractNumId w:val="3"/>
  </w:num>
  <w:num w:numId="16" w16cid:durableId="155897519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032A"/>
    <w:rsid w:val="00003BA4"/>
    <w:rsid w:val="00003EEA"/>
    <w:rsid w:val="0000508F"/>
    <w:rsid w:val="0000636B"/>
    <w:rsid w:val="00006B40"/>
    <w:rsid w:val="000106AA"/>
    <w:rsid w:val="000123C1"/>
    <w:rsid w:val="0001319C"/>
    <w:rsid w:val="00015485"/>
    <w:rsid w:val="000205EF"/>
    <w:rsid w:val="00020625"/>
    <w:rsid w:val="000212EA"/>
    <w:rsid w:val="000247E6"/>
    <w:rsid w:val="00025057"/>
    <w:rsid w:val="00026218"/>
    <w:rsid w:val="00026841"/>
    <w:rsid w:val="00026CC3"/>
    <w:rsid w:val="00027682"/>
    <w:rsid w:val="0003574B"/>
    <w:rsid w:val="00037A8C"/>
    <w:rsid w:val="000431DB"/>
    <w:rsid w:val="00043796"/>
    <w:rsid w:val="000440B3"/>
    <w:rsid w:val="000444B4"/>
    <w:rsid w:val="0004480C"/>
    <w:rsid w:val="000451BF"/>
    <w:rsid w:val="000477DC"/>
    <w:rsid w:val="00050342"/>
    <w:rsid w:val="00054EBB"/>
    <w:rsid w:val="00054FA1"/>
    <w:rsid w:val="00055287"/>
    <w:rsid w:val="00057D95"/>
    <w:rsid w:val="00060068"/>
    <w:rsid w:val="00062D40"/>
    <w:rsid w:val="00065A69"/>
    <w:rsid w:val="00066AD5"/>
    <w:rsid w:val="00074832"/>
    <w:rsid w:val="00075D4A"/>
    <w:rsid w:val="000761B0"/>
    <w:rsid w:val="00076EC6"/>
    <w:rsid w:val="00077697"/>
    <w:rsid w:val="0008111F"/>
    <w:rsid w:val="000814D5"/>
    <w:rsid w:val="00083779"/>
    <w:rsid w:val="00083934"/>
    <w:rsid w:val="00085B15"/>
    <w:rsid w:val="000A1CD7"/>
    <w:rsid w:val="000A328E"/>
    <w:rsid w:val="000A6AEA"/>
    <w:rsid w:val="000A79BF"/>
    <w:rsid w:val="000B25A1"/>
    <w:rsid w:val="000B42E0"/>
    <w:rsid w:val="000B6429"/>
    <w:rsid w:val="000B66B7"/>
    <w:rsid w:val="000B69FB"/>
    <w:rsid w:val="000C24DE"/>
    <w:rsid w:val="000C2F53"/>
    <w:rsid w:val="000C337C"/>
    <w:rsid w:val="000C3DD5"/>
    <w:rsid w:val="000C4C47"/>
    <w:rsid w:val="000C7E9B"/>
    <w:rsid w:val="000D1AC4"/>
    <w:rsid w:val="000D625C"/>
    <w:rsid w:val="000D65E9"/>
    <w:rsid w:val="000D66E2"/>
    <w:rsid w:val="000D6A78"/>
    <w:rsid w:val="000E3FCA"/>
    <w:rsid w:val="000E41EE"/>
    <w:rsid w:val="000E64D4"/>
    <w:rsid w:val="000F02DC"/>
    <w:rsid w:val="000F171F"/>
    <w:rsid w:val="000F223D"/>
    <w:rsid w:val="000F27D4"/>
    <w:rsid w:val="000F58DD"/>
    <w:rsid w:val="000F6190"/>
    <w:rsid w:val="000F782D"/>
    <w:rsid w:val="000F7E11"/>
    <w:rsid w:val="00102D41"/>
    <w:rsid w:val="00102D76"/>
    <w:rsid w:val="001039B8"/>
    <w:rsid w:val="00103B75"/>
    <w:rsid w:val="00104B32"/>
    <w:rsid w:val="0010638D"/>
    <w:rsid w:val="00114812"/>
    <w:rsid w:val="00114C6A"/>
    <w:rsid w:val="00122EFC"/>
    <w:rsid w:val="00125200"/>
    <w:rsid w:val="00125915"/>
    <w:rsid w:val="0012790E"/>
    <w:rsid w:val="00131819"/>
    <w:rsid w:val="00136C50"/>
    <w:rsid w:val="00136D24"/>
    <w:rsid w:val="00140190"/>
    <w:rsid w:val="00141D40"/>
    <w:rsid w:val="00145013"/>
    <w:rsid w:val="00145ED9"/>
    <w:rsid w:val="00147D6C"/>
    <w:rsid w:val="0015083F"/>
    <w:rsid w:val="00152782"/>
    <w:rsid w:val="00155617"/>
    <w:rsid w:val="00155FAB"/>
    <w:rsid w:val="00156B16"/>
    <w:rsid w:val="00157C7F"/>
    <w:rsid w:val="001616F7"/>
    <w:rsid w:val="001646B9"/>
    <w:rsid w:val="001650A4"/>
    <w:rsid w:val="00166B2A"/>
    <w:rsid w:val="00167365"/>
    <w:rsid w:val="00167818"/>
    <w:rsid w:val="00172124"/>
    <w:rsid w:val="00173606"/>
    <w:rsid w:val="00176D8D"/>
    <w:rsid w:val="00177DEE"/>
    <w:rsid w:val="00181154"/>
    <w:rsid w:val="00181561"/>
    <w:rsid w:val="0019004F"/>
    <w:rsid w:val="00191157"/>
    <w:rsid w:val="00192802"/>
    <w:rsid w:val="00193C46"/>
    <w:rsid w:val="00195BE7"/>
    <w:rsid w:val="001A357C"/>
    <w:rsid w:val="001A4F74"/>
    <w:rsid w:val="001A5029"/>
    <w:rsid w:val="001B109E"/>
    <w:rsid w:val="001B2EE6"/>
    <w:rsid w:val="001B3351"/>
    <w:rsid w:val="001B379D"/>
    <w:rsid w:val="001B7CDA"/>
    <w:rsid w:val="001C3510"/>
    <w:rsid w:val="001C4E78"/>
    <w:rsid w:val="001C7640"/>
    <w:rsid w:val="001D150A"/>
    <w:rsid w:val="001D48F9"/>
    <w:rsid w:val="001E0087"/>
    <w:rsid w:val="001E5448"/>
    <w:rsid w:val="001E6FA5"/>
    <w:rsid w:val="001E72B8"/>
    <w:rsid w:val="001E735D"/>
    <w:rsid w:val="001F2E4F"/>
    <w:rsid w:val="001F3834"/>
    <w:rsid w:val="00206DC6"/>
    <w:rsid w:val="002070A4"/>
    <w:rsid w:val="00207579"/>
    <w:rsid w:val="002101F8"/>
    <w:rsid w:val="002104E7"/>
    <w:rsid w:val="0022018C"/>
    <w:rsid w:val="002208B4"/>
    <w:rsid w:val="0022106D"/>
    <w:rsid w:val="00221CF9"/>
    <w:rsid w:val="0022287E"/>
    <w:rsid w:val="00222B2C"/>
    <w:rsid w:val="00222E3D"/>
    <w:rsid w:val="002240CE"/>
    <w:rsid w:val="002244C4"/>
    <w:rsid w:val="00226AAD"/>
    <w:rsid w:val="00233BC8"/>
    <w:rsid w:val="00242B20"/>
    <w:rsid w:val="00250D31"/>
    <w:rsid w:val="00253207"/>
    <w:rsid w:val="00260B0B"/>
    <w:rsid w:val="0026274D"/>
    <w:rsid w:val="002632CC"/>
    <w:rsid w:val="00264AC2"/>
    <w:rsid w:val="00264E10"/>
    <w:rsid w:val="00265E40"/>
    <w:rsid w:val="00270A6E"/>
    <w:rsid w:val="00271E2B"/>
    <w:rsid w:val="00275AB5"/>
    <w:rsid w:val="00276DF4"/>
    <w:rsid w:val="00277C0E"/>
    <w:rsid w:val="00280E6F"/>
    <w:rsid w:val="00281905"/>
    <w:rsid w:val="00281B7A"/>
    <w:rsid w:val="00284963"/>
    <w:rsid w:val="00287661"/>
    <w:rsid w:val="002904D0"/>
    <w:rsid w:val="00291B60"/>
    <w:rsid w:val="00291DA6"/>
    <w:rsid w:val="00294E21"/>
    <w:rsid w:val="00294E56"/>
    <w:rsid w:val="00294E90"/>
    <w:rsid w:val="002958BE"/>
    <w:rsid w:val="00297ED7"/>
    <w:rsid w:val="002A0674"/>
    <w:rsid w:val="002A2C02"/>
    <w:rsid w:val="002B32EA"/>
    <w:rsid w:val="002B52B3"/>
    <w:rsid w:val="002C1E3B"/>
    <w:rsid w:val="002C3ABE"/>
    <w:rsid w:val="002C5FB3"/>
    <w:rsid w:val="002C6607"/>
    <w:rsid w:val="002C79DD"/>
    <w:rsid w:val="002D3947"/>
    <w:rsid w:val="002D4318"/>
    <w:rsid w:val="002D4D85"/>
    <w:rsid w:val="002D5172"/>
    <w:rsid w:val="002E1C1D"/>
    <w:rsid w:val="002E2CEB"/>
    <w:rsid w:val="002E3827"/>
    <w:rsid w:val="002E5514"/>
    <w:rsid w:val="002F34EC"/>
    <w:rsid w:val="003009F7"/>
    <w:rsid w:val="00303B78"/>
    <w:rsid w:val="003116BA"/>
    <w:rsid w:val="00315689"/>
    <w:rsid w:val="003162A6"/>
    <w:rsid w:val="003169A0"/>
    <w:rsid w:val="003219C0"/>
    <w:rsid w:val="00324EF0"/>
    <w:rsid w:val="00325329"/>
    <w:rsid w:val="00325996"/>
    <w:rsid w:val="00332EA4"/>
    <w:rsid w:val="00334FE6"/>
    <w:rsid w:val="003363F0"/>
    <w:rsid w:val="00336731"/>
    <w:rsid w:val="0034195E"/>
    <w:rsid w:val="003454AC"/>
    <w:rsid w:val="003460C2"/>
    <w:rsid w:val="0035194F"/>
    <w:rsid w:val="00354DFC"/>
    <w:rsid w:val="00361546"/>
    <w:rsid w:val="00363BB2"/>
    <w:rsid w:val="00363C1B"/>
    <w:rsid w:val="00364628"/>
    <w:rsid w:val="003660C0"/>
    <w:rsid w:val="003661D1"/>
    <w:rsid w:val="00372030"/>
    <w:rsid w:val="003726EA"/>
    <w:rsid w:val="0037578B"/>
    <w:rsid w:val="00381C2B"/>
    <w:rsid w:val="00383918"/>
    <w:rsid w:val="00383FF0"/>
    <w:rsid w:val="00385A45"/>
    <w:rsid w:val="00387543"/>
    <w:rsid w:val="00393E8F"/>
    <w:rsid w:val="00394E3E"/>
    <w:rsid w:val="00395AF9"/>
    <w:rsid w:val="003B1DCD"/>
    <w:rsid w:val="003B3D2B"/>
    <w:rsid w:val="003B5ABF"/>
    <w:rsid w:val="003C30F9"/>
    <w:rsid w:val="003C3EC9"/>
    <w:rsid w:val="003C4C60"/>
    <w:rsid w:val="003C57C8"/>
    <w:rsid w:val="003C654B"/>
    <w:rsid w:val="003D1FD9"/>
    <w:rsid w:val="003D32CA"/>
    <w:rsid w:val="003D36D4"/>
    <w:rsid w:val="003D534F"/>
    <w:rsid w:val="003D53A5"/>
    <w:rsid w:val="003D582D"/>
    <w:rsid w:val="003D5A07"/>
    <w:rsid w:val="003D61A0"/>
    <w:rsid w:val="003E03C3"/>
    <w:rsid w:val="003E1052"/>
    <w:rsid w:val="003E1B8E"/>
    <w:rsid w:val="003E3065"/>
    <w:rsid w:val="003E617B"/>
    <w:rsid w:val="003E6C74"/>
    <w:rsid w:val="003F14F3"/>
    <w:rsid w:val="003F2B66"/>
    <w:rsid w:val="003F3EC2"/>
    <w:rsid w:val="004049EF"/>
    <w:rsid w:val="004072B8"/>
    <w:rsid w:val="004101F1"/>
    <w:rsid w:val="004107CD"/>
    <w:rsid w:val="004126BB"/>
    <w:rsid w:val="00412E69"/>
    <w:rsid w:val="004136FA"/>
    <w:rsid w:val="0041553C"/>
    <w:rsid w:val="004220B9"/>
    <w:rsid w:val="00424879"/>
    <w:rsid w:val="0043120E"/>
    <w:rsid w:val="00432350"/>
    <w:rsid w:val="004340FD"/>
    <w:rsid w:val="004376E1"/>
    <w:rsid w:val="00437E8A"/>
    <w:rsid w:val="0044060F"/>
    <w:rsid w:val="00440FED"/>
    <w:rsid w:val="0044296B"/>
    <w:rsid w:val="00457D05"/>
    <w:rsid w:val="004632B2"/>
    <w:rsid w:val="004638E6"/>
    <w:rsid w:val="00466A08"/>
    <w:rsid w:val="004706ED"/>
    <w:rsid w:val="004711F9"/>
    <w:rsid w:val="004835FC"/>
    <w:rsid w:val="00484CE0"/>
    <w:rsid w:val="00486FEA"/>
    <w:rsid w:val="00491883"/>
    <w:rsid w:val="004944D1"/>
    <w:rsid w:val="00497D05"/>
    <w:rsid w:val="004A1C02"/>
    <w:rsid w:val="004A6DDD"/>
    <w:rsid w:val="004B18CC"/>
    <w:rsid w:val="004B7C5F"/>
    <w:rsid w:val="004C00F3"/>
    <w:rsid w:val="004C1221"/>
    <w:rsid w:val="004C1A18"/>
    <w:rsid w:val="004C20AD"/>
    <w:rsid w:val="004C2369"/>
    <w:rsid w:val="004C4565"/>
    <w:rsid w:val="004C51E7"/>
    <w:rsid w:val="004D0EE7"/>
    <w:rsid w:val="004D3DF3"/>
    <w:rsid w:val="004D3E2E"/>
    <w:rsid w:val="004D3E8E"/>
    <w:rsid w:val="004D5FFE"/>
    <w:rsid w:val="004E0A1A"/>
    <w:rsid w:val="004E3091"/>
    <w:rsid w:val="004E5C4A"/>
    <w:rsid w:val="004E678A"/>
    <w:rsid w:val="004F5052"/>
    <w:rsid w:val="004F5A85"/>
    <w:rsid w:val="004F5F58"/>
    <w:rsid w:val="004F7F82"/>
    <w:rsid w:val="005060F1"/>
    <w:rsid w:val="00510AA4"/>
    <w:rsid w:val="00511968"/>
    <w:rsid w:val="00511E3B"/>
    <w:rsid w:val="00513BF4"/>
    <w:rsid w:val="00513F6C"/>
    <w:rsid w:val="00517353"/>
    <w:rsid w:val="005178B4"/>
    <w:rsid w:val="00521083"/>
    <w:rsid w:val="00521AD6"/>
    <w:rsid w:val="00522C38"/>
    <w:rsid w:val="005231F0"/>
    <w:rsid w:val="00524B42"/>
    <w:rsid w:val="0052572E"/>
    <w:rsid w:val="005301EF"/>
    <w:rsid w:val="0053270B"/>
    <w:rsid w:val="005352B8"/>
    <w:rsid w:val="0053599F"/>
    <w:rsid w:val="00536B58"/>
    <w:rsid w:val="00536D70"/>
    <w:rsid w:val="005371AF"/>
    <w:rsid w:val="00537386"/>
    <w:rsid w:val="00537625"/>
    <w:rsid w:val="0054147B"/>
    <w:rsid w:val="005424A6"/>
    <w:rsid w:val="00542637"/>
    <w:rsid w:val="00543660"/>
    <w:rsid w:val="0054411D"/>
    <w:rsid w:val="005451E1"/>
    <w:rsid w:val="00551331"/>
    <w:rsid w:val="005513F6"/>
    <w:rsid w:val="00557614"/>
    <w:rsid w:val="00560671"/>
    <w:rsid w:val="00564B36"/>
    <w:rsid w:val="005658EA"/>
    <w:rsid w:val="00566BBB"/>
    <w:rsid w:val="00567735"/>
    <w:rsid w:val="005701C5"/>
    <w:rsid w:val="005705CB"/>
    <w:rsid w:val="00570CB7"/>
    <w:rsid w:val="00572B0C"/>
    <w:rsid w:val="005731EE"/>
    <w:rsid w:val="0057600A"/>
    <w:rsid w:val="00577A7E"/>
    <w:rsid w:val="00577D4A"/>
    <w:rsid w:val="00580550"/>
    <w:rsid w:val="00582C3C"/>
    <w:rsid w:val="00583706"/>
    <w:rsid w:val="00583E0D"/>
    <w:rsid w:val="00585C1C"/>
    <w:rsid w:val="0058679A"/>
    <w:rsid w:val="00586B73"/>
    <w:rsid w:val="005901CE"/>
    <w:rsid w:val="00591433"/>
    <w:rsid w:val="00592F4E"/>
    <w:rsid w:val="005A0219"/>
    <w:rsid w:val="005A0A30"/>
    <w:rsid w:val="005A1F5D"/>
    <w:rsid w:val="005A2CC6"/>
    <w:rsid w:val="005A4993"/>
    <w:rsid w:val="005A5324"/>
    <w:rsid w:val="005A684E"/>
    <w:rsid w:val="005B225E"/>
    <w:rsid w:val="005B3CF5"/>
    <w:rsid w:val="005B5179"/>
    <w:rsid w:val="005C2292"/>
    <w:rsid w:val="005C3DBA"/>
    <w:rsid w:val="005D0C32"/>
    <w:rsid w:val="005D3206"/>
    <w:rsid w:val="005D329F"/>
    <w:rsid w:val="005D631D"/>
    <w:rsid w:val="005D7FEE"/>
    <w:rsid w:val="006007A7"/>
    <w:rsid w:val="0060335E"/>
    <w:rsid w:val="00605BF0"/>
    <w:rsid w:val="00606CAD"/>
    <w:rsid w:val="00610F6E"/>
    <w:rsid w:val="0061202F"/>
    <w:rsid w:val="00616F42"/>
    <w:rsid w:val="00630242"/>
    <w:rsid w:val="0063074A"/>
    <w:rsid w:val="006513AA"/>
    <w:rsid w:val="0065304A"/>
    <w:rsid w:val="006534AA"/>
    <w:rsid w:val="00663F93"/>
    <w:rsid w:val="00665CD5"/>
    <w:rsid w:val="00666575"/>
    <w:rsid w:val="00670272"/>
    <w:rsid w:val="00670FD6"/>
    <w:rsid w:val="006716AA"/>
    <w:rsid w:val="006722CC"/>
    <w:rsid w:val="006746FF"/>
    <w:rsid w:val="00674C7A"/>
    <w:rsid w:val="0067644A"/>
    <w:rsid w:val="00682F68"/>
    <w:rsid w:val="00683E6C"/>
    <w:rsid w:val="00685F9F"/>
    <w:rsid w:val="0068655D"/>
    <w:rsid w:val="0068701F"/>
    <w:rsid w:val="00690656"/>
    <w:rsid w:val="00693E97"/>
    <w:rsid w:val="00693F02"/>
    <w:rsid w:val="00697CD6"/>
    <w:rsid w:val="006A07F9"/>
    <w:rsid w:val="006A0AD8"/>
    <w:rsid w:val="006B0103"/>
    <w:rsid w:val="006B3FB8"/>
    <w:rsid w:val="006B40D6"/>
    <w:rsid w:val="006B6A2F"/>
    <w:rsid w:val="006B7F2C"/>
    <w:rsid w:val="006C557D"/>
    <w:rsid w:val="006D030F"/>
    <w:rsid w:val="006D54F6"/>
    <w:rsid w:val="006D56F3"/>
    <w:rsid w:val="006D6CBA"/>
    <w:rsid w:val="006D7BE7"/>
    <w:rsid w:val="006E3C22"/>
    <w:rsid w:val="006F0554"/>
    <w:rsid w:val="006F0BFA"/>
    <w:rsid w:val="006F1852"/>
    <w:rsid w:val="006F2278"/>
    <w:rsid w:val="006F76A5"/>
    <w:rsid w:val="00700937"/>
    <w:rsid w:val="0070228E"/>
    <w:rsid w:val="00703A40"/>
    <w:rsid w:val="00703CF9"/>
    <w:rsid w:val="00704216"/>
    <w:rsid w:val="0070451E"/>
    <w:rsid w:val="00707A26"/>
    <w:rsid w:val="00711C89"/>
    <w:rsid w:val="007156D5"/>
    <w:rsid w:val="00716D53"/>
    <w:rsid w:val="00717C2D"/>
    <w:rsid w:val="007202EC"/>
    <w:rsid w:val="00721461"/>
    <w:rsid w:val="007228F4"/>
    <w:rsid w:val="00723BD0"/>
    <w:rsid w:val="007250B9"/>
    <w:rsid w:val="007271B4"/>
    <w:rsid w:val="007302C2"/>
    <w:rsid w:val="00730CA2"/>
    <w:rsid w:val="00732900"/>
    <w:rsid w:val="0073772B"/>
    <w:rsid w:val="00744E61"/>
    <w:rsid w:val="00745A9E"/>
    <w:rsid w:val="007460B0"/>
    <w:rsid w:val="007536BE"/>
    <w:rsid w:val="00753FD9"/>
    <w:rsid w:val="00756A3F"/>
    <w:rsid w:val="007578E5"/>
    <w:rsid w:val="007652D1"/>
    <w:rsid w:val="007664B1"/>
    <w:rsid w:val="00766E5A"/>
    <w:rsid w:val="007701C7"/>
    <w:rsid w:val="00775467"/>
    <w:rsid w:val="00775D2C"/>
    <w:rsid w:val="00783582"/>
    <w:rsid w:val="007904A2"/>
    <w:rsid w:val="00791B31"/>
    <w:rsid w:val="00792D6A"/>
    <w:rsid w:val="00792EDE"/>
    <w:rsid w:val="0079637E"/>
    <w:rsid w:val="00797DAE"/>
    <w:rsid w:val="007A44F2"/>
    <w:rsid w:val="007A4B31"/>
    <w:rsid w:val="007A6793"/>
    <w:rsid w:val="007B4194"/>
    <w:rsid w:val="007B601B"/>
    <w:rsid w:val="007B700D"/>
    <w:rsid w:val="007C13F2"/>
    <w:rsid w:val="007C1CDB"/>
    <w:rsid w:val="007C3023"/>
    <w:rsid w:val="007C33C1"/>
    <w:rsid w:val="007C5B6B"/>
    <w:rsid w:val="007D3A57"/>
    <w:rsid w:val="007E0CA7"/>
    <w:rsid w:val="007E2329"/>
    <w:rsid w:val="007E241F"/>
    <w:rsid w:val="007E3A47"/>
    <w:rsid w:val="007E4C75"/>
    <w:rsid w:val="007E55ED"/>
    <w:rsid w:val="007F04AB"/>
    <w:rsid w:val="007F1707"/>
    <w:rsid w:val="007F55B0"/>
    <w:rsid w:val="007F64D9"/>
    <w:rsid w:val="0080017A"/>
    <w:rsid w:val="008013E1"/>
    <w:rsid w:val="00806C5C"/>
    <w:rsid w:val="00807A95"/>
    <w:rsid w:val="008129DA"/>
    <w:rsid w:val="00812DFF"/>
    <w:rsid w:val="008135E3"/>
    <w:rsid w:val="00813DCC"/>
    <w:rsid w:val="00814342"/>
    <w:rsid w:val="008150AE"/>
    <w:rsid w:val="008160D9"/>
    <w:rsid w:val="00817DFF"/>
    <w:rsid w:val="00821863"/>
    <w:rsid w:val="00822877"/>
    <w:rsid w:val="00822930"/>
    <w:rsid w:val="00823ED3"/>
    <w:rsid w:val="008264C5"/>
    <w:rsid w:val="00831637"/>
    <w:rsid w:val="008339A9"/>
    <w:rsid w:val="0083448D"/>
    <w:rsid w:val="00835583"/>
    <w:rsid w:val="00836266"/>
    <w:rsid w:val="00836C69"/>
    <w:rsid w:val="00837158"/>
    <w:rsid w:val="008379D0"/>
    <w:rsid w:val="00841626"/>
    <w:rsid w:val="00841825"/>
    <w:rsid w:val="0084278E"/>
    <w:rsid w:val="008435D0"/>
    <w:rsid w:val="00846557"/>
    <w:rsid w:val="008465EE"/>
    <w:rsid w:val="00851631"/>
    <w:rsid w:val="008538CB"/>
    <w:rsid w:val="008553DA"/>
    <w:rsid w:val="008554C3"/>
    <w:rsid w:val="00856E18"/>
    <w:rsid w:val="00860354"/>
    <w:rsid w:val="0086414E"/>
    <w:rsid w:val="00866DD2"/>
    <w:rsid w:val="008740FA"/>
    <w:rsid w:val="008810BF"/>
    <w:rsid w:val="008857E1"/>
    <w:rsid w:val="0088591D"/>
    <w:rsid w:val="00886721"/>
    <w:rsid w:val="0089158C"/>
    <w:rsid w:val="00891D1A"/>
    <w:rsid w:val="00892155"/>
    <w:rsid w:val="00893E3C"/>
    <w:rsid w:val="00893E3E"/>
    <w:rsid w:val="0089640C"/>
    <w:rsid w:val="008A048B"/>
    <w:rsid w:val="008A24FF"/>
    <w:rsid w:val="008A3F92"/>
    <w:rsid w:val="008B0EE0"/>
    <w:rsid w:val="008B449E"/>
    <w:rsid w:val="008B4FD2"/>
    <w:rsid w:val="008B5299"/>
    <w:rsid w:val="008B6C0F"/>
    <w:rsid w:val="008B6F7E"/>
    <w:rsid w:val="008C0154"/>
    <w:rsid w:val="008C1F8F"/>
    <w:rsid w:val="008C2B7B"/>
    <w:rsid w:val="008C3007"/>
    <w:rsid w:val="008C5A51"/>
    <w:rsid w:val="008D3E33"/>
    <w:rsid w:val="008D4C74"/>
    <w:rsid w:val="008E25FE"/>
    <w:rsid w:val="008E424F"/>
    <w:rsid w:val="008E50F0"/>
    <w:rsid w:val="008E6A04"/>
    <w:rsid w:val="008E7A0E"/>
    <w:rsid w:val="008E7D72"/>
    <w:rsid w:val="008F2502"/>
    <w:rsid w:val="008F6085"/>
    <w:rsid w:val="008F7190"/>
    <w:rsid w:val="008F758F"/>
    <w:rsid w:val="00900D6E"/>
    <w:rsid w:val="009053F8"/>
    <w:rsid w:val="00910CC9"/>
    <w:rsid w:val="0091637D"/>
    <w:rsid w:val="009208E1"/>
    <w:rsid w:val="009237E0"/>
    <w:rsid w:val="009241A8"/>
    <w:rsid w:val="00925672"/>
    <w:rsid w:val="00925B0F"/>
    <w:rsid w:val="00931399"/>
    <w:rsid w:val="00931EA4"/>
    <w:rsid w:val="0093354F"/>
    <w:rsid w:val="009340B9"/>
    <w:rsid w:val="009355DF"/>
    <w:rsid w:val="00940DAE"/>
    <w:rsid w:val="0094216D"/>
    <w:rsid w:val="00942EA8"/>
    <w:rsid w:val="009458AF"/>
    <w:rsid w:val="009461B4"/>
    <w:rsid w:val="00952660"/>
    <w:rsid w:val="00954688"/>
    <w:rsid w:val="00957010"/>
    <w:rsid w:val="00957483"/>
    <w:rsid w:val="0096004F"/>
    <w:rsid w:val="00961FE9"/>
    <w:rsid w:val="009624E0"/>
    <w:rsid w:val="00962B6E"/>
    <w:rsid w:val="00972967"/>
    <w:rsid w:val="00973C12"/>
    <w:rsid w:val="00973C9F"/>
    <w:rsid w:val="00975935"/>
    <w:rsid w:val="00976EBC"/>
    <w:rsid w:val="00977EB7"/>
    <w:rsid w:val="00980F38"/>
    <w:rsid w:val="00981625"/>
    <w:rsid w:val="00982EBC"/>
    <w:rsid w:val="00983B61"/>
    <w:rsid w:val="00984806"/>
    <w:rsid w:val="00986860"/>
    <w:rsid w:val="009928F5"/>
    <w:rsid w:val="00994A3F"/>
    <w:rsid w:val="00994E14"/>
    <w:rsid w:val="00995E42"/>
    <w:rsid w:val="00996AF1"/>
    <w:rsid w:val="00996D9D"/>
    <w:rsid w:val="009A286A"/>
    <w:rsid w:val="009A28BD"/>
    <w:rsid w:val="009A3D9F"/>
    <w:rsid w:val="009A4876"/>
    <w:rsid w:val="009A6607"/>
    <w:rsid w:val="009B3EBE"/>
    <w:rsid w:val="009B58FB"/>
    <w:rsid w:val="009C3CAA"/>
    <w:rsid w:val="009C6541"/>
    <w:rsid w:val="009D2700"/>
    <w:rsid w:val="009D2D2D"/>
    <w:rsid w:val="009D6912"/>
    <w:rsid w:val="009D69D2"/>
    <w:rsid w:val="009D71B7"/>
    <w:rsid w:val="009E11DF"/>
    <w:rsid w:val="009E2E5F"/>
    <w:rsid w:val="009F2C28"/>
    <w:rsid w:val="009F429D"/>
    <w:rsid w:val="009F5FD3"/>
    <w:rsid w:val="009F6588"/>
    <w:rsid w:val="009F75B1"/>
    <w:rsid w:val="00A00626"/>
    <w:rsid w:val="00A01505"/>
    <w:rsid w:val="00A04097"/>
    <w:rsid w:val="00A05DCA"/>
    <w:rsid w:val="00A0753D"/>
    <w:rsid w:val="00A078BB"/>
    <w:rsid w:val="00A11F2D"/>
    <w:rsid w:val="00A12F4F"/>
    <w:rsid w:val="00A17CAE"/>
    <w:rsid w:val="00A22B25"/>
    <w:rsid w:val="00A22C3A"/>
    <w:rsid w:val="00A240A2"/>
    <w:rsid w:val="00A24976"/>
    <w:rsid w:val="00A261AC"/>
    <w:rsid w:val="00A31347"/>
    <w:rsid w:val="00A31C95"/>
    <w:rsid w:val="00A31EFC"/>
    <w:rsid w:val="00A334D9"/>
    <w:rsid w:val="00A34B76"/>
    <w:rsid w:val="00A41A95"/>
    <w:rsid w:val="00A4211F"/>
    <w:rsid w:val="00A423C1"/>
    <w:rsid w:val="00A4499B"/>
    <w:rsid w:val="00A455DF"/>
    <w:rsid w:val="00A45F27"/>
    <w:rsid w:val="00A4644E"/>
    <w:rsid w:val="00A47935"/>
    <w:rsid w:val="00A56219"/>
    <w:rsid w:val="00A64016"/>
    <w:rsid w:val="00A64523"/>
    <w:rsid w:val="00A652D7"/>
    <w:rsid w:val="00A6587B"/>
    <w:rsid w:val="00A7715B"/>
    <w:rsid w:val="00A8247A"/>
    <w:rsid w:val="00A86ADA"/>
    <w:rsid w:val="00A86C6F"/>
    <w:rsid w:val="00A906CA"/>
    <w:rsid w:val="00A9111F"/>
    <w:rsid w:val="00A918C6"/>
    <w:rsid w:val="00A95965"/>
    <w:rsid w:val="00A96E1E"/>
    <w:rsid w:val="00AB104B"/>
    <w:rsid w:val="00AB17D7"/>
    <w:rsid w:val="00AB23CB"/>
    <w:rsid w:val="00AB3B70"/>
    <w:rsid w:val="00AB42BC"/>
    <w:rsid w:val="00AB680E"/>
    <w:rsid w:val="00AB695C"/>
    <w:rsid w:val="00AC26AE"/>
    <w:rsid w:val="00AC41BD"/>
    <w:rsid w:val="00AC4F3C"/>
    <w:rsid w:val="00AD0C09"/>
    <w:rsid w:val="00AD102E"/>
    <w:rsid w:val="00AD2D1C"/>
    <w:rsid w:val="00AD477D"/>
    <w:rsid w:val="00AE5CCC"/>
    <w:rsid w:val="00AE66A3"/>
    <w:rsid w:val="00AF1365"/>
    <w:rsid w:val="00AF2F71"/>
    <w:rsid w:val="00AF40D2"/>
    <w:rsid w:val="00AF548C"/>
    <w:rsid w:val="00AF5AA2"/>
    <w:rsid w:val="00AF7A3A"/>
    <w:rsid w:val="00B03337"/>
    <w:rsid w:val="00B10984"/>
    <w:rsid w:val="00B169AF"/>
    <w:rsid w:val="00B22830"/>
    <w:rsid w:val="00B26AF9"/>
    <w:rsid w:val="00B27340"/>
    <w:rsid w:val="00B306FC"/>
    <w:rsid w:val="00B32022"/>
    <w:rsid w:val="00B345F7"/>
    <w:rsid w:val="00B34B42"/>
    <w:rsid w:val="00B35693"/>
    <w:rsid w:val="00B371EB"/>
    <w:rsid w:val="00B4082F"/>
    <w:rsid w:val="00B411FE"/>
    <w:rsid w:val="00B41A44"/>
    <w:rsid w:val="00B424B3"/>
    <w:rsid w:val="00B45C02"/>
    <w:rsid w:val="00B5110F"/>
    <w:rsid w:val="00B516C4"/>
    <w:rsid w:val="00B5217F"/>
    <w:rsid w:val="00B54576"/>
    <w:rsid w:val="00B6642C"/>
    <w:rsid w:val="00B66B69"/>
    <w:rsid w:val="00B66F03"/>
    <w:rsid w:val="00B7096A"/>
    <w:rsid w:val="00B76C48"/>
    <w:rsid w:val="00B8119F"/>
    <w:rsid w:val="00B84CC3"/>
    <w:rsid w:val="00B85DAD"/>
    <w:rsid w:val="00B92141"/>
    <w:rsid w:val="00B937F0"/>
    <w:rsid w:val="00BA14F2"/>
    <w:rsid w:val="00BA26F3"/>
    <w:rsid w:val="00BA2BDE"/>
    <w:rsid w:val="00BA3C89"/>
    <w:rsid w:val="00BB695D"/>
    <w:rsid w:val="00BB6BFD"/>
    <w:rsid w:val="00BC1206"/>
    <w:rsid w:val="00BC1A3D"/>
    <w:rsid w:val="00BC6396"/>
    <w:rsid w:val="00BD06B6"/>
    <w:rsid w:val="00BD1B47"/>
    <w:rsid w:val="00BD388B"/>
    <w:rsid w:val="00BD391A"/>
    <w:rsid w:val="00BF5E0E"/>
    <w:rsid w:val="00C01BC3"/>
    <w:rsid w:val="00C03FF8"/>
    <w:rsid w:val="00C044E5"/>
    <w:rsid w:val="00C06263"/>
    <w:rsid w:val="00C07397"/>
    <w:rsid w:val="00C10AA7"/>
    <w:rsid w:val="00C115D8"/>
    <w:rsid w:val="00C127C2"/>
    <w:rsid w:val="00C13303"/>
    <w:rsid w:val="00C215D9"/>
    <w:rsid w:val="00C23F16"/>
    <w:rsid w:val="00C2543D"/>
    <w:rsid w:val="00C26FF0"/>
    <w:rsid w:val="00C331E2"/>
    <w:rsid w:val="00C41E9C"/>
    <w:rsid w:val="00C436E0"/>
    <w:rsid w:val="00C44EE3"/>
    <w:rsid w:val="00C452C4"/>
    <w:rsid w:val="00C47C9C"/>
    <w:rsid w:val="00C506DB"/>
    <w:rsid w:val="00C508D4"/>
    <w:rsid w:val="00C52A95"/>
    <w:rsid w:val="00C52EFD"/>
    <w:rsid w:val="00C54BDF"/>
    <w:rsid w:val="00C55B84"/>
    <w:rsid w:val="00C608F6"/>
    <w:rsid w:val="00C62639"/>
    <w:rsid w:val="00C64774"/>
    <w:rsid w:val="00C73902"/>
    <w:rsid w:val="00C74759"/>
    <w:rsid w:val="00C74933"/>
    <w:rsid w:val="00C75C6D"/>
    <w:rsid w:val="00C76F6F"/>
    <w:rsid w:val="00C77B30"/>
    <w:rsid w:val="00C80AD6"/>
    <w:rsid w:val="00C841F4"/>
    <w:rsid w:val="00C85D00"/>
    <w:rsid w:val="00C86A64"/>
    <w:rsid w:val="00C91CE2"/>
    <w:rsid w:val="00C924E3"/>
    <w:rsid w:val="00C930F6"/>
    <w:rsid w:val="00C97A27"/>
    <w:rsid w:val="00CA1262"/>
    <w:rsid w:val="00CB2EEF"/>
    <w:rsid w:val="00CB606D"/>
    <w:rsid w:val="00CC0E4D"/>
    <w:rsid w:val="00CC1265"/>
    <w:rsid w:val="00CC1BCF"/>
    <w:rsid w:val="00CC3999"/>
    <w:rsid w:val="00CC5143"/>
    <w:rsid w:val="00CC73AE"/>
    <w:rsid w:val="00CD0FBA"/>
    <w:rsid w:val="00CD2C8D"/>
    <w:rsid w:val="00CD6838"/>
    <w:rsid w:val="00CD7CCD"/>
    <w:rsid w:val="00CE0489"/>
    <w:rsid w:val="00CE130B"/>
    <w:rsid w:val="00CE207B"/>
    <w:rsid w:val="00CE2A7B"/>
    <w:rsid w:val="00CE545E"/>
    <w:rsid w:val="00CE66A3"/>
    <w:rsid w:val="00CF12A6"/>
    <w:rsid w:val="00CF3BE7"/>
    <w:rsid w:val="00CF4039"/>
    <w:rsid w:val="00CF77DE"/>
    <w:rsid w:val="00D10A49"/>
    <w:rsid w:val="00D10FF3"/>
    <w:rsid w:val="00D11C2A"/>
    <w:rsid w:val="00D1323E"/>
    <w:rsid w:val="00D13788"/>
    <w:rsid w:val="00D13D97"/>
    <w:rsid w:val="00D14D76"/>
    <w:rsid w:val="00D1743E"/>
    <w:rsid w:val="00D22401"/>
    <w:rsid w:val="00D234D2"/>
    <w:rsid w:val="00D2425D"/>
    <w:rsid w:val="00D30256"/>
    <w:rsid w:val="00D32156"/>
    <w:rsid w:val="00D3455F"/>
    <w:rsid w:val="00D36833"/>
    <w:rsid w:val="00D44205"/>
    <w:rsid w:val="00D46AA3"/>
    <w:rsid w:val="00D50248"/>
    <w:rsid w:val="00D50CB3"/>
    <w:rsid w:val="00D54174"/>
    <w:rsid w:val="00D55127"/>
    <w:rsid w:val="00D55ED5"/>
    <w:rsid w:val="00D57A69"/>
    <w:rsid w:val="00D600B4"/>
    <w:rsid w:val="00D613AC"/>
    <w:rsid w:val="00D614EB"/>
    <w:rsid w:val="00D61C99"/>
    <w:rsid w:val="00D64A7A"/>
    <w:rsid w:val="00D71D44"/>
    <w:rsid w:val="00D73D56"/>
    <w:rsid w:val="00D76398"/>
    <w:rsid w:val="00D763F5"/>
    <w:rsid w:val="00D77AF4"/>
    <w:rsid w:val="00D81C20"/>
    <w:rsid w:val="00D81C7C"/>
    <w:rsid w:val="00D90143"/>
    <w:rsid w:val="00D90DD1"/>
    <w:rsid w:val="00D91622"/>
    <w:rsid w:val="00D928F3"/>
    <w:rsid w:val="00DA0E96"/>
    <w:rsid w:val="00DA4EC4"/>
    <w:rsid w:val="00DA5664"/>
    <w:rsid w:val="00DA72CD"/>
    <w:rsid w:val="00DA7752"/>
    <w:rsid w:val="00DB33C5"/>
    <w:rsid w:val="00DB7AB7"/>
    <w:rsid w:val="00DC247B"/>
    <w:rsid w:val="00DC29D6"/>
    <w:rsid w:val="00DD0E2A"/>
    <w:rsid w:val="00DD3A09"/>
    <w:rsid w:val="00DD5CA3"/>
    <w:rsid w:val="00DD7470"/>
    <w:rsid w:val="00DE2370"/>
    <w:rsid w:val="00DE33EE"/>
    <w:rsid w:val="00DE4A95"/>
    <w:rsid w:val="00DE6524"/>
    <w:rsid w:val="00DF492A"/>
    <w:rsid w:val="00DF621E"/>
    <w:rsid w:val="00DF7EA1"/>
    <w:rsid w:val="00E06C7C"/>
    <w:rsid w:val="00E103AC"/>
    <w:rsid w:val="00E125A6"/>
    <w:rsid w:val="00E13BC4"/>
    <w:rsid w:val="00E20AD6"/>
    <w:rsid w:val="00E214DB"/>
    <w:rsid w:val="00E21EA6"/>
    <w:rsid w:val="00E3066D"/>
    <w:rsid w:val="00E309C0"/>
    <w:rsid w:val="00E30E2D"/>
    <w:rsid w:val="00E310CA"/>
    <w:rsid w:val="00E32B42"/>
    <w:rsid w:val="00E330CB"/>
    <w:rsid w:val="00E3799D"/>
    <w:rsid w:val="00E41589"/>
    <w:rsid w:val="00E423C4"/>
    <w:rsid w:val="00E465B2"/>
    <w:rsid w:val="00E50963"/>
    <w:rsid w:val="00E50CC5"/>
    <w:rsid w:val="00E51053"/>
    <w:rsid w:val="00E5623D"/>
    <w:rsid w:val="00E578DB"/>
    <w:rsid w:val="00E66018"/>
    <w:rsid w:val="00E73D93"/>
    <w:rsid w:val="00E76DDC"/>
    <w:rsid w:val="00E8002F"/>
    <w:rsid w:val="00E81157"/>
    <w:rsid w:val="00E81166"/>
    <w:rsid w:val="00E81A5A"/>
    <w:rsid w:val="00E81D70"/>
    <w:rsid w:val="00E82F71"/>
    <w:rsid w:val="00E867B5"/>
    <w:rsid w:val="00E8728D"/>
    <w:rsid w:val="00E92431"/>
    <w:rsid w:val="00E93E1D"/>
    <w:rsid w:val="00E94CE3"/>
    <w:rsid w:val="00EA2688"/>
    <w:rsid w:val="00EA4A88"/>
    <w:rsid w:val="00EA5D7C"/>
    <w:rsid w:val="00EA6A79"/>
    <w:rsid w:val="00EB1430"/>
    <w:rsid w:val="00EB1C0F"/>
    <w:rsid w:val="00EC039B"/>
    <w:rsid w:val="00EC1172"/>
    <w:rsid w:val="00EC2965"/>
    <w:rsid w:val="00EC41BC"/>
    <w:rsid w:val="00EC4B98"/>
    <w:rsid w:val="00EC5D8C"/>
    <w:rsid w:val="00ED245D"/>
    <w:rsid w:val="00ED2DB1"/>
    <w:rsid w:val="00ED3B3E"/>
    <w:rsid w:val="00ED5420"/>
    <w:rsid w:val="00ED5F66"/>
    <w:rsid w:val="00ED7445"/>
    <w:rsid w:val="00EE1961"/>
    <w:rsid w:val="00EE1F3B"/>
    <w:rsid w:val="00EE2748"/>
    <w:rsid w:val="00EE4FDE"/>
    <w:rsid w:val="00EE7B67"/>
    <w:rsid w:val="00EF19F3"/>
    <w:rsid w:val="00EF2258"/>
    <w:rsid w:val="00EF2F9B"/>
    <w:rsid w:val="00EF5341"/>
    <w:rsid w:val="00EF6C94"/>
    <w:rsid w:val="00EF6D75"/>
    <w:rsid w:val="00EF7A87"/>
    <w:rsid w:val="00F0214C"/>
    <w:rsid w:val="00F029E7"/>
    <w:rsid w:val="00F04443"/>
    <w:rsid w:val="00F06163"/>
    <w:rsid w:val="00F110D3"/>
    <w:rsid w:val="00F14CDE"/>
    <w:rsid w:val="00F207EC"/>
    <w:rsid w:val="00F21C3A"/>
    <w:rsid w:val="00F23202"/>
    <w:rsid w:val="00F255BA"/>
    <w:rsid w:val="00F25AF7"/>
    <w:rsid w:val="00F271B7"/>
    <w:rsid w:val="00F3151B"/>
    <w:rsid w:val="00F31F2A"/>
    <w:rsid w:val="00F3336C"/>
    <w:rsid w:val="00F33529"/>
    <w:rsid w:val="00F357E6"/>
    <w:rsid w:val="00F35CCB"/>
    <w:rsid w:val="00F36401"/>
    <w:rsid w:val="00F41451"/>
    <w:rsid w:val="00F43B73"/>
    <w:rsid w:val="00F468C1"/>
    <w:rsid w:val="00F52D87"/>
    <w:rsid w:val="00F5521A"/>
    <w:rsid w:val="00F558AF"/>
    <w:rsid w:val="00F6438F"/>
    <w:rsid w:val="00F64703"/>
    <w:rsid w:val="00F65CDF"/>
    <w:rsid w:val="00F67A41"/>
    <w:rsid w:val="00F718F7"/>
    <w:rsid w:val="00F80A33"/>
    <w:rsid w:val="00F81A37"/>
    <w:rsid w:val="00F82723"/>
    <w:rsid w:val="00F86CE5"/>
    <w:rsid w:val="00F8742F"/>
    <w:rsid w:val="00F87BD6"/>
    <w:rsid w:val="00F907F9"/>
    <w:rsid w:val="00F9681B"/>
    <w:rsid w:val="00F975FD"/>
    <w:rsid w:val="00F97B2C"/>
    <w:rsid w:val="00FA38C2"/>
    <w:rsid w:val="00FB278B"/>
    <w:rsid w:val="00FB27E1"/>
    <w:rsid w:val="00FB486D"/>
    <w:rsid w:val="00FB6F57"/>
    <w:rsid w:val="00FC0488"/>
    <w:rsid w:val="00FC3341"/>
    <w:rsid w:val="00FC38B9"/>
    <w:rsid w:val="00FC41A2"/>
    <w:rsid w:val="00FC4C8E"/>
    <w:rsid w:val="00FD092A"/>
    <w:rsid w:val="00FD0D08"/>
    <w:rsid w:val="00FD0F64"/>
    <w:rsid w:val="00FD318A"/>
    <w:rsid w:val="00FD501A"/>
    <w:rsid w:val="00FD50D0"/>
    <w:rsid w:val="00FD5C33"/>
    <w:rsid w:val="00FD6171"/>
    <w:rsid w:val="00FE1E2E"/>
    <w:rsid w:val="00FE3C44"/>
    <w:rsid w:val="00FE3D34"/>
    <w:rsid w:val="00FE4846"/>
    <w:rsid w:val="00FE4D11"/>
    <w:rsid w:val="00FE5A75"/>
    <w:rsid w:val="00FF3746"/>
    <w:rsid w:val="00FF4976"/>
    <w:rsid w:val="00FF4DDB"/>
    <w:rsid w:val="00FF53CF"/>
    <w:rsid w:val="051F994F"/>
    <w:rsid w:val="06582FFB"/>
    <w:rsid w:val="0A68C536"/>
    <w:rsid w:val="1843F157"/>
    <w:rsid w:val="1B614444"/>
    <w:rsid w:val="1B7DF3BA"/>
    <w:rsid w:val="1E6F38AA"/>
    <w:rsid w:val="2B4B3BEF"/>
    <w:rsid w:val="2B4B4DB2"/>
    <w:rsid w:val="3017F3D5"/>
    <w:rsid w:val="333E5AAF"/>
    <w:rsid w:val="3ADABB8E"/>
    <w:rsid w:val="40C8B2F3"/>
    <w:rsid w:val="41BB9B4B"/>
    <w:rsid w:val="4E841E1F"/>
    <w:rsid w:val="4F9D8DF8"/>
    <w:rsid w:val="538B6E38"/>
    <w:rsid w:val="58D95CCE"/>
    <w:rsid w:val="5C6A0DA4"/>
    <w:rsid w:val="5E53263C"/>
    <w:rsid w:val="603AD7A7"/>
    <w:rsid w:val="61D82CB2"/>
    <w:rsid w:val="64DBFE77"/>
    <w:rsid w:val="6A05BA9F"/>
    <w:rsid w:val="6BB6942A"/>
    <w:rsid w:val="6F99F171"/>
    <w:rsid w:val="72E402DD"/>
    <w:rsid w:val="7C2AA88C"/>
    <w:rsid w:val="7C6A7AF7"/>
    <w:rsid w:val="7E53E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E3D34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ED3B3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ED3B3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D3B3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3B3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3B3E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75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rsid w:val="007F64D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1B7A"/>
    <w:rPr>
      <w:color w:val="954F72" w:themeColor="followedHyperlink"/>
      <w:u w:val="single"/>
    </w:rPr>
  </w:style>
  <w:style w:type="table" w:styleId="Tabellagriglia4-colore5">
    <w:name w:val="Grid Table 4 Accent 5"/>
    <w:basedOn w:val="Tabellanormale"/>
    <w:uiPriority w:val="49"/>
    <w:rsid w:val="009816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racle.com/java/technologies/javase/javadoc-tool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checkstyle.sourceforge.io/sun_style.html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heckstyle.sourceforge.io/sun_style.html" TargetMode="External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568ea-dbf3-4dba-84d0-87559ad5801e" xsi:nil="true"/>
    <lcf76f155ced4ddcb4097134ff3c332f xmlns="a65ae7f0-2710-4003-b7fa-618684872d6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ABF64-9AB8-4639-8149-F4F03B3EC4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AFFE4-488C-416D-917B-EBC4546AAC10}">
  <ds:schemaRefs>
    <ds:schemaRef ds:uri="http://schemas.microsoft.com/office/2006/metadata/properties"/>
    <ds:schemaRef ds:uri="http://schemas.microsoft.com/office/infopath/2007/PartnerControls"/>
    <ds:schemaRef ds:uri="b8b568ea-dbf3-4dba-84d0-87559ad5801e"/>
    <ds:schemaRef ds:uri="a65ae7f0-2710-4003-b7fa-618684872d6b"/>
  </ds:schemaRefs>
</ds:datastoreItem>
</file>

<file path=customXml/itemProps3.xml><?xml version="1.0" encoding="utf-8"?>
<ds:datastoreItem xmlns:ds="http://schemas.openxmlformats.org/officeDocument/2006/customXml" ds:itemID="{4A1EC2BA-D61D-B549-8842-32858BB7B2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5C941D-F446-496B-9C4C-1C76E6723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ae7f0-2710-4003-b7fa-618684872d6b"/>
    <ds:schemaRef ds:uri="b8b568ea-dbf3-4dba-84d0-87559ad58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19</Pages>
  <Words>2558</Words>
  <Characters>14582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17106</CharactersWithSpaces>
  <SharedDoc>false</SharedDoc>
  <HLinks>
    <vt:vector size="294" baseType="variant">
      <vt:variant>
        <vt:i4>1179723</vt:i4>
      </vt:variant>
      <vt:variant>
        <vt:i4>288</vt:i4>
      </vt:variant>
      <vt:variant>
        <vt:i4>0</vt:i4>
      </vt:variant>
      <vt:variant>
        <vt:i4>5</vt:i4>
      </vt:variant>
      <vt:variant>
        <vt:lpwstr>https://www.oracle.com/java/technologies/javase/javadoc-tool.html</vt:lpwstr>
      </vt:variant>
      <vt:variant>
        <vt:lpwstr/>
      </vt:variant>
      <vt:variant>
        <vt:i4>2293853</vt:i4>
      </vt:variant>
      <vt:variant>
        <vt:i4>285</vt:i4>
      </vt:variant>
      <vt:variant>
        <vt:i4>0</vt:i4>
      </vt:variant>
      <vt:variant>
        <vt:i4>5</vt:i4>
      </vt:variant>
      <vt:variant>
        <vt:lpwstr>https://checkstyle.sourceforge.io/sun_style.html</vt:lpwstr>
      </vt:variant>
      <vt:variant>
        <vt:lpwstr/>
      </vt:variant>
      <vt:variant>
        <vt:i4>2293853</vt:i4>
      </vt:variant>
      <vt:variant>
        <vt:i4>282</vt:i4>
      </vt:variant>
      <vt:variant>
        <vt:i4>0</vt:i4>
      </vt:variant>
      <vt:variant>
        <vt:i4>5</vt:i4>
      </vt:variant>
      <vt:variant>
        <vt:lpwstr>https://checkstyle.sourceforge.io/sun_style.html</vt:lpwstr>
      </vt:variant>
      <vt:variant>
        <vt:lpwstr/>
      </vt:variant>
      <vt:variant>
        <vt:i4>1703997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_Toc122689604</vt:lpwstr>
      </vt:variant>
      <vt:variant>
        <vt:i4>1703997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_Toc122689603</vt:lpwstr>
      </vt:variant>
      <vt:variant>
        <vt:i4>1703997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_Toc122689602</vt:lpwstr>
      </vt:variant>
      <vt:variant>
        <vt:i4>1703997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_Toc122689601</vt:lpwstr>
      </vt:variant>
      <vt:variant>
        <vt:i4>1703997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_Toc122689600</vt:lpwstr>
      </vt:variant>
      <vt:variant>
        <vt:i4>1245246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_Toc122689599</vt:lpwstr>
      </vt:variant>
      <vt:variant>
        <vt:i4>1245246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_Toc122689598</vt:lpwstr>
      </vt:variant>
      <vt:variant>
        <vt:i4>1245246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_Toc122689597</vt:lpwstr>
      </vt:variant>
      <vt:variant>
        <vt:i4>1245246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_Toc122689596</vt:lpwstr>
      </vt:variant>
      <vt:variant>
        <vt:i4>1245246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_Toc122689595</vt:lpwstr>
      </vt:variant>
      <vt:variant>
        <vt:i4>1245246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_Toc122689594</vt:lpwstr>
      </vt:variant>
      <vt:variant>
        <vt:i4>1245246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_Toc122689593</vt:lpwstr>
      </vt:variant>
      <vt:variant>
        <vt:i4>1245246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_Toc122689592</vt:lpwstr>
      </vt:variant>
      <vt:variant>
        <vt:i4>1245246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_Toc122689591</vt:lpwstr>
      </vt:variant>
      <vt:variant>
        <vt:i4>1245246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_Toc122689590</vt:lpwstr>
      </vt:variant>
      <vt:variant>
        <vt:i4>1179710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_Toc122689589</vt:lpwstr>
      </vt:variant>
      <vt:variant>
        <vt:i4>1179710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_Toc122689588</vt:lpwstr>
      </vt:variant>
      <vt:variant>
        <vt:i4>1179710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_Toc122689587</vt:lpwstr>
      </vt:variant>
      <vt:variant>
        <vt:i4>1179710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_Toc122689586</vt:lpwstr>
      </vt:variant>
      <vt:variant>
        <vt:i4>1179710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_Toc122689585</vt:lpwstr>
      </vt:variant>
      <vt:variant>
        <vt:i4>1179710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_Toc122689584</vt:lpwstr>
      </vt:variant>
      <vt:variant>
        <vt:i4>1179710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_Toc122689583</vt:lpwstr>
      </vt:variant>
      <vt:variant>
        <vt:i4>1179710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_Toc122689582</vt:lpwstr>
      </vt:variant>
      <vt:variant>
        <vt:i4>1179710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_Toc122689581</vt:lpwstr>
      </vt:variant>
      <vt:variant>
        <vt:i4>1179710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_Toc122689580</vt:lpwstr>
      </vt:variant>
      <vt:variant>
        <vt:i4>1900606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_Toc122689579</vt:lpwstr>
      </vt:variant>
      <vt:variant>
        <vt:i4>1900606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_Toc122689578</vt:lpwstr>
      </vt:variant>
      <vt:variant>
        <vt:i4>1900606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_Toc122689577</vt:lpwstr>
      </vt:variant>
      <vt:variant>
        <vt:i4>1900606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_Toc122689576</vt:lpwstr>
      </vt:variant>
      <vt:variant>
        <vt:i4>1900606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_Toc122689575</vt:lpwstr>
      </vt:variant>
      <vt:variant>
        <vt:i4>1900606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_Toc122689574</vt:lpwstr>
      </vt:variant>
      <vt:variant>
        <vt:i4>1900606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_Toc122689573</vt:lpwstr>
      </vt:variant>
      <vt:variant>
        <vt:i4>1900606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_Toc122689572</vt:lpwstr>
      </vt:variant>
      <vt:variant>
        <vt:i4>1900606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_Toc122689571</vt:lpwstr>
      </vt:variant>
      <vt:variant>
        <vt:i4>1900606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_Toc122689570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_Toc122689569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_Toc122689568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_Toc122689567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_Toc122689566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_Toc122689565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_Toc122689564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_Toc122689563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_Toc122689562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_Toc122689561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_Toc122689560</vt:lpwstr>
      </vt:variant>
      <vt:variant>
        <vt:i4>2031678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_Toc122689559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GERARDO IULIANO</cp:lastModifiedBy>
  <cp:revision>372</cp:revision>
  <dcterms:created xsi:type="dcterms:W3CDTF">2022-09-28T09:37:00Z</dcterms:created>
  <dcterms:modified xsi:type="dcterms:W3CDTF">2023-01-24T14:49:00Z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