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A88F" w14:textId="33726A93" w:rsidR="00233263" w:rsidRDefault="00711CF6">
      <w:r w:rsidRPr="00711CF6">
        <w:rPr>
          <w:noProof/>
        </w:rPr>
        <w:drawing>
          <wp:inline distT="0" distB="0" distL="0" distR="0" wp14:anchorId="6ED9CA75" wp14:editId="07EC15E8">
            <wp:extent cx="5612130" cy="4759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F6"/>
    <w:rsid w:val="00233263"/>
    <w:rsid w:val="007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32F"/>
  <w15:chartTrackingRefBased/>
  <w15:docId w15:val="{E163AFE2-A26D-4C1F-B4AE-71493C50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Loaiciga</dc:creator>
  <cp:keywords/>
  <dc:description/>
  <cp:lastModifiedBy>Gerardo Loaiciga</cp:lastModifiedBy>
  <cp:revision>1</cp:revision>
  <dcterms:created xsi:type="dcterms:W3CDTF">2022-04-06T23:18:00Z</dcterms:created>
  <dcterms:modified xsi:type="dcterms:W3CDTF">2022-04-06T23:21:00Z</dcterms:modified>
</cp:coreProperties>
</file>