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Bitácora de Avance del Proyecto</w:t>
        <w:br/>
        <w:t>Lomas Alejandro ERP</w:t>
      </w:r>
    </w:p>
    <w:p>
      <w:pPr>
        <w:pStyle w:val="Heading2"/>
      </w:pPr>
      <w:r>
        <w:t>Fecha de trabajo</w:t>
      </w:r>
    </w:p>
    <w:p>
      <w:r>
        <w:t>25 de julio de 2026</w:t>
      </w:r>
    </w:p>
    <w:p>
      <w:pPr>
        <w:pStyle w:val="Heading2"/>
      </w:pPr>
      <w:r>
        <w:t>Objetivo del día</w:t>
      </w:r>
    </w:p>
    <w:p>
      <w:r>
        <w:t>Continuar el desarrollo del módulo de usuarios del ERP, integrando interfaz Java Swing, lógica de negocio y base de datos MySQL.</w:t>
      </w:r>
    </w:p>
    <w:p>
      <w:pPr>
        <w:pStyle w:val="Heading2"/>
      </w:pPr>
      <w:r>
        <w:t>Avances realizados</w:t>
      </w:r>
    </w:p>
    <w:p>
      <w:r>
        <w:t>• Validación del módulo PanelUsuarios.</w:t>
        <w:br/>
        <w:t>• Registro de usuarios funcionando correctamente.</w:t>
        <w:br/>
        <w:t>• Carga de usuarios desde MySQL hacia JTable.</w:t>
        <w:br/>
        <w:t>• Selección de registros desde la tabla para cargar información al formulario.</w:t>
        <w:br/>
        <w:t>• Corrección de visualización del rol mostrando Administrador y Empleado.</w:t>
        <w:br/>
        <w:t>• Implementación del método actualizar() en UsuarioDAO.</w:t>
      </w:r>
    </w:p>
    <w:p>
      <w:pPr>
        <w:pStyle w:val="Heading2"/>
      </w:pPr>
      <w:r>
        <w:t>Estado del proyecto</w:t>
      </w:r>
    </w:p>
    <w:p>
      <w:r>
        <w:t>El módulo Usuarios cuenta con creación, consulta y preparación de actualización. Pendiente finalizar edición y eliminación.</w:t>
      </w:r>
    </w:p>
    <w:p>
      <w:pPr>
        <w:pStyle w:val="Heading2"/>
      </w:pPr>
      <w:r>
        <w:t>Siguiente paso</w:t>
      </w:r>
    </w:p>
    <w:p>
      <w:r>
        <w:t>Completar CRUD de usuarios y continuar con nuevos módulos del ERP.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