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yoxat49kz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GOALS / OBJECTIVE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embed Heather Whitaker as a Master Coach and Ecosystem Strategist within the Becoming You certification model—supporting the coaching program’s expansion across three critical pillars: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qksspqzjji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Master Coach Ecosystem Strategy &amp; Mentorship: Helping define, mentor, and scale what BY-certified coaches will need to deliver this method powerfully and sustainably—including toolkits, integration frameworks, and visibility strategies to expand BY’s presence in the broader life coaching industry.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Post-AOT Continuum Coaching: Offering a structured coaching bridge using the Self Inventory Lab to support clients who are stuck after identifying their Area of Transcendence, particularly those grappling with the Four Horsemen.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Becoming You Master Coaching: Taking on overflow and waitlist clients from Suzy Welch’s personal roster, maintaining continuity in language, tools, and values through 1:1 coaching.</w:t>
        <w:br w:type="textWrapping"/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This partnership proposes a future-forward integration of Heather’s Self Inventory Lab with the Becoming You ecosystem—creating a long-term coaching continuum and visibility strategy rooted in shared values and measurable outcomes.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9skuhzcj6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SCOPE OF WORK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yuqsvacd1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Service: Master Coach &amp; BY Ecosystem Strategist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Role: Define and expand the Becoming You certification pipeline and coach experience.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 core needs of certified BY coaches and design solutions (e.g., live pods, toolkits, use-case trainings)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Co-lead live experiences such as workshops, AOT Q&amp;As, or certification intensives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Co-develop content and application tools using BY frameworks (Values Bridge, 10-10-10, Whose Life Do You Want?)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integration pathways for life coaches to embed BY tools ethically into existing practices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social media, newsletter, and podcast strategies that elevate BY’s visibility across coaching audiences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Mentor coaches on delivering the methodology with integrity and effectiveness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52cir6e95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Service: Becoming You Master Coach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Role: Offer direct 1:1 coaching to Suzy’s overflow/waitlist clients post-certification.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 onboarding using BY materials 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Biweekly or monthly coaching sessions (Zoom)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coaching summaries with client progress, insights, and alignment markers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Continuity across sessions using shared tools (Values Bridge, 10-10-10)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v1fysgkvj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Service: Post-AOT Continuum Coaching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Role: Provide action-oriented, values-based integration for AOT graduates experiencing resistance or inertia.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4–8 week coaching containers through Heather’s Self Inventory Lab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 Mapping System (Human Design + IFS + Values-based coaching)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Naming and detaching from internal protector parts (Manager or Firefighter tied to a specific Horseman)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Decision-making blueprints using Human Design authority and micro-actions tied to their AOT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hz4d1xl6me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collaboration or update syncs with Suzy/team when needed for ongoing client support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ue47u7id5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zdhsemhrd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4elc81jr9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4gm4puqw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i3u3vih24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ltxytkeab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jvv25s0nl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w1ev1ff7b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ckgtg0a8y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Old version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uy554mzyw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GOALS / OBJECTIVE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support the </w:t>
      </w:r>
      <w:r w:rsidDel="00000000" w:rsidR="00000000" w:rsidRPr="00000000">
        <w:rPr>
          <w:i w:val="1"/>
          <w:rtl w:val="0"/>
        </w:rPr>
        <w:t xml:space="preserve">Becoming You</w:t>
      </w:r>
      <w:r w:rsidDel="00000000" w:rsidR="00000000" w:rsidRPr="00000000">
        <w:rPr>
          <w:rtl w:val="0"/>
        </w:rPr>
        <w:t xml:space="preserve"> client journey with immediate coaching support post-AOT and expand Suzy Welch’s ecosystem by embedding Heather Whitaker as a certified Master  facilitator, coach, and transformation partner. This scope offers clients immediate traction through Heather’s </w:t>
      </w:r>
      <w:r w:rsidDel="00000000" w:rsidR="00000000" w:rsidRPr="00000000">
        <w:rPr>
          <w:b w:val="1"/>
          <w:rtl w:val="0"/>
        </w:rPr>
        <w:t xml:space="preserve">Self Inventory Lab</w:t>
      </w:r>
      <w:r w:rsidDel="00000000" w:rsidR="00000000" w:rsidRPr="00000000">
        <w:rPr>
          <w:rtl w:val="0"/>
        </w:rPr>
        <w:t xml:space="preserve">—a values-aligned, action-oriented coaching method that complements the Becoming You framework.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byqcxtx5n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OF WORK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 : Master Coach &amp; BY Ecosystem Strategist</w:t>
        <w:br w:type="textWrapping"/>
      </w:r>
      <w:r w:rsidDel="00000000" w:rsidR="00000000" w:rsidRPr="00000000">
        <w:rPr>
          <w:rtl w:val="0"/>
        </w:rPr>
        <w:t xml:space="preserve"> Serve as a Becoming You-certified coach, virtual facilitator, and mentor for incoming BY coaches.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Deliverable: Co-lead live AOT sessions, workshops, or Q&amp;As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Optional curriculum co-creation using 10/10/10 and Values Bridge etc.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Group coaching pods or private coach mentorship support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scaling BY to life coaches in terms of visibility and enrollment in certification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 ways to support life coaches as a mentor coach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focusing on ways to raise BY / Suzy’s visibility through coaching engagements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 : Becoming You Master Coach</w:t>
        <w:br w:type="textWrapping"/>
      </w:r>
      <w:r w:rsidDel="00000000" w:rsidR="00000000" w:rsidRPr="00000000">
        <w:rPr>
          <w:rtl w:val="0"/>
        </w:rPr>
        <w:t xml:space="preserve">Take  X Becoming You clients  monthly  referred directly from Suzy Welch due to the waitlist.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Deliverable: Intake-to-insight onboarding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1:1 coaching sessions (Zoom)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Optional coaching summaries and progress reports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 : Post-AOT Continuum Coaching</w:t>
        <w:br w:type="textWrapping"/>
      </w:r>
      <w:r w:rsidDel="00000000" w:rsidR="00000000" w:rsidRPr="00000000">
        <w:rPr>
          <w:rtl w:val="0"/>
        </w:rPr>
        <w:t xml:space="preserve">Provide 1:1 coaching to clients who have completed AOT but are stalled due to one or more Four Horsemen (e.g. Economic Stability, Expedience, Expectations,Events).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Deliverable: 4–8 week coaching container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Deliverable: Human Design blueprint + IFS-based part identification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Deliverable: Micro-action plan to support aligned momentum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0eba2hfkm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proposal includes both immediate services and future-aligned roles as certification and cohort cycles evolve.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Start: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Post-AOT Continuum Coaching</w:t>
      </w:r>
      <w:r w:rsidDel="00000000" w:rsidR="00000000" w:rsidRPr="00000000">
        <w:rPr>
          <w:rtl w:val="0"/>
        </w:rPr>
        <w:t xml:space="preserve"> (via the Self Inventory Lab) is available immediately for any Becoming You clients who have completed AOT and are stalled by one or more Four Horsemen.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Coach &amp; BY Ecosystem Strategist: </w:t>
      </w:r>
      <w:r w:rsidDel="00000000" w:rsidR="00000000" w:rsidRPr="00000000">
        <w:rPr>
          <w:rtl w:val="0"/>
        </w:rPr>
        <w:t xml:space="preserve">Scale the Becoming You certification by expanding visibility across podcast guesting, social media content, and strategic partnerships.Lead mentorship of newly certified coaches, focusing on real-world application of Becoming You tools within their coaching businesses .Support the integration of Becoming You methods (Values Bridge, AOT, 10-10-10) into external coaching practices. Serve as a face of Becoming You in the coaching world, guiding certified coaches to both master the material and represent the brand with clarity and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Post-Certification (Projected End of Year):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Coaching</w:t>
      </w:r>
      <w:r w:rsidDel="00000000" w:rsidR="00000000" w:rsidRPr="00000000">
        <w:rPr>
          <w:rtl w:val="0"/>
        </w:rPr>
        <w:t xml:space="preserve"> will begin upon completion of Heather’s Becoming You certification. At that point, 1:1 containers will be available to clients Suzy is unable to take on directly.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Aligned with BY Cohorts: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Facilitation &amp; Coach Mentorship</w:t>
      </w:r>
      <w:r w:rsidDel="00000000" w:rsidR="00000000" w:rsidRPr="00000000">
        <w:rPr>
          <w:rtl w:val="0"/>
        </w:rPr>
        <w:t xml:space="preserve"> will begin alongside the next cohort launch. This includes live workshop support, new coach guidance, and  curriculum development.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fsqzg4hwn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Partnership Philosophy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Master Coach within the Becoming You ecosystem, I provide post-certification mentorship, facilitate advanced integration sessions, and support new coaches in deepening their delivery of the methodology.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 Self Inventory Lab, I also serve as a </w:t>
      </w:r>
      <w:r w:rsidDel="00000000" w:rsidR="00000000" w:rsidRPr="00000000">
        <w:rPr>
          <w:i w:val="1"/>
          <w:rtl w:val="0"/>
        </w:rPr>
        <w:t xml:space="preserve">continuum partner</w:t>
      </w:r>
      <w:r w:rsidDel="00000000" w:rsidR="00000000" w:rsidRPr="00000000">
        <w:rPr>
          <w:rtl w:val="0"/>
        </w:rPr>
        <w:t xml:space="preserve">—offering clients and coaches alike a values-aligned path to move from AOT discovery into day-to-day embodiment, especially when navigating the Four Horsemen.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