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tmbt8xhbq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 session template 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Overarching Goal: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q0xsxw0a1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Identified Limiting Beliefs: examples below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"I don’t have enough time."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 feel stuck and overwhelmed by competing priorities."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"If I waste time or make the wrong choice, I’ll regret it."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 feel pressure to figure it all out quickly."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d2nvmd3bf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Insight Mapping System Approach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brkfrfw40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BECOME Self-Led: Aligning with Human Design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tp2n1b5dsu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Your Human Design Overview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Defined Centers: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Undefined Centers: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83m1u7mut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Practices for Self-Leadership: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 your Strategy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Check-Ins</w:t>
      </w:r>
      <w:r w:rsidDel="00000000" w:rsidR="00000000" w:rsidRPr="00000000">
        <w:rPr>
          <w:rtl w:val="0"/>
        </w:rPr>
        <w:t xml:space="preserve"> –</w:t>
        <w:br w:type="textWrapping"/>
      </w:r>
      <w:r w:rsidDel="00000000" w:rsidR="00000000" w:rsidRPr="00000000">
        <w:rPr>
          <w:b w:val="1"/>
          <w:rtl w:val="0"/>
        </w:rPr>
        <w:t xml:space="preserve">Honor Your Profile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Detach from Undefined Centers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DETACH: Releasing Limiting Beliefs Through IFS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k06gpkbid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Understanding Your Protector Parts: Examples below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2209660842755"/>
        <w:gridCol w:w="1664.2137718396712"/>
        <w:gridCol w:w="1693.0729701952723"/>
        <w:gridCol w:w="2183.679342240493"/>
        <w:gridCol w:w="2053.8129496402876"/>
        <w:tblGridChange w:id="0">
          <w:tblGrid>
            <w:gridCol w:w="1765.2209660842755"/>
            <w:gridCol w:w="1664.2137718396712"/>
            <w:gridCol w:w="1693.0729701952723"/>
            <w:gridCol w:w="2183.679342240493"/>
            <w:gridCol w:w="2053.812949640287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It Blocks You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Reframing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Perfectionist Planner</w:t>
            </w:r>
            <w:r w:rsidDel="00000000" w:rsidR="00000000" w:rsidRPr="00000000">
              <w:rPr>
                <w:rtl w:val="0"/>
              </w:rPr>
              <w:t xml:space="preserve"> (Manager)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Tries to control every 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"If there’s no perfect plan, I’ll fail."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Creates analysis paralysis &amp; disconnects you from your sacral 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"What if clarity comes from action, not planning?"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Overachiever</w:t>
            </w:r>
            <w:r w:rsidDel="00000000" w:rsidR="00000000" w:rsidRPr="00000000">
              <w:rPr>
                <w:rtl w:val="0"/>
              </w:rPr>
              <w:t xml:space="preserve"> (Manager)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Pushes constant productivity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"If I slow down, I’ll lose momentum."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Leads to burnout and saying yes to draining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"How can I redefine success to include energy alignment?"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People-Pleasing Helper</w:t>
            </w:r>
            <w:r w:rsidDel="00000000" w:rsidR="00000000" w:rsidRPr="00000000">
              <w:rPr>
                <w:rtl w:val="0"/>
              </w:rPr>
              <w:t xml:space="preserve"> (Manager)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Ensures others’ expectations are 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"If I say no, I’ll disappoint someone."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Keeps you in misaligned roles or responsibilities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"What would change if I trusted that honoring myself benefits others too?"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Fearful Firefighter</w:t>
            </w:r>
            <w:r w:rsidDel="00000000" w:rsidR="00000000" w:rsidRPr="00000000">
              <w:rPr>
                <w:rtl w:val="0"/>
              </w:rPr>
              <w:t xml:space="preserve"> (Reactive)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Uses distractions to avoid hard decisions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"If I slow down, I’ll spiral into anxiety."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Creates overworking, social media scrolling, or avoidance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"How can I create small spaces to process my emotions instead of avoiding them?"</w:t>
            </w:r>
          </w:p>
        </w:tc>
      </w:tr>
    </w:tbl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mbrap9g5w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Immediate Actions for detaching 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Daily Check-Ins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 Inventory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Micro-Actions</w:t>
      </w:r>
      <w:r w:rsidDel="00000000" w:rsidR="00000000" w:rsidRPr="00000000">
        <w:rPr>
          <w:rtl w:val="0"/>
        </w:rPr>
        <w:t xml:space="preserve"> –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Internal Dialogue with Protectors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ROADMAP OF INTENTION: Structuring Actionable Steps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rt79g1un2d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Weekly Progress Plan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48.498402555911"/>
        <w:gridCol w:w="1664.6645367412139"/>
        <w:gridCol w:w="2546.8370607028755"/>
        <w:tblGridChange w:id="0">
          <w:tblGrid>
            <w:gridCol w:w="5148.498402555911"/>
            <w:gridCol w:w="1664.6645367412139"/>
            <w:gridCol w:w="2546.837060702875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Daily Check-In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Identify one small decision to trust your sacral response 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/ 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What did you notice?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Reduce one time-draining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/ 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How did this create space?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Express one personal desire without over-explaining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/ 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How did it feel?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Set a boundary with your People-Pleasing Helper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/ 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What resistance came up?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t6fzikjnd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Takeaways &amp; Next Steps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Trust Small Wins</w:t>
      </w:r>
      <w:r w:rsidDel="00000000" w:rsidR="00000000" w:rsidRPr="00000000">
        <w:rPr>
          <w:rtl w:val="0"/>
        </w:rPr>
        <w:t xml:space="preserve"> – Transformation doesn’t happen overnight. The goal is </w:t>
      </w:r>
      <w:r w:rsidDel="00000000" w:rsidR="00000000" w:rsidRPr="00000000">
        <w:rPr>
          <w:b w:val="1"/>
          <w:rtl w:val="0"/>
        </w:rPr>
        <w:t xml:space="preserve">incremental shifts</w:t>
      </w:r>
      <w:r w:rsidDel="00000000" w:rsidR="00000000" w:rsidRPr="00000000">
        <w:rPr>
          <w:rtl w:val="0"/>
        </w:rPr>
        <w:t xml:space="preserve"> toward alignment.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Reframe Time Scarcity</w:t>
      </w:r>
      <w:r w:rsidDel="00000000" w:rsidR="00000000" w:rsidRPr="00000000">
        <w:rPr>
          <w:rtl w:val="0"/>
        </w:rPr>
        <w:t xml:space="preserve"> – "I always have the exact amount of time I need."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Follow Energy, Not Obligation</w:t>
      </w:r>
      <w:r w:rsidDel="00000000" w:rsidR="00000000" w:rsidRPr="00000000">
        <w:rPr>
          <w:rtl w:val="0"/>
        </w:rPr>
        <w:t xml:space="preserve"> – The right decisions </w:t>
      </w:r>
      <w:r w:rsidDel="00000000" w:rsidR="00000000" w:rsidRPr="00000000">
        <w:rPr>
          <w:b w:val="1"/>
          <w:rtl w:val="0"/>
        </w:rPr>
        <w:t xml:space="preserve">feel expansive</w:t>
      </w:r>
      <w:r w:rsidDel="00000000" w:rsidR="00000000" w:rsidRPr="00000000">
        <w:rPr>
          <w:rtl w:val="0"/>
        </w:rPr>
        <w:t xml:space="preserve">, not pressured.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Next Session Focus:</w:t>
      </w:r>
      <w:r w:rsidDel="00000000" w:rsidR="00000000" w:rsidRPr="00000000">
        <w:rPr>
          <w:rtl w:val="0"/>
        </w:rPr>
        <w:t xml:space="preserve"> Strengthening trust in sacral responses, reinforcing boundaries, and tracking micro-actions.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13qqt5xx4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Support Tools: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Journaling Prompts: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would change if I stopped trying to control time and trusted my sacral response instead?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can I create small pockets of time for self-discovery?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when I say "no" to one thing misaligned with my energy?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Practice Suggestion: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Sacral Body Scan</w:t>
      </w:r>
      <w:r w:rsidDel="00000000" w:rsidR="00000000" w:rsidRPr="00000000">
        <w:rPr>
          <w:rtl w:val="0"/>
        </w:rPr>
        <w:t xml:space="preserve">: Pause and check in with your body before making a decision.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5-Minute Visualization</w:t>
      </w:r>
      <w:r w:rsidDel="00000000" w:rsidR="00000000" w:rsidRPr="00000000">
        <w:rPr>
          <w:rtl w:val="0"/>
        </w:rPr>
        <w:t xml:space="preserve">: Imagine yourself </w:t>
      </w:r>
      <w:r w:rsidDel="00000000" w:rsidR="00000000" w:rsidRPr="00000000">
        <w:rPr>
          <w:b w:val="1"/>
          <w:rtl w:val="0"/>
        </w:rPr>
        <w:t xml:space="preserve">already living in alignment</w:t>
      </w:r>
      <w:r w:rsidDel="00000000" w:rsidR="00000000" w:rsidRPr="00000000">
        <w:rPr>
          <w:rtl w:val="0"/>
        </w:rPr>
        <w:t xml:space="preserve"> with your HD blueprint.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