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40E32E8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F6618">
        <w:rPr>
          <w:rFonts w:ascii="Times New Roman" w:hAnsi="Times New Roman"/>
          <w:sz w:val="32"/>
          <w:szCs w:val="32"/>
        </w:rPr>
        <w:t>4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4CE594D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3D085F">
        <w:rPr>
          <w:rFonts w:ascii="Times New Roman" w:hAnsi="Times New Roman"/>
          <w:sz w:val="32"/>
          <w:szCs w:val="32"/>
        </w:rPr>
        <w:t>Валидация с использованием стандартных аннотаций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626808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3F390DA7" w:rsidR="005E64CE" w:rsidRPr="003D085F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791AF8">
        <w:rPr>
          <w:rFonts w:ascii="Times New Roman" w:hAnsi="Times New Roman"/>
          <w:sz w:val="32"/>
          <w:szCs w:val="36"/>
        </w:rPr>
        <w:t>Сафонов Г.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6A017A3D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66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370747DB" w:rsidR="00F75092" w:rsidRPr="00F75092" w:rsidRDefault="008B7E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66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1327F2C1" w:rsidR="00F75092" w:rsidRPr="00F75092" w:rsidRDefault="008B7E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66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71EF2B84" w:rsidR="00F75092" w:rsidRPr="00F75092" w:rsidRDefault="008B7E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66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497D3163" w:rsidR="00F75092" w:rsidRPr="00F75092" w:rsidRDefault="008B7E6C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F66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1F9170" w14:textId="56EB3A3F" w:rsidR="003B776D" w:rsidRDefault="005E64CE" w:rsidP="004F2E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92671EF" w14:textId="77777777" w:rsidR="004F2E21" w:rsidRPr="0054655E" w:rsidRDefault="004F2E21" w:rsidP="004F2E21"/>
    <w:p w14:paraId="4F58044F" w14:textId="77777777" w:rsidR="004F2E21" w:rsidRPr="004F2E21" w:rsidRDefault="004F2E21" w:rsidP="004F2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2E21">
        <w:rPr>
          <w:rFonts w:ascii="Times New Roman" w:hAnsi="Times New Roman"/>
          <w:sz w:val="28"/>
          <w:szCs w:val="28"/>
        </w:rPr>
        <w:t>Описать класс НаселённыйПункт. С помощью стандартного API валидации с использованием стандартных аннотаций произвести валидацию класса НаселённыйПункт. Валидацию провести с использованием аннотаций при описании класса и с указанием ограничений в XML. Обязательно использовать аннотацию @Pattern с проверкой, определяемой регулярным выражением.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019B30F0" w14:textId="77777777" w:rsidR="0054655E" w:rsidRPr="0054655E" w:rsidRDefault="0054655E" w:rsidP="005465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Toc180330918"/>
      <w:r w:rsidRPr="0054655E">
        <w:rPr>
          <w:rFonts w:ascii="Times New Roman" w:hAnsi="Times New Roman"/>
          <w:sz w:val="28"/>
          <w:szCs w:val="28"/>
        </w:rPr>
        <w:t>Для начала, необходимо убедиться, что в проекте правильно настроены зависимости для работы с Jakarta Bean Validation. Это включает добавление зависимостей для Jakarta Validation API и Hibernate Validator, которые будут использоваться для валидации данных в Java. Это подготовит проект для работы с аннотациями, которые будут применяться к полям классов моделей данных.</w:t>
      </w:r>
    </w:p>
    <w:p w14:paraId="39B11379" w14:textId="77777777" w:rsidR="0054655E" w:rsidRPr="0054655E" w:rsidRDefault="0054655E" w:rsidP="005465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5E">
        <w:rPr>
          <w:rFonts w:ascii="Times New Roman" w:hAnsi="Times New Roman"/>
          <w:sz w:val="28"/>
          <w:szCs w:val="28"/>
        </w:rPr>
        <w:t>После этого можно переходить к созданию моделей данных. В данном случае, создаются два класса: CodeValidateSettlement и XmlValidatedSettlement. Класс CodeValidateSettlement будет использовать аннотации валидации, такие как @NotNull, @Pattern, @Min, и @Max, для валидации полей на уровне класса. Это обеспечит автоматическую проверку значений полей при их установке, например, на проверку того, что имя не пустое и состоит только из букв и пробелов, что почтовый индекс состоит из 6 цифр, а год основания находится в пределах от 1000 до 2100.</w:t>
      </w:r>
    </w:p>
    <w:p w14:paraId="5944C9D8" w14:textId="77777777" w:rsidR="0054655E" w:rsidRPr="0054655E" w:rsidRDefault="0054655E" w:rsidP="005465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5E">
        <w:rPr>
          <w:rFonts w:ascii="Times New Roman" w:hAnsi="Times New Roman"/>
          <w:sz w:val="28"/>
          <w:szCs w:val="28"/>
        </w:rPr>
        <w:t>В то же время класс XmlValidatedSettlement не содержит аннотаций валидации на уровне Java-кода. Вместо этого вся валидация будет настраиваться через XML-конфигурацию, что позволяет гибко изменять логику валидации без изменения кода. В этом классе будет описан аналогичный набор полей, но без явных аннотаций для валидации. Валидация этих полей будет описана в специальном XML-файле, который будет связан с проектом.</w:t>
      </w:r>
    </w:p>
    <w:p w14:paraId="3F005450" w14:textId="77777777" w:rsidR="0054655E" w:rsidRPr="0054655E" w:rsidRDefault="0054655E" w:rsidP="005465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5E">
        <w:rPr>
          <w:rFonts w:ascii="Times New Roman" w:hAnsi="Times New Roman"/>
          <w:sz w:val="28"/>
          <w:szCs w:val="28"/>
        </w:rPr>
        <w:t xml:space="preserve">Далее следует создание XML-конфигурации валидации. Для этого необходимо создать файл constraints.xml, в котором будет настроена валидация для полей класса XmlValidatedSettlement. В этом файле необходимо указать для каждого поля соответствующие ограничения, например, проверку на пустоту, правильность формата почтового индекса и корректность значения года основания. Важным моментом является указание регулярных выражений и значений для минимальных и максимальных значений, а также сообщений </w:t>
      </w:r>
      <w:r w:rsidRPr="0054655E">
        <w:rPr>
          <w:rFonts w:ascii="Times New Roman" w:hAnsi="Times New Roman"/>
          <w:sz w:val="28"/>
          <w:szCs w:val="28"/>
        </w:rPr>
        <w:lastRenderedPageBreak/>
        <w:t>об ошибках, которые должны выводиться в случае несоответствия данных этим ограничениям.</w:t>
      </w:r>
    </w:p>
    <w:p w14:paraId="0AAF49AC" w14:textId="77777777" w:rsidR="0054655E" w:rsidRPr="0054655E" w:rsidRDefault="0054655E" w:rsidP="005465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5E">
        <w:rPr>
          <w:rFonts w:ascii="Times New Roman" w:hAnsi="Times New Roman"/>
          <w:sz w:val="28"/>
          <w:szCs w:val="28"/>
        </w:rPr>
        <w:t>После того как XML-конфигурация будет готова, нужно настроить файл validation-config.xml, который подключит созданный constraints.xml. Этот файл указывает на файл с конфигурацией валидации и обеспечивает интеграцию с механизмом валидации Jakarta, чтобы при валидации объектов автоматически применялись описанные в XML файлы ограничения.</w:t>
      </w:r>
    </w:p>
    <w:p w14:paraId="01A9FF57" w14:textId="77777777" w:rsidR="0054655E" w:rsidRPr="0054655E" w:rsidRDefault="0054655E" w:rsidP="005465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5E">
        <w:rPr>
          <w:rFonts w:ascii="Times New Roman" w:hAnsi="Times New Roman"/>
          <w:sz w:val="28"/>
          <w:szCs w:val="28"/>
        </w:rPr>
        <w:t>Когда все компоненты настроены, следует провести тестирование. Сначала проверяется валидация с использованием аннотаций в классе CodeValidateSettlement. Для этого можно создать объект этого класса с некорректными данными, например, с пустым полем name или с неправильным значением для почтового индекса. Это позволит проверить, что система правильно выявляет ошибки и выводит соответствующие сообщения.</w:t>
      </w:r>
    </w:p>
    <w:p w14:paraId="71B55464" w14:textId="77777777" w:rsidR="0054655E" w:rsidRPr="0054655E" w:rsidRDefault="0054655E" w:rsidP="005465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5E">
        <w:rPr>
          <w:rFonts w:ascii="Times New Roman" w:hAnsi="Times New Roman"/>
          <w:sz w:val="28"/>
          <w:szCs w:val="28"/>
        </w:rPr>
        <w:t>Затем тестируется валидация через XML, для чего создается объект класса XmlValidatedSettlement и проверяется, что валидация применяется корректно, как указано в файле constraints.xml. Для этого можно создать объект с некорректными данными и удостовериться, что ошибки валидации также выявляются и обрабатываются корректно.</w:t>
      </w:r>
    </w:p>
    <w:p w14:paraId="54736B7A" w14:textId="5AEFDA93" w:rsidR="0054655E" w:rsidRPr="0054655E" w:rsidRDefault="0054655E" w:rsidP="005465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5E">
        <w:rPr>
          <w:rFonts w:ascii="Times New Roman" w:hAnsi="Times New Roman"/>
          <w:sz w:val="28"/>
          <w:szCs w:val="28"/>
        </w:rPr>
        <w:t>В результате выполнения работы, должны быть реализованы две альтернативные схемы валидации — через аннотации в Java-коде и через XML-конфигурацию — с целью продемонстрировать гибкость подхода Jakarta Bean Validation.</w:t>
      </w:r>
    </w:p>
    <w:p w14:paraId="029136AF" w14:textId="457A30F5" w:rsidR="0054655E" w:rsidRPr="0054655E" w:rsidRDefault="0054655E" w:rsidP="00843A92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8FC4B47" w:rsidR="003B776D" w:rsidRDefault="00843A92">
      <w:pPr>
        <w:rPr>
          <w:rFonts w:ascii="Times New Roman" w:hAnsi="Times New Roman"/>
        </w:rPr>
      </w:pPr>
      <w:r w:rsidRPr="00843A92">
        <w:rPr>
          <w:rFonts w:ascii="Times New Roman" w:hAnsi="Times New Roman"/>
        </w:rPr>
        <w:drawing>
          <wp:inline distT="0" distB="0" distL="0" distR="0" wp14:anchorId="01E0D789" wp14:editId="7F8C9B20">
            <wp:extent cx="5940425" cy="1860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791AF8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91A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843A92" w:rsidRDefault="00F83853" w:rsidP="00843A9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CDA7B1" w14:textId="77777777" w:rsidR="00843A92" w:rsidRPr="00843A92" w:rsidRDefault="00843A92" w:rsidP="00843A9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3A92">
        <w:rPr>
          <w:rFonts w:ascii="Courier New" w:hAnsi="Courier New" w:cs="Courier New"/>
          <w:sz w:val="20"/>
          <w:szCs w:val="20"/>
        </w:rPr>
        <w:t>package Lab4_Validation.Model;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>import jakarta.validation.constraints.NotNull;</w:t>
      </w:r>
      <w:r w:rsidRPr="00843A92">
        <w:rPr>
          <w:rFonts w:ascii="Courier New" w:hAnsi="Courier New" w:cs="Courier New"/>
          <w:sz w:val="20"/>
          <w:szCs w:val="20"/>
        </w:rPr>
        <w:br/>
        <w:t>import jakarta.validation.constraints.Pattern;</w:t>
      </w:r>
      <w:r w:rsidRPr="00843A92">
        <w:rPr>
          <w:rFonts w:ascii="Courier New" w:hAnsi="Courier New" w:cs="Courier New"/>
          <w:sz w:val="20"/>
          <w:szCs w:val="20"/>
        </w:rPr>
        <w:br/>
        <w:t>import jakarta.validation.constraints.Min;</w:t>
      </w:r>
      <w:r w:rsidRPr="00843A92">
        <w:rPr>
          <w:rFonts w:ascii="Courier New" w:hAnsi="Courier New" w:cs="Courier New"/>
          <w:sz w:val="20"/>
          <w:szCs w:val="20"/>
        </w:rPr>
        <w:br/>
        <w:t>import jakarta.validation.constraints.Max;</w:t>
      </w:r>
      <w:r w:rsidRPr="00843A92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843A92">
        <w:rPr>
          <w:rFonts w:ascii="Courier New" w:hAnsi="Courier New" w:cs="Courier New"/>
          <w:sz w:val="20"/>
          <w:szCs w:val="20"/>
        </w:rPr>
        <w:br/>
        <w:t>import lombok.Getter;</w:t>
      </w:r>
      <w:r w:rsidRPr="00843A92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843A92">
        <w:rPr>
          <w:rFonts w:ascii="Courier New" w:hAnsi="Courier New" w:cs="Courier New"/>
          <w:sz w:val="20"/>
          <w:szCs w:val="20"/>
        </w:rPr>
        <w:br/>
        <w:t>import lombok.Setter;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>@Getter</w:t>
      </w:r>
      <w:r w:rsidRPr="00843A92">
        <w:rPr>
          <w:rFonts w:ascii="Courier New" w:hAnsi="Courier New" w:cs="Courier New"/>
          <w:sz w:val="20"/>
          <w:szCs w:val="20"/>
        </w:rPr>
        <w:br/>
        <w:t>@Setter</w:t>
      </w:r>
      <w:r w:rsidRPr="00843A92">
        <w:rPr>
          <w:rFonts w:ascii="Courier New" w:hAnsi="Courier New" w:cs="Courier New"/>
          <w:sz w:val="20"/>
          <w:szCs w:val="20"/>
        </w:rPr>
        <w:br/>
        <w:t>@AllArgsConstructor</w:t>
      </w:r>
      <w:r w:rsidRPr="00843A92">
        <w:rPr>
          <w:rFonts w:ascii="Courier New" w:hAnsi="Courier New" w:cs="Courier New"/>
          <w:sz w:val="20"/>
          <w:szCs w:val="20"/>
        </w:rPr>
        <w:br/>
        <w:t>@NoArgsConstructor</w:t>
      </w:r>
      <w:r w:rsidRPr="00843A92">
        <w:rPr>
          <w:rFonts w:ascii="Courier New" w:hAnsi="Courier New" w:cs="Courier New"/>
          <w:sz w:val="20"/>
          <w:szCs w:val="20"/>
        </w:rPr>
        <w:br/>
        <w:t>public class CodeValidateSettlement {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@NotNull(message = "Название не должно быть пустым")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@Pattern(regexp = "^[A-Za-zА-Яа-яЁё\\s]+$", message = "Название должно содержать только буквы и пробелы")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@NotNull(message = "Почтовый индекс не должен быть пустым")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@Pattern(regexp = "^\\d{6}$", message = "Почтовый индекс должен состоять из 6 цифр")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String postalCode;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@NotNull(message = "Регион не должен быть пустым")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String region;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@NotNull(message = "Страна не должна быть пустой")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String country;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@Min(value = 1000, message = "Год основания должен быть не раньше 1000")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@Max(value = 2100, message = "Год основания не может быть больше 2100")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int foundationYear;</w:t>
      </w:r>
      <w:r w:rsidRPr="00843A92">
        <w:rPr>
          <w:rFonts w:ascii="Courier New" w:hAnsi="Courier New" w:cs="Courier New"/>
          <w:sz w:val="20"/>
          <w:szCs w:val="20"/>
        </w:rPr>
        <w:br/>
        <w:t>}</w:t>
      </w:r>
    </w:p>
    <w:p w14:paraId="3C54D844" w14:textId="77777777" w:rsidR="00843A92" w:rsidRPr="00843A92" w:rsidRDefault="00843A92" w:rsidP="00843A9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3A92">
        <w:rPr>
          <w:rFonts w:ascii="Courier New" w:hAnsi="Courier New" w:cs="Courier New"/>
          <w:sz w:val="20"/>
          <w:szCs w:val="20"/>
        </w:rPr>
        <w:t>package Lab4_Validation.Model;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843A92">
        <w:rPr>
          <w:rFonts w:ascii="Courier New" w:hAnsi="Courier New" w:cs="Courier New"/>
          <w:sz w:val="20"/>
          <w:szCs w:val="20"/>
        </w:rPr>
        <w:br/>
        <w:t>import lombok.Getter;</w:t>
      </w:r>
      <w:r w:rsidRPr="00843A92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843A92">
        <w:rPr>
          <w:rFonts w:ascii="Courier New" w:hAnsi="Courier New" w:cs="Courier New"/>
          <w:sz w:val="20"/>
          <w:szCs w:val="20"/>
        </w:rPr>
        <w:br/>
        <w:t>import lombok.Setter;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>@Getter</w:t>
      </w:r>
      <w:r w:rsidRPr="00843A92">
        <w:rPr>
          <w:rFonts w:ascii="Courier New" w:hAnsi="Courier New" w:cs="Courier New"/>
          <w:sz w:val="20"/>
          <w:szCs w:val="20"/>
        </w:rPr>
        <w:br/>
        <w:t>@Setter</w:t>
      </w:r>
      <w:r w:rsidRPr="00843A92">
        <w:rPr>
          <w:rFonts w:ascii="Courier New" w:hAnsi="Courier New" w:cs="Courier New"/>
          <w:sz w:val="20"/>
          <w:szCs w:val="20"/>
        </w:rPr>
        <w:br/>
        <w:t>@AllArgsConstructor</w:t>
      </w:r>
      <w:r w:rsidRPr="00843A92">
        <w:rPr>
          <w:rFonts w:ascii="Courier New" w:hAnsi="Courier New" w:cs="Courier New"/>
          <w:sz w:val="20"/>
          <w:szCs w:val="20"/>
        </w:rPr>
        <w:br/>
        <w:t>@NoArgsConstructor</w:t>
      </w:r>
      <w:r w:rsidRPr="00843A92">
        <w:rPr>
          <w:rFonts w:ascii="Courier New" w:hAnsi="Courier New" w:cs="Courier New"/>
          <w:sz w:val="20"/>
          <w:szCs w:val="20"/>
        </w:rPr>
        <w:br/>
        <w:t>public class XmlValidatedSettlement {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String name;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String postalCode;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String region;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String country;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int foundationYear;</w:t>
      </w:r>
      <w:r w:rsidRPr="00843A92">
        <w:rPr>
          <w:rFonts w:ascii="Courier New" w:hAnsi="Courier New" w:cs="Courier New"/>
          <w:sz w:val="20"/>
          <w:szCs w:val="20"/>
        </w:rPr>
        <w:br/>
        <w:t>}</w:t>
      </w:r>
    </w:p>
    <w:p w14:paraId="0171833A" w14:textId="77777777" w:rsidR="00843A92" w:rsidRPr="00843A92" w:rsidRDefault="00843A92" w:rsidP="00843A9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3A92">
        <w:rPr>
          <w:rFonts w:ascii="Courier New" w:hAnsi="Courier New" w:cs="Courier New"/>
          <w:sz w:val="20"/>
          <w:szCs w:val="20"/>
        </w:rPr>
        <w:t>package Lab4_Validation;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>import Lab4_Validation.Model.CodeValidateSettlement;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lastRenderedPageBreak/>
        <w:t>import Lab4_Validation.Model.XmlValidatedSettlement;</w:t>
      </w:r>
      <w:r w:rsidRPr="00843A92">
        <w:rPr>
          <w:rFonts w:ascii="Courier New" w:hAnsi="Courier New" w:cs="Courier New"/>
          <w:sz w:val="20"/>
          <w:szCs w:val="20"/>
        </w:rPr>
        <w:br/>
        <w:t>import jakarta.validation.ConstraintViolation;</w:t>
      </w:r>
      <w:r w:rsidRPr="00843A92">
        <w:rPr>
          <w:rFonts w:ascii="Courier New" w:hAnsi="Courier New" w:cs="Courier New"/>
          <w:sz w:val="20"/>
          <w:szCs w:val="20"/>
        </w:rPr>
        <w:br/>
        <w:t>import jakarta.validation.Validation;</w:t>
      </w:r>
      <w:r w:rsidRPr="00843A92">
        <w:rPr>
          <w:rFonts w:ascii="Courier New" w:hAnsi="Courier New" w:cs="Courier New"/>
          <w:sz w:val="20"/>
          <w:szCs w:val="20"/>
        </w:rPr>
        <w:br/>
        <w:t>import jakarta.validation.Validator;</w:t>
      </w:r>
      <w:r w:rsidRPr="00843A92">
        <w:rPr>
          <w:rFonts w:ascii="Courier New" w:hAnsi="Courier New" w:cs="Courier New"/>
          <w:sz w:val="20"/>
          <w:szCs w:val="20"/>
        </w:rPr>
        <w:br/>
        <w:t>import jakarta.validation.ValidatorFactory;</w:t>
      </w:r>
      <w:r w:rsidRPr="00843A92">
        <w:rPr>
          <w:rFonts w:ascii="Courier New" w:hAnsi="Courier New" w:cs="Courier New"/>
          <w:sz w:val="20"/>
          <w:szCs w:val="20"/>
        </w:rPr>
        <w:br/>
        <w:t>import org.hibernate.validator.HibernateValidator;</w:t>
      </w:r>
      <w:r w:rsidRPr="00843A92">
        <w:rPr>
          <w:rFonts w:ascii="Courier New" w:hAnsi="Courier New" w:cs="Courier New"/>
          <w:sz w:val="20"/>
          <w:szCs w:val="20"/>
        </w:rPr>
        <w:br/>
        <w:t>import org.hibernate.validator.messageinterpolation.ParameterMessageInterpolator;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>import java.util.Set;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>public class Laboratory4 {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public static void main(String[] args) {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// Создание фабрики валидаторов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ValidatorFactory factory = Validation.byProvider(HibernateValidator.class)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.configure()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.messageInterpolator(new ParameterMessageInterpolator())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.buildValidatorFactory();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Validator validator = factory.getValidator();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// Создание и проверка объекта XmlValidatedSettlement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XmlValidatedSettlement xmlSettlement = new XmlValidatedSettlement();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xmlSettlement.setName("Москва");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xmlSettlement.setPostalCode("123456");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xmlSettlement.setRegion("Центральный");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xmlSettlement.setCountry("Россия");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xmlSettlement.setFoundationYear(1147);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System.out.println("Валидация XmlValidatedSettlement:");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validateAndPrint(validator, xmlSettlement);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// Создание и проверка объекта CodeValidateSettlement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CodeValidateSettlement codeSettlement = new CodeValidateSettlement();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codeSettlement.setName("Лондон");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codeSettlement.setPostalCode("654321");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codeSettlement.setRegion("Южный");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codeSettlement.setCountry("Великобритания");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codeSettlement.setFoundationYear(43);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System.out.println("\nВалидация CodeValidateSettlement:");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validateAndPrint(validator, codeSettlement);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// Метод для валидации и вывода результата валидации в консоль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private static &lt;T&gt; void validateAndPrint(Validator validator, T object) {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Set&lt;ConstraintViolation&lt;T&gt;&gt; violations = validator.validate(object);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if (violations.isEmpty()) {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System.out.println("Валидация прошла успешно!");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} else {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for (ConstraintViolation&lt;T&gt; violation : violations) {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System.out.println(violation.getPropertyPath() + " " + violation.getMessage());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843A92">
        <w:rPr>
          <w:rFonts w:ascii="Courier New" w:hAnsi="Courier New" w:cs="Courier New"/>
          <w:sz w:val="20"/>
          <w:szCs w:val="20"/>
        </w:rPr>
        <w:br/>
        <w:t>}</w:t>
      </w:r>
    </w:p>
    <w:p w14:paraId="75CAF3D4" w14:textId="77777777" w:rsidR="00843A92" w:rsidRPr="00843A92" w:rsidRDefault="00843A92" w:rsidP="00843A9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3A92">
        <w:rPr>
          <w:rFonts w:ascii="Courier New" w:hAnsi="Courier New" w:cs="Courier New"/>
          <w:sz w:val="20"/>
          <w:szCs w:val="20"/>
        </w:rPr>
        <w:t>&lt;constraint-mappings xmlns="http://jboss.org/xml/ns/javax/validation/mapping"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     xmlns:xsi="http://www.w3.org/2001/XMLSchema-instance"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     xsi:schemaLocation="http://jboss.org/xml/ns/javax/validation/mapping/validation-mapping-1.1.xsd"</w:t>
      </w:r>
      <w:r w:rsidRPr="00843A92">
        <w:rPr>
          <w:rFonts w:ascii="Courier New" w:hAnsi="Courier New" w:cs="Courier New"/>
          <w:sz w:val="20"/>
          <w:szCs w:val="20"/>
        </w:rPr>
        <w:br/>
      </w:r>
      <w:r w:rsidRPr="00843A92">
        <w:rPr>
          <w:rFonts w:ascii="Courier New" w:hAnsi="Courier New" w:cs="Courier New"/>
          <w:sz w:val="20"/>
          <w:szCs w:val="20"/>
        </w:rPr>
        <w:lastRenderedPageBreak/>
        <w:t xml:space="preserve">                     version="1.1"&gt;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&lt;bean class="Lab4_Validation.Model.XmlValidatedSettlement" ignore-annotations="false"&gt;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&lt;field name="name"&gt;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&lt;message&gt;Название не должно быть пустым&lt;/message&gt;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annotation="jakarta.validation.constraints.Pattern"&gt;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&lt;message&gt;Название должно содержать только буквы и пробелы&lt;/message&gt;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&lt;element name="regexp"&gt;^[A-Za-zА-Яа-яЁё\\s]+$&lt;/element&gt;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&lt;field name="postalCode"&gt;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&lt;message&gt;Почтовый индекс не должен быть пустым&lt;/message&gt;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annotation="jakarta.validation.constraints.Pattern"&gt;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&lt;message&gt;Почтовый индекс должен состоять из 6 цифр&lt;/message&gt;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&lt;element name="regexp"&gt;^\d{6}$&lt;/element&gt;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&lt;field name="region"&gt;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&lt;message&gt;Регион не должен быть пустым&lt;/message&gt;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&lt;field name="country"&gt;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annotation="jakarta.validation.constraints.NotNull"&gt;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&lt;message&gt;Страна не должна быть пустой&lt;/message&gt;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&lt;field name="foundationYear"&gt;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annotation="jakarta.validation.constraints.Min"&gt;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&lt;message&gt;Год основания должен быть не раньше 1000&lt;/message&gt;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&lt;element name="value"&gt;1000&lt;/element&gt;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&lt;constraint annotation="jakarta.validation.constraints.Max"&gt;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&lt;message&gt;Год основания не может быть больше 2100&lt;/message&gt;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&lt;element name="value"&gt;2100&lt;/element&gt;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&lt;/constraint&gt;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&lt;/field&gt;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&lt;/bean&gt;</w:t>
      </w:r>
      <w:r w:rsidRPr="00843A92">
        <w:rPr>
          <w:rFonts w:ascii="Courier New" w:hAnsi="Courier New" w:cs="Courier New"/>
          <w:sz w:val="20"/>
          <w:szCs w:val="20"/>
        </w:rPr>
        <w:br/>
        <w:t>&lt;/constraint-mappings&gt;</w:t>
      </w:r>
    </w:p>
    <w:p w14:paraId="78C37DB6" w14:textId="77777777" w:rsidR="00843A92" w:rsidRPr="00843A92" w:rsidRDefault="00843A92" w:rsidP="00843A9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3A92">
        <w:rPr>
          <w:rFonts w:ascii="Courier New" w:hAnsi="Courier New" w:cs="Courier New"/>
          <w:sz w:val="20"/>
          <w:szCs w:val="20"/>
        </w:rPr>
        <w:t>&lt;validation-config xmlns="http://jboss.org/xml/ns/javax/validation/configuration"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   xmlns:xsi="http://www.w3.org/2001/XMLSchema-instance"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   xsi:schemaLocation="http://jboss.org/xml/ns/javax/validation/configuration-validation-configuration-1.1.xsd"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               version="1.1"&gt;</w:t>
      </w:r>
      <w:r w:rsidRPr="00843A92">
        <w:rPr>
          <w:rFonts w:ascii="Courier New" w:hAnsi="Courier New" w:cs="Courier New"/>
          <w:sz w:val="20"/>
          <w:szCs w:val="20"/>
        </w:rPr>
        <w:br/>
        <w:t xml:space="preserve">    &lt;constraint-mapping&gt;META-INF/constraints.xml&lt;/constraint-mapping&gt;</w:t>
      </w:r>
      <w:r w:rsidRPr="00843A92">
        <w:rPr>
          <w:rFonts w:ascii="Courier New" w:hAnsi="Courier New" w:cs="Courier New"/>
          <w:sz w:val="20"/>
          <w:szCs w:val="20"/>
        </w:rPr>
        <w:br/>
        <w:t>&lt;/validation-config&gt;</w:t>
      </w:r>
    </w:p>
    <w:p w14:paraId="25F4B516" w14:textId="660353BF" w:rsidR="005D6A11" w:rsidRPr="00843A92" w:rsidRDefault="005D6A11" w:rsidP="00843A92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843A92">
        <w:rPr>
          <w:rFonts w:ascii="Courier New" w:hAnsi="Courier New" w:cs="Courier New"/>
          <w:sz w:val="20"/>
          <w:szCs w:val="20"/>
        </w:rPr>
        <w:br w:type="page"/>
      </w:r>
    </w:p>
    <w:p w14:paraId="28B0B5CF" w14:textId="142AEB18" w:rsidR="00160C6E" w:rsidRDefault="005D6A11" w:rsidP="005D6A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D89AF51" w14:textId="361787B9" w:rsidR="007679D2" w:rsidRDefault="007679D2" w:rsidP="007679D2"/>
    <w:p w14:paraId="3FBEA11E" w14:textId="6F0C9021" w:rsidR="007679D2" w:rsidRPr="0007490B" w:rsidRDefault="0007490B" w:rsidP="000749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7490B">
        <w:rPr>
          <w:rFonts w:ascii="Times New Roman" w:hAnsi="Times New Roman"/>
          <w:sz w:val="28"/>
          <w:szCs w:val="28"/>
        </w:rPr>
        <w:t>В ходе лабораторной работы была реализована система валидации данных с использованием Jakarta Bean Validation. Для этого были созданы два класса моделей: один с аннотациями валидации (CodeValidateSettlement), а второй с внешней настройкой валидации через XML-конфигурацию (XmlValidatedSettlement). В классе с аннотациями валидация осуществлялась напрямую через аннотации, такие как @NotNull, @Pattern, @Min и @Max, с заданием соответствующих сообщений об ошибках. В случае с XML-конфигурацией валидация настраивалась через файл constraints.xml, который определял ограничения для каждого поля. Проведенное тестирование показало правильную работу обеих схем валидации, обеспечив возможность выбора подхода в зависимости от требований проекта.</w:t>
      </w:r>
    </w:p>
    <w:sectPr w:rsidR="007679D2" w:rsidRPr="0007490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BB53" w14:textId="77777777" w:rsidR="008B7E6C" w:rsidRDefault="008B7E6C" w:rsidP="001818F7">
      <w:pPr>
        <w:spacing w:after="0" w:line="240" w:lineRule="auto"/>
      </w:pPr>
      <w:r>
        <w:separator/>
      </w:r>
    </w:p>
  </w:endnote>
  <w:endnote w:type="continuationSeparator" w:id="0">
    <w:p w14:paraId="59A64EA3" w14:textId="77777777" w:rsidR="008B7E6C" w:rsidRDefault="008B7E6C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1417" w14:textId="77777777" w:rsidR="008B7E6C" w:rsidRDefault="008B7E6C" w:rsidP="001818F7">
      <w:pPr>
        <w:spacing w:after="0" w:line="240" w:lineRule="auto"/>
      </w:pPr>
      <w:r>
        <w:separator/>
      </w:r>
    </w:p>
  </w:footnote>
  <w:footnote w:type="continuationSeparator" w:id="0">
    <w:p w14:paraId="6888350B" w14:textId="77777777" w:rsidR="008B7E6C" w:rsidRDefault="008B7E6C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265F"/>
    <w:multiLevelType w:val="multilevel"/>
    <w:tmpl w:val="A4C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44487"/>
    <w:rsid w:val="0007490B"/>
    <w:rsid w:val="00077A77"/>
    <w:rsid w:val="00095E3F"/>
    <w:rsid w:val="000A0A29"/>
    <w:rsid w:val="00152CA7"/>
    <w:rsid w:val="00160C6E"/>
    <w:rsid w:val="001818F7"/>
    <w:rsid w:val="00226FD1"/>
    <w:rsid w:val="002C33E4"/>
    <w:rsid w:val="002C50DC"/>
    <w:rsid w:val="002D01A5"/>
    <w:rsid w:val="003702C0"/>
    <w:rsid w:val="003B776D"/>
    <w:rsid w:val="003D085F"/>
    <w:rsid w:val="004F2E21"/>
    <w:rsid w:val="0054655E"/>
    <w:rsid w:val="00580B91"/>
    <w:rsid w:val="005C6441"/>
    <w:rsid w:val="005D6A11"/>
    <w:rsid w:val="005E64CE"/>
    <w:rsid w:val="006422DC"/>
    <w:rsid w:val="006A2ED8"/>
    <w:rsid w:val="007679D2"/>
    <w:rsid w:val="00791AF8"/>
    <w:rsid w:val="007B2669"/>
    <w:rsid w:val="007C3A2F"/>
    <w:rsid w:val="00843A92"/>
    <w:rsid w:val="008803D7"/>
    <w:rsid w:val="008A206F"/>
    <w:rsid w:val="008A3109"/>
    <w:rsid w:val="008B504A"/>
    <w:rsid w:val="008B7E6C"/>
    <w:rsid w:val="00934801"/>
    <w:rsid w:val="00A63ADE"/>
    <w:rsid w:val="00AD12C4"/>
    <w:rsid w:val="00B616E7"/>
    <w:rsid w:val="00B75F48"/>
    <w:rsid w:val="00B763A2"/>
    <w:rsid w:val="00BD5F63"/>
    <w:rsid w:val="00CB75E3"/>
    <w:rsid w:val="00CE765B"/>
    <w:rsid w:val="00F72444"/>
    <w:rsid w:val="00F75092"/>
    <w:rsid w:val="00F83853"/>
    <w:rsid w:val="00F866E6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46</cp:revision>
  <dcterms:created xsi:type="dcterms:W3CDTF">2024-10-06T18:05:00Z</dcterms:created>
  <dcterms:modified xsi:type="dcterms:W3CDTF">2024-11-10T12:53:00Z</dcterms:modified>
</cp:coreProperties>
</file>