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color w:val="275317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c000"/>
          <w:rtl w:val="0"/>
        </w:rPr>
        <w:t xml:space="preserve">COMMUNITY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ee0000"/>
          <w:rtl w:val="0"/>
        </w:rPr>
        <w:t xml:space="preserve">TOGO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CHALLENGE DATA MENSUEL – Juillet 2025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Dictionnaire des données </w:t>
      </w:r>
    </w:p>
    <w:tbl>
      <w:tblPr>
        <w:tblStyle w:val="Table1"/>
        <w:tblW w:w="93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2340"/>
        <w:gridCol w:w="4451"/>
        <w:tblGridChange w:id="0">
          <w:tblGrid>
            <w:gridCol w:w="2605"/>
            <w:gridCol w:w="2340"/>
            <w:gridCol w:w="44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du champ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Numéro d’incident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Chaîne unique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de l’incident généré, format 25XXXYYYY</w:t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de l’appel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de réception de l’appel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 de l’appel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 de réception de l’appel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d’appel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de l’appel : Appel 117, Appel 112, Initiative agent, avec variantes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Quartier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Quartier précis où l’incident a été signalé (issu du fichier officiel)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Commune administrative rattachée au quartier (parmi les 11 du Grand Lomé)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d’incident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 de l’incident : Vol, Bagarre, etc. avec variations orthographiques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Indicateur santé mentale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Booléen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Présence d’un facteur santé mentale dans l’appel : Oui ou Non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d’unités déployées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patrouilles ou équipes mobilisées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de réponse (minutes)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entre appel et arrivée de l’équipe sur le terrain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 d’arrivée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 d’arrivée sur les lieux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Clôture de l’appel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Heure de fin d’intervention ou de traitement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 de l’appel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de l’intervention : Intervention, Transfert hôpital,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 rédigé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Booléen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rapport a-t-il été rédigé : Oui ou Non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Jour de la semaine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Jour correspondant à l’appel : Lundi, Mardi, etc.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 du rapport Power BI – Sécurité Urbaine Lomé (A titre indicatif)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b w:val="1"/>
          <w:rtl w:val="0"/>
        </w:rPr>
        <w:t xml:space="preserve">Page d’accueil / vue synthétique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Titre : </w:t>
      </w:r>
      <w:r w:rsidDel="00000000" w:rsidR="00000000" w:rsidRPr="00000000">
        <w:rPr>
          <w:i w:val="1"/>
          <w:rtl w:val="0"/>
        </w:rPr>
        <w:t xml:space="preserve">"Monitoring des Interventions Policières – Ville de Lomé"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Période couverte (filtre date dynamique)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Nombre total d’incidents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Temps moyen de réponse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Nombre d’unités déployées en moyenne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Pourcentage de cas liés à la santé mentale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Taux de rapports rédigés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Carte interactive des secteurs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Utiliser Filled Map ou Map avec les coordonnées GPS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Couleur ou taille des points selon le volume d’incidents ou temps moyen de réponse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Filtrage possible par type d’incident ou secteur administratif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Ajout possible de zones critiques (ex: secteurs dépassant X minutes de réponse)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3. </w:t>
      </w:r>
      <w:r w:rsidDel="00000000" w:rsidR="00000000" w:rsidRPr="00000000">
        <w:rPr>
          <w:b w:val="1"/>
          <w:rtl w:val="0"/>
        </w:rPr>
        <w:t xml:space="preserve">Analyse temporelle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Histogramme ou courbe des appels par jour de semaine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Graphique par heure d’appel (pic d’activité journalière)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Segment : matin / après-midi / nuit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1"/>
          <w:rtl w:val="0"/>
        </w:rPr>
        <w:t xml:space="preserve">Typologie des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Diagramme de répartition par type d’incident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Focus sur incidents fréquents : vol, altercation, etc.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Analyse avec les temps de réponse ou secteurs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1"/>
          <w:rtl w:val="0"/>
        </w:rPr>
        <w:t xml:space="preserve">Focus santé mentale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Zone a forte récurrence d’indicateurs de santé mentale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Temps de réponse moyen pour ces cas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Recommandations possibles : besoin d’unités spécialisées, formation, etc.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6. </w:t>
      </w:r>
      <w:r w:rsidDel="00000000" w:rsidR="00000000" w:rsidRPr="00000000">
        <w:rPr>
          <w:b w:val="1"/>
          <w:rtl w:val="0"/>
        </w:rPr>
        <w:t xml:space="preserve">Synthèse et recommandations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Zone texte avec 3–5 recommandations data-driven pour compte rendu au commissaire.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Bonus un Power-Point de présentation devant le commissaire et les officiers supérieurs.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f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BB6DE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BB6DE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BB6DE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BB6DE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BB6DE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BB6DE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BB6DE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BB6DEA"/>
    <w:rPr>
      <w:rFonts w:cstheme="majorBidi" w:eastAsiaTheme="majorEastAsia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BB6DEA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BB6DEA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BB6DEA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BB6DEA"/>
    <w:rPr>
      <w:rFonts w:cstheme="majorBidi" w:eastAsiaTheme="majorEastAsia"/>
      <w:color w:val="272727" w:themeColor="text1" w:themeTint="0000D8"/>
    </w:rPr>
  </w:style>
  <w:style w:type="character" w:styleId="TitreCar" w:customStyle="1">
    <w:name w:val="Titre Car"/>
    <w:basedOn w:val="Policepardfaut"/>
    <w:link w:val="Titre"/>
    <w:uiPriority w:val="10"/>
    <w:rsid w:val="00BB6DE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sid w:val="00BB6DE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BB6DE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BB6DEA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BB6DEA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BB6DEA"/>
    <w:rPr>
      <w:i w:val="1"/>
      <w:iCs w:val="1"/>
      <w:color w:val="0f4761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BB6DE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B6DEA"/>
    <w:rPr>
      <w:i w:val="1"/>
      <w:iCs w:val="1"/>
      <w:color w:val="0f4761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BB6DEA"/>
    <w:rPr>
      <w:b w:val="1"/>
      <w:bCs w:val="1"/>
      <w:smallCaps w:val="1"/>
      <w:color w:val="0f4761" w:themeColor="accent1" w:themeShade="0000BF"/>
      <w:spacing w:val="5"/>
    </w:rPr>
  </w:style>
  <w:style w:type="table" w:styleId="Grilledutableau">
    <w:name w:val="Table Grid"/>
    <w:basedOn w:val="TableauNormal"/>
    <w:uiPriority w:val="39"/>
    <w:rsid w:val="00BB6D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60KoVyUt9JMo+E9/bN8V4l/RiQ==">CgMxLjA4AHIhMXBEeUl5enBtREhUdlMwZXhHRTZ4Vk5haVdrMDdPcEwz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2025-07-28T03:24:00Z</dcterms:created>
  <dc:creator>Sename Kudjo Kedji</dc:creator>
</cp:coreProperties>
</file>