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C51E" w14:textId="77777777" w:rsidR="003D33F6" w:rsidRDefault="00A328B1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CHAPTER 6 - CONCLUSION &amp; RECOMMENDATIONS (OUTLINE)</w:t>
      </w:r>
      <w:r>
        <w:br/>
      </w:r>
      <w:r>
        <w:br/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61"/>
        <w:gridCol w:w="5111"/>
      </w:tblGrid>
      <w:tr w:rsidR="003D33F6" w14:paraId="4FC80662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067D728" w14:textId="77777777" w:rsidR="003D33F6" w:rsidRDefault="00A328B1">
            <w:r>
              <w:t>Project Title</w:t>
            </w:r>
          </w:p>
        </w:tc>
        <w:tc>
          <w:tcPr>
            <w:tcW w:w="4986" w:type="dxa"/>
          </w:tcPr>
          <w:p w14:paraId="1AB5E968" w14:textId="77777777" w:rsidR="003D33F6" w:rsidRDefault="00A328B1">
            <w:r>
              <w:t>CampusBook: a lecturer consultation booking system for CTU Training Solutions</w:t>
            </w:r>
          </w:p>
        </w:tc>
      </w:tr>
      <w:tr w:rsidR="003D33F6" w14:paraId="359B542E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7A9C201" w14:textId="77777777" w:rsidR="003D33F6" w:rsidRDefault="00A328B1">
            <w:r>
              <w:t>Group Members</w:t>
            </w:r>
          </w:p>
        </w:tc>
        <w:tc>
          <w:tcPr>
            <w:tcW w:w="4986" w:type="dxa"/>
          </w:tcPr>
          <w:p w14:paraId="5684897D" w14:textId="77777777" w:rsidR="003D33F6" w:rsidRDefault="00A328B1">
            <w:r>
              <w:t>Willem Gerber</w:t>
              <w:br/>
            </w:r>
            <w:r>
              <w:t>Oscar Khumalo</w:t>
              <w:br/>
            </w:r>
            <w:r>
              <w:t>Thomas du Plessis</w:t>
              <w:br/>
            </w:r>
            <w:r>
              <w:t>Lebohang Tlaitlai</w:t>
              <w:br/>
            </w:r>
            <w:r>
              <w:t>Gerhardus van den Berg</w:t>
            </w:r>
          </w:p>
        </w:tc>
      </w:tr>
      <w:tr w:rsidR="003D33F6" w14:paraId="18529E6E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2F94566" w14:textId="77777777" w:rsidR="003D33F6" w:rsidRDefault="00A328B1">
            <w:r>
              <w:t>Module</w:t>
            </w:r>
          </w:p>
        </w:tc>
        <w:tc>
          <w:tcPr>
            <w:tcW w:w="4986" w:type="dxa"/>
          </w:tcPr>
          <w:p w14:paraId="4FE827FB" w14:textId="77777777" w:rsidR="003D33F6" w:rsidRDefault="00A328B1">
            <w:r>
              <w:t>Software Engineering 2 (SPM622)</w:t>
            </w:r>
          </w:p>
        </w:tc>
      </w:tr>
      <w:tr w:rsidR="003D33F6" w14:paraId="13020BFD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494980F" w14:textId="77777777" w:rsidR="003D33F6" w:rsidRDefault="00A328B1">
            <w:r>
              <w:t>Lecturer / Supervisor</w:t>
            </w:r>
          </w:p>
        </w:tc>
        <w:tc>
          <w:tcPr>
            <w:tcW w:w="4986" w:type="dxa"/>
          </w:tcPr>
          <w:p w14:paraId="439A56D5" w14:textId="77777777" w:rsidR="003D33F6" w:rsidRDefault="00A328B1">
            <w:r>
              <w:t>Jabulile Mashibini</w:t>
            </w:r>
          </w:p>
        </w:tc>
      </w:tr>
      <w:tr w:rsidR="003D33F6" w14:paraId="10C3B36C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0929DE2" w14:textId="77777777" w:rsidR="003D33F6" w:rsidRDefault="00A328B1">
            <w:r>
              <w:t>Week / Stage</w:t>
            </w:r>
          </w:p>
        </w:tc>
        <w:tc>
          <w:tcPr>
            <w:tcW w:w="4986" w:type="dxa"/>
          </w:tcPr>
          <w:p w14:paraId="23BFD10D" w14:textId="77777777" w:rsidR="003D33F6" w:rsidRDefault="00A328B1">
            <w:r>
              <w:t>Week 4</w:t>
            </w:r>
          </w:p>
        </w:tc>
      </w:tr>
      <w:tr w:rsidR="003D33F6" w14:paraId="3636AAC9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EC6E597" w14:textId="77777777" w:rsidR="003D33F6" w:rsidRDefault="00A328B1">
            <w:r>
              <w:t>Submission Date</w:t>
            </w:r>
          </w:p>
        </w:tc>
        <w:tc>
          <w:tcPr>
            <w:tcW w:w="4986" w:type="dxa"/>
          </w:tcPr>
          <w:p w14:paraId="6F62A3E6" w14:textId="77777777" w:rsidR="003D33F6" w:rsidRDefault="00A328B1">
            <w:r>
              <w:t>Saturday 24 October 2026</w:t>
            </w:r>
          </w:p>
        </w:tc>
      </w:tr>
    </w:tbl>
    <w:p w14:paraId="6A42C126" w14:textId="77777777" w:rsidR="003D33F6" w:rsidRDefault="00A328B1">
      <w:r>
        <w:br w:type="page"/>
      </w:r>
    </w:p>
    <w:p>
      <w:pPr>
        <w:pStyle w:val="Heading1"/>
      </w:pPr>
      <w:r>
        <w:t>6.1 Introduction</w:t>
      </w:r>
    </w:p>
    <w:p>
      <w:pPr>
        <w:spacing w:after="80"/>
      </w:pPr>
      <w:r>
        <w:rPr/>
        <w:t>This chapter closes the dissertation It will say what CampusBook set out to do and what was found and what should happen next</w:t>
        <w:br/>
        <w:t>This outline lists what each section will contain and which evidence it will use</w:t>
        <w:br/>
        <w:t>The full chapter is written in Week 5 once the user testing is finished</w:t>
      </w:r>
    </w:p>
    <w:p>
      <w:pPr>
        <w:pStyle w:val="Heading1"/>
      </w:pPr>
      <w:r>
        <w:t>6.2 Answers to the Research Questions</w:t>
      </w:r>
    </w:p>
    <w:p>
      <w:pPr>
        <w:spacing w:after="80"/>
      </w:pPr>
      <w:r>
        <w:rPr/>
        <w:t>Each of the five research questions from Chapter 1 gets a short answer with the evidence behind 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20"/>
        <w:gridCol w:w="4193"/>
        <w:gridCol w:w="3060"/>
      </w:tblGrid>
      <w:tr>
        <w:trPr>
          <w:tblHeader/>
          <w:cantSplit/>
        </w:trPr>
        <w:tc>
          <w:tcPr>
            <w:tcW w:type="dxa" w:w="2720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Research question</w:t>
            </w:r>
          </w:p>
        </w:tc>
        <w:tc>
          <w:tcPr>
            <w:tcW w:type="dxa" w:w="4193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What the answer will say</w:t>
            </w:r>
          </w:p>
        </w:tc>
        <w:tc>
          <w:tcPr>
            <w:tcW w:type="dxa" w:w="3060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2720"/>
          </w:tcPr>
          <w:p>
            <w:pPr>
              <w:keepNext/>
              <w:spacing w:after="0"/>
            </w:pPr>
            <w:r>
              <w:rPr>
                <w:sz w:val="18"/>
              </w:rPr>
              <w:t>1 How are consultations arranged now and what problems do students face</w:t>
            </w:r>
          </w:p>
        </w:tc>
        <w:tc>
          <w:tcPr>
            <w:tcW w:type="dxa" w:w="4193"/>
          </w:tcPr>
          <w:p>
            <w:pPr>
              <w:keepNext/>
              <w:spacing w:after="0"/>
            </w:pPr>
            <w:r>
              <w:rPr>
                <w:sz w:val="18"/>
              </w:rPr>
              <w:t>Requests are spread across email Teams WhatsApp and walk ins and the 13 student answers show the problems that matter most</w:t>
            </w:r>
          </w:p>
        </w:tc>
        <w:tc>
          <w:tcPr>
            <w:tcW w:type="dxa" w:w="3060"/>
          </w:tcPr>
          <w:p>
            <w:pPr>
              <w:keepNext/>
              <w:spacing w:after="0"/>
            </w:pPr>
            <w:r>
              <w:rPr>
                <w:sz w:val="18"/>
              </w:rPr>
              <w:t>Chapter 1 and Chapter 5 section 5.7 and Survey_Responses.xlsx</w:t>
            </w:r>
          </w:p>
        </w:tc>
      </w:tr>
      <w:tr>
        <w:trPr>
          <w:cantSplit/>
        </w:trPr>
        <w:tc>
          <w:tcPr>
            <w:tcW w:type="dxa" w:w="2720"/>
          </w:tcPr>
          <w:p>
            <w:pPr>
              <w:keepNext/>
              <w:spacing w:after="0"/>
            </w:pPr>
            <w:r>
              <w:rPr>
                <w:sz w:val="18"/>
              </w:rPr>
              <w:t>2 What do existing systems offer and what do they lack for a campus</w:t>
            </w:r>
          </w:p>
        </w:tc>
        <w:tc>
          <w:tcPr>
            <w:tcW w:type="dxa" w:w="4193"/>
          </w:tcPr>
          <w:p>
            <w:pPr>
              <w:keepNext/>
              <w:spacing w:after="0"/>
            </w:pPr>
            <w:r>
              <w:rPr>
                <w:sz w:val="18"/>
              </w:rPr>
              <w:t>The compared systems cover booking but not a simple CTU setup with roles and email reminders in one place</w:t>
            </w:r>
          </w:p>
        </w:tc>
        <w:tc>
          <w:tcPr>
            <w:tcW w:type="dxa" w:w="3060"/>
          </w:tcPr>
          <w:p>
            <w:pPr>
              <w:keepNext/>
              <w:spacing w:after="0"/>
            </w:pPr>
            <w:r>
              <w:rPr>
                <w:sz w:val="18"/>
              </w:rPr>
              <w:t>Chapter 2 and the Literature Review Matrix</w:t>
            </w:r>
          </w:p>
        </w:tc>
      </w:tr>
      <w:tr>
        <w:trPr>
          <w:cantSplit/>
        </w:trPr>
        <w:tc>
          <w:tcPr>
            <w:tcW w:type="dxa" w:w="2720"/>
          </w:tcPr>
          <w:p>
            <w:pPr>
              <w:keepNext/>
              <w:spacing w:after="0"/>
            </w:pPr>
            <w:r>
              <w:rPr>
                <w:sz w:val="18"/>
              </w:rPr>
              <w:t>3 How can a web system let students book and lecturers manage time</w:t>
            </w:r>
          </w:p>
        </w:tc>
        <w:tc>
          <w:tcPr>
            <w:tcW w:type="dxa" w:w="4193"/>
          </w:tcPr>
          <w:p>
            <w:pPr>
              <w:keepNext/>
              <w:spacing w:after="0"/>
            </w:pPr>
            <w:r>
              <w:rPr>
                <w:sz w:val="18"/>
              </w:rPr>
              <w:t>CampusBook has six must have features working for students and lecturers on a phone and a laptop</w:t>
            </w:r>
          </w:p>
        </w:tc>
        <w:tc>
          <w:tcPr>
            <w:tcW w:type="dxa" w:w="3060"/>
          </w:tcPr>
          <w:p>
            <w:pPr>
              <w:keepNext/>
              <w:spacing w:after="0"/>
            </w:pPr>
            <w:r>
              <w:rPr>
                <w:sz w:val="18"/>
              </w:rPr>
              <w:t>Chapter 4 sections 4.5 to 4.7</w:t>
            </w:r>
          </w:p>
        </w:tc>
      </w:tr>
      <w:tr>
        <w:trPr>
          <w:cantSplit/>
        </w:trPr>
        <w:tc>
          <w:tcPr>
            <w:tcW w:type="dxa" w:w="2720"/>
          </w:tcPr>
          <w:p>
            <w:pPr>
              <w:keepNext/>
              <w:spacing w:after="0"/>
            </w:pPr>
            <w:r>
              <w:rPr>
                <w:sz w:val="18"/>
              </w:rPr>
              <w:t>4 Does the system meet its requirements</w:t>
            </w:r>
          </w:p>
        </w:tc>
        <w:tc>
          <w:tcPr>
            <w:tcW w:type="dxa" w:w="4193"/>
          </w:tcPr>
          <w:p>
            <w:pPr>
              <w:keepNext/>
              <w:spacing w:after="0"/>
            </w:pPr>
            <w:r>
              <w:rPr>
                <w:sz w:val="18"/>
              </w:rPr>
              <w:t>35 of 36 tests pass and all must have requirements are Met except the timed test with first time students that waits for Week 5</w:t>
            </w:r>
          </w:p>
        </w:tc>
        <w:tc>
          <w:tcPr>
            <w:tcW w:type="dxa" w:w="3060"/>
          </w:tcPr>
          <w:p>
            <w:pPr>
              <w:keepNext/>
              <w:spacing w:after="0"/>
            </w:pPr>
            <w:r>
              <w:rPr>
                <w:sz w:val="18"/>
              </w:rPr>
              <w:t>Chapter 5 and the Test Cases and Defect Log and Traceability Matrix</w:t>
            </w:r>
          </w:p>
        </w:tc>
      </w:tr>
      <w:tr>
        <w:trPr>
          <w:cantSplit/>
        </w:trPr>
        <w:tc>
          <w:tcPr>
            <w:tcW w:type="dxa" w:w="2720"/>
          </w:tcPr>
          <w:p>
            <w:pPr>
              <w:spacing w:after="0"/>
            </w:pPr>
            <w:r>
              <w:rPr>
                <w:sz w:val="18"/>
              </w:rPr>
              <w:t>5 Do students and lecturers find it easy and useful</w:t>
            </w:r>
          </w:p>
        </w:tc>
        <w:tc>
          <w:tcPr>
            <w:tcW w:type="dxa" w:w="4193"/>
          </w:tcPr>
          <w:p>
            <w:pPr>
              <w:spacing w:after="0"/>
            </w:pPr>
            <w:r>
              <w:rPr>
                <w:sz w:val="18"/>
              </w:rPr>
              <w:t>To be answered from the user testing with students and a lecturer in Week 5</w:t>
            </w:r>
          </w:p>
        </w:tc>
        <w:tc>
          <w:tcPr>
            <w:tcW w:type="dxa" w:w="3060"/>
          </w:tcPr>
          <w:p>
            <w:pPr>
              <w:spacing w:after="0"/>
            </w:pPr>
            <w:r>
              <w:rPr>
                <w:sz w:val="18"/>
              </w:rPr>
              <w:t>User testing notes and ratings (Week 5)</w:t>
            </w:r>
          </w:p>
        </w:tc>
      </w:tr>
    </w:tbl>
    <w:p>
      <w:pPr>
        <w:spacing w:after="40"/>
      </w:pPr>
      <w:r>
        <w:rPr/>
      </w:r>
    </w:p>
    <w:p>
      <w:pPr>
        <w:pStyle w:val="Heading1"/>
      </w:pPr>
      <w:r>
        <w:t>6.3 Objectives Evaluated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26"/>
        <w:gridCol w:w="3740"/>
        <w:gridCol w:w="2606"/>
      </w:tblGrid>
      <w:tr>
        <w:trPr>
          <w:tblHeader/>
          <w:cantSplit/>
        </w:trPr>
        <w:tc>
          <w:tcPr>
            <w:tcW w:type="dxa" w:w="3626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Objective from Chapter 1</w:t>
            </w:r>
          </w:p>
        </w:tc>
        <w:tc>
          <w:tcPr>
            <w:tcW w:type="dxa" w:w="3740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Result so far</w:t>
            </w:r>
          </w:p>
        </w:tc>
        <w:tc>
          <w:tcPr>
            <w:tcW w:type="dxa" w:w="2606"/>
            <w:shd w:val="clear" w:color="auto" w:fill="D9EAF0"/>
          </w:tcPr>
          <w:p>
            <w:pPr>
              <w:keepNext/>
              <w:spacing w:after="0"/>
            </w:pPr>
            <w:r>
              <w:rPr>
                <w:b/>
                <w:sz w:val="18"/>
              </w:rPr>
              <w:t>Still to add</w:t>
            </w:r>
          </w:p>
        </w:tc>
      </w:tr>
      <w:tr>
        <w:trPr>
          <w:cantSplit/>
        </w:trPr>
        <w:tc>
          <w:tcPr>
            <w:tcW w:type="dxa" w:w="3626"/>
          </w:tcPr>
          <w:p>
            <w:pPr>
              <w:keepNext/>
              <w:spacing w:after="0"/>
            </w:pPr>
            <w:r>
              <w:rPr>
                <w:sz w:val="18"/>
              </w:rPr>
              <w:t>1 Survey of at least 10 students by 21 October</w:t>
            </w:r>
          </w:p>
        </w:tc>
        <w:tc>
          <w:tcPr>
            <w:tcW w:type="dxa" w:w="3740"/>
          </w:tcPr>
          <w:p>
            <w:pPr>
              <w:keepNext/>
              <w:spacing w:after="0"/>
            </w:pPr>
            <w:r>
              <w:rPr>
                <w:sz w:val="18"/>
              </w:rPr>
              <w:t>Met with 13 answers on 22 October</w:t>
            </w:r>
          </w:p>
        </w:tc>
        <w:tc>
          <w:tcPr>
            <w:tcW w:type="dxa" w:w="2606"/>
          </w:tcPr>
          <w:p>
            <w:pPr>
              <w:keepNext/>
              <w:spacing w:after="0"/>
            </w:pPr>
            <w:r>
              <w:rPr>
                <w:sz w:val="18"/>
              </w:rPr>
              <w:t>Nothing</w:t>
            </w:r>
          </w:p>
        </w:tc>
      </w:tr>
      <w:tr>
        <w:trPr>
          <w:cantSplit/>
        </w:trPr>
        <w:tc>
          <w:tcPr>
            <w:tcW w:type="dxa" w:w="3626"/>
          </w:tcPr>
          <w:p>
            <w:pPr>
              <w:keepNext/>
              <w:spacing w:after="0"/>
            </w:pPr>
            <w:r>
              <w:rPr>
                <w:sz w:val="18"/>
              </w:rPr>
              <w:t>2 Compare at least three existing systems by 19 October</w:t>
            </w:r>
          </w:p>
        </w:tc>
        <w:tc>
          <w:tcPr>
            <w:tcW w:type="dxa" w:w="3740"/>
          </w:tcPr>
          <w:p>
            <w:pPr>
              <w:keepNext/>
              <w:spacing w:after="0"/>
            </w:pPr>
            <w:r>
              <w:rPr>
                <w:sz w:val="18"/>
              </w:rPr>
              <w:t>Met in Chapter 2</w:t>
            </w:r>
          </w:p>
        </w:tc>
        <w:tc>
          <w:tcPr>
            <w:tcW w:type="dxa" w:w="2606"/>
          </w:tcPr>
          <w:p>
            <w:pPr>
              <w:keepNext/>
              <w:spacing w:after="0"/>
            </w:pPr>
            <w:r>
              <w:rPr>
                <w:sz w:val="18"/>
              </w:rPr>
              <w:t>Nothing</w:t>
            </w:r>
          </w:p>
        </w:tc>
      </w:tr>
      <w:tr>
        <w:trPr>
          <w:cantSplit/>
        </w:trPr>
        <w:tc>
          <w:tcPr>
            <w:tcW w:type="dxa" w:w="3626"/>
          </w:tcPr>
          <w:p>
            <w:pPr>
              <w:keepNext/>
              <w:spacing w:after="0"/>
            </w:pPr>
            <w:r>
              <w:rPr>
                <w:sz w:val="18"/>
              </w:rPr>
              <w:t>3 Build all six must have features on a live database by 23 October</w:t>
            </w:r>
          </w:p>
        </w:tc>
        <w:tc>
          <w:tcPr>
            <w:tcW w:type="dxa" w:w="3740"/>
          </w:tcPr>
          <w:p>
            <w:pPr>
              <w:keepNext/>
              <w:spacing w:after="0"/>
            </w:pPr>
            <w:r>
              <w:rPr>
                <w:sz w:val="18"/>
              </w:rPr>
              <w:t>Met with all 8 coding tasks merged (Lecturer slots page merged on 22 October)</w:t>
            </w:r>
          </w:p>
        </w:tc>
        <w:tc>
          <w:tcPr>
            <w:tcW w:type="dxa" w:w="2606"/>
          </w:tcPr>
          <w:p>
            <w:pPr>
              <w:keepNext/>
              <w:spacing w:after="0"/>
            </w:pPr>
            <w:r>
              <w:rPr>
                <w:sz w:val="18"/>
              </w:rPr>
              <w:t>Nothing</w:t>
            </w:r>
          </w:p>
        </w:tc>
      </w:tr>
      <w:tr>
        <w:trPr>
          <w:cantSplit/>
        </w:trPr>
        <w:tc>
          <w:tcPr>
            <w:tcW w:type="dxa" w:w="3626"/>
          </w:tcPr>
          <w:p>
            <w:pPr>
              <w:keepNext/>
              <w:spacing w:after="0"/>
            </w:pPr>
            <w:r>
              <w:rPr>
                <w:sz w:val="18"/>
              </w:rPr>
              <w:t>4 Every must have test case passes and a booking takes under 2 minutes and pages load within 3 seconds</w:t>
            </w:r>
          </w:p>
        </w:tc>
        <w:tc>
          <w:tcPr>
            <w:tcW w:type="dxa" w:w="3740"/>
          </w:tcPr>
          <w:p>
            <w:pPr>
              <w:keepNext/>
              <w:spacing w:after="0"/>
            </w:pPr>
            <w:r>
              <w:rPr>
                <w:sz w:val="18"/>
              </w:rPr>
              <w:t>35 of 36 tests pass and the scripted booking took 1.8 seconds</w:t>
            </w:r>
          </w:p>
        </w:tc>
        <w:tc>
          <w:tcPr>
            <w:tcW w:type="dxa" w:w="2606"/>
          </w:tcPr>
          <w:p>
            <w:pPr>
              <w:keepNext/>
              <w:spacing w:after="0"/>
            </w:pPr>
            <w:r>
              <w:rPr>
                <w:sz w:val="18"/>
              </w:rPr>
              <w:t>Timed test with first time students</w:t>
            </w:r>
          </w:p>
        </w:tc>
      </w:tr>
      <w:tr>
        <w:trPr>
          <w:cantSplit/>
        </w:trPr>
        <w:tc>
          <w:tcPr>
            <w:tcW w:type="dxa" w:w="3626"/>
          </w:tcPr>
          <w:p>
            <w:pPr>
              <w:spacing w:after="0"/>
            </w:pPr>
            <w:r>
              <w:rPr>
                <w:sz w:val="18"/>
              </w:rPr>
              <w:t>5 Evaluate with at least 5 students and 2 lecturers and 80 percent rating it easy</w:t>
            </w:r>
          </w:p>
        </w:tc>
        <w:tc>
          <w:tcPr>
            <w:tcW w:type="dxa" w:w="3740"/>
          </w:tcPr>
          <w:p>
            <w:pPr>
              <w:spacing w:after="0"/>
            </w:pPr>
            <w:r>
              <w:rPr>
                <w:sz w:val="18"/>
              </w:rPr>
              <w:t>Not done yet</w:t>
            </w:r>
          </w:p>
        </w:tc>
        <w:tc>
          <w:tcPr>
            <w:tcW w:type="dxa" w:w="2606"/>
          </w:tcPr>
          <w:p>
            <w:pPr>
              <w:spacing w:after="0"/>
            </w:pPr>
            <w:r>
              <w:rPr>
                <w:sz w:val="18"/>
              </w:rPr>
              <w:t>User testing in Week 5 (the group must decide between 1 and 2 lecturers)</w:t>
            </w:r>
          </w:p>
        </w:tc>
      </w:tr>
    </w:tbl>
    <w:p>
      <w:pPr>
        <w:spacing w:after="40"/>
      </w:pPr>
      <w:r>
        <w:rPr/>
      </w:r>
    </w:p>
    <w:p>
      <w:pPr>
        <w:pStyle w:val="Heading1"/>
      </w:pPr>
      <w:r>
        <w:t>6.4 What Worked and What Did Not</w:t>
      </w:r>
    </w:p>
    <w:p>
      <w:pPr>
        <w:spacing w:after="40"/>
      </w:pPr>
      <w:r>
        <w:rPr/>
        <w:t>This section will be short and honest</w:t>
      </w:r>
    </w:p>
    <w:p>
      <w:pPr>
        <w:pStyle w:val="ListBullet"/>
        <w:spacing w:after="40"/>
      </w:pPr>
      <w:r>
        <w:t>What worked - the shared page template and the pull request reviews and the task sign up sheet and fixing defects found by the browser tests the same day</w:t>
      </w:r>
    </w:p>
    <w:p>
      <w:pPr>
        <w:pStyle w:val="ListBullet"/>
        <w:spacing w:after="40"/>
      </w:pPr>
      <w:r>
        <w:t>What did not - the Lecturer slots page was merged late and did not match the Slots API so ten defects were logged and fixed - two tasks were picked by more members than needed and one member had no commits</w:t>
      </w:r>
    </w:p>
    <w:p>
      <w:pPr>
        <w:pStyle w:val="ListBullet"/>
        <w:spacing w:after="40"/>
      </w:pPr>
      <w:r>
        <w:t>What we would change - agree the API field names before coding and test every merged page the same day</w:t>
      </w:r>
    </w:p>
    <w:p>
      <w:pPr>
        <w:pStyle w:val="Heading1"/>
      </w:pPr>
      <w:r>
        <w:t>6.5 Limitations</w:t>
      </w:r>
    </w:p>
    <w:p>
      <w:pPr>
        <w:pStyle w:val="ListBullet"/>
        <w:spacing w:after="40"/>
      </w:pPr>
      <w:r>
        <w:t>One campus and one group of 13 student survey answers and no lecturer answered the survey</w:t>
      </w:r>
    </w:p>
    <w:p>
      <w:pPr>
        <w:pStyle w:val="ListBullet"/>
        <w:spacing w:after="40"/>
      </w:pPr>
      <w:r>
        <w:t>Tests ran on MariaDB with test data and the real email delivery needs checking on the demo laptop</w:t>
      </w:r>
    </w:p>
    <w:p>
      <w:pPr>
        <w:pStyle w:val="ListBullet"/>
        <w:spacing w:after="40"/>
      </w:pPr>
      <w:r>
        <w:t>The timed test with first time students is only done in Week 5</w:t>
      </w:r>
    </w:p>
    <w:p>
      <w:pPr>
        <w:pStyle w:val="ListBullet"/>
        <w:spacing w:after="40"/>
      </w:pPr>
      <w:r>
        <w:t>No admin dashboard and no video calls and no SMS (out of scope in Chapter 1)</w:t>
      </w:r>
    </w:p>
    <w:p>
      <w:pPr>
        <w:pStyle w:val="Heading1"/>
      </w:pPr>
      <w:r>
        <w:t>6.6 Recommendations and Future Work</w:t>
      </w:r>
    </w:p>
    <w:p>
      <w:pPr>
        <w:pStyle w:val="ListBullet"/>
        <w:spacing w:after="40"/>
      </w:pPr>
      <w:r>
        <w:t>Give CTU a pilot with one department and collect real booking numbers</w:t>
      </w:r>
    </w:p>
    <w:p>
      <w:pPr>
        <w:pStyle w:val="ListBullet"/>
        <w:spacing w:after="40"/>
      </w:pPr>
      <w:r>
        <w:t>Add an admin view and calendar sync and SMS reminders</w:t>
      </w:r>
    </w:p>
    <w:p>
      <w:pPr>
        <w:pStyle w:val="ListBullet"/>
        <w:spacing w:after="40"/>
      </w:pPr>
      <w:r>
        <w:t>Add automated tests to the build so every pull request is checked</w:t>
      </w:r>
    </w:p>
    <w:p>
      <w:pPr>
        <w:pStyle w:val="ListBullet"/>
        <w:spacing w:after="40"/>
      </w:pPr>
      <w:r>
        <w:t>Move the app to a hosted server with a real email service and HTTPS</w:t>
      </w:r>
    </w:p>
    <w:p>
      <w:pPr>
        <w:pStyle w:val="Heading1"/>
      </w:pPr>
      <w:r>
        <w:t>6.7 Conclusion</w:t>
      </w:r>
    </w:p>
    <w:p>
      <w:pPr>
        <w:spacing w:after="80"/>
      </w:pPr>
      <w:r>
        <w:rPr/>
        <w:t>The final paragraph will say that CampusBook solves the consultation booking problem for CTU students and lecturers in the tested setting and that the Week 5 user testing confirms how easy it is to use</w:t>
      </w:r>
    </w:p>
    <w:p>
      <w:pPr>
        <w:pStyle w:val="Heading1"/>
      </w:pPr>
      <w:r>
        <w:t>6.8 Chapter Summary</w:t>
      </w:r>
    </w:p>
    <w:p>
      <w:pPr>
        <w:spacing w:after="80"/>
      </w:pPr>
      <w:r>
        <w:rPr/>
        <w:t>This chapter answers the research questions and checks the objectives and gives the limits and next steps of the project</w:t>
        <w:br/>
        <w:t>It ends the dissertation</w:t>
      </w:r>
    </w:p>
    <w:sectPr w:rsidR="003D33F6" w:rsidSect="00034616">
      <w:headerReference w:type="default" r:id="rId8"/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964D4" w14:textId="77777777" w:rsidR="00A328B1" w:rsidRDefault="00A328B1">
      <w:pPr>
        <w:spacing w:after="0" w:line="240" w:lineRule="auto"/>
      </w:pPr>
      <w:r>
        <w:separator/>
      </w:r>
    </w:p>
  </w:endnote>
  <w:endnote w:type="continuationSeparator" w:id="0">
    <w:p w14:paraId="73F55A6B" w14:textId="77777777" w:rsidR="00A328B1" w:rsidRDefault="00A32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8F9B" w14:textId="3D0C74D1" w:rsidR="003D33F6" w:rsidRPr="0079071D" w:rsidRDefault="0079071D" w:rsidP="0079071D">
    <w:pPr>
      <w:pStyle w:val="Footer"/>
    </w:pPr>
    <w:r w:rsidRPr="0079071D">
      <w:rPr>
        <w:sz w:val="16"/>
      </w:rPr>
      <w:t>CTU Training Solutions (PTY) Ltd is fully accredited by the MICT SETA (ACC/2006/07/186) through the Quality Council for Trades and Occupations (QCTO). CTU Training Solutions is registered with the Department of Higher Education and Training as a Private College (2018/FE07/004) and provisionally registered as a private higher education institution (No 2014/HE07/004) Co. Reg No:2005/038944/07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63552" w14:textId="77777777" w:rsidR="00A328B1" w:rsidRDefault="00A328B1">
      <w:pPr>
        <w:spacing w:after="0" w:line="240" w:lineRule="auto"/>
      </w:pPr>
      <w:r>
        <w:separator/>
      </w:r>
    </w:p>
  </w:footnote>
  <w:footnote w:type="continuationSeparator" w:id="0">
    <w:p w14:paraId="451FBE58" w14:textId="77777777" w:rsidR="00A328B1" w:rsidRDefault="00A328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37CB0" w14:textId="77777777" w:rsidR="003D33F6" w:rsidRDefault="00A328B1">
    <w:pPr>
      <w:jc w:val="center"/>
    </w:pPr>
    <w:r>
      <w:rPr>
        <w:noProof/>
      </w:rPr>
      <w:drawing>
        <wp:inline distT="0" distB="0" distL="0" distR="0" wp14:anchorId="358CDDAB" wp14:editId="7820BC83">
          <wp:extent cx="2057400" cy="65836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(20261006-065454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6583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6095072">
    <w:abstractNumId w:val="8"/>
  </w:num>
  <w:num w:numId="2" w16cid:durableId="413627028">
    <w:abstractNumId w:val="6"/>
  </w:num>
  <w:num w:numId="3" w16cid:durableId="976838859">
    <w:abstractNumId w:val="5"/>
  </w:num>
  <w:num w:numId="4" w16cid:durableId="1181507743">
    <w:abstractNumId w:val="4"/>
  </w:num>
  <w:num w:numId="5" w16cid:durableId="548225462">
    <w:abstractNumId w:val="7"/>
  </w:num>
  <w:num w:numId="6" w16cid:durableId="108399370">
    <w:abstractNumId w:val="3"/>
  </w:num>
  <w:num w:numId="7" w16cid:durableId="264116108">
    <w:abstractNumId w:val="2"/>
  </w:num>
  <w:num w:numId="8" w16cid:durableId="813716555">
    <w:abstractNumId w:val="1"/>
  </w:num>
  <w:num w:numId="9" w16cid:durableId="265814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33F6"/>
    <w:rsid w:val="0079071D"/>
    <w:rsid w:val="00A328B1"/>
    <w:rsid w:val="00AA1D8D"/>
    <w:rsid w:val="00B47730"/>
    <w:rsid w:val="00C5751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985C48A2-D031-439C-A151-1AE39245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719</Words>
  <Characters>4103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SE2 Group 3</dc:creator>
  <cp:keywords/>
  <dc:description>generated by python-docx</dc:description>
  <cp:lastModifiedBy>Lusukama Selemani</cp:lastModifiedBy>
  <cp:revision>2</cp:revision>
  <dcterms:created xsi:type="dcterms:W3CDTF">2026-10-06T07:15:00Z</dcterms:created>
  <dcterms:modified xsi:type="dcterms:W3CDTF">2026-10-06T07:15:00Z</dcterms:modified>
  <cp:category/>
</cp:coreProperties>
</file>