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176B" w14:textId="77777777" w:rsidR="00584428" w:rsidRDefault="00112ECD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SOFTWARE TEST PLAN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584428" w14:paraId="621DCF9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B5751B8" w14:textId="77777777" w:rsidR="00584428" w:rsidRDefault="00112ECD">
            <w:r>
              <w:t>Project Title</w:t>
            </w:r>
          </w:p>
        </w:tc>
        <w:tc>
          <w:tcPr>
            <w:tcW w:w="4986" w:type="dxa"/>
          </w:tcPr>
          <w:p w14:paraId="4FE6BE42" w14:textId="77777777" w:rsidR="00584428" w:rsidRDefault="00112ECD">
            <w:r>
              <w:t>CampusBook: a lecturer consultation booking system for CTU Training Solutions</w:t>
            </w:r>
          </w:p>
        </w:tc>
      </w:tr>
      <w:tr w:rsidR="00584428" w14:paraId="38CD868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CB1464C" w14:textId="77777777" w:rsidR="00584428" w:rsidRDefault="00112ECD">
            <w:r>
              <w:t>Group Members</w:t>
            </w:r>
          </w:p>
        </w:tc>
        <w:tc>
          <w:tcPr>
            <w:tcW w:w="4986" w:type="dxa"/>
          </w:tcPr>
          <w:p w14:paraId="27E289CF" w14:textId="77777777" w:rsidR="00584428" w:rsidRDefault="00112ECD">
            <w:r>
              <w:t>Willem Gerber</w:t>
              <w:br/>
            </w:r>
            <w:r>
              <w:t>Oscar Khumalo</w:t>
              <w:br/>
            </w:r>
            <w:r>
              <w:t>Thomas du Plessis</w:t>
              <w:br/>
            </w:r>
            <w:r>
              <w:t>Lebohang Tlaitlai</w:t>
              <w:br/>
            </w:r>
            <w:r>
              <w:t>Gerhardus van den Berg</w:t>
            </w:r>
          </w:p>
        </w:tc>
      </w:tr>
      <w:tr w:rsidR="00584428" w14:paraId="3323CFE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AE5842" w14:textId="77777777" w:rsidR="00584428" w:rsidRDefault="00112ECD">
            <w:r>
              <w:t>Module</w:t>
            </w:r>
          </w:p>
        </w:tc>
        <w:tc>
          <w:tcPr>
            <w:tcW w:w="4986" w:type="dxa"/>
          </w:tcPr>
          <w:p w14:paraId="1E7CC1CE" w14:textId="77777777" w:rsidR="00584428" w:rsidRDefault="00112ECD">
            <w:r>
              <w:t>Software Engineering 2 (SPM622)</w:t>
            </w:r>
          </w:p>
        </w:tc>
      </w:tr>
      <w:tr w:rsidR="00584428" w14:paraId="1072705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FEBC979" w14:textId="77777777" w:rsidR="00584428" w:rsidRDefault="00112ECD">
            <w:r>
              <w:t>Lecturer / Supervisor</w:t>
            </w:r>
          </w:p>
        </w:tc>
        <w:tc>
          <w:tcPr>
            <w:tcW w:w="4986" w:type="dxa"/>
          </w:tcPr>
          <w:p w14:paraId="139D3121" w14:textId="77777777" w:rsidR="00584428" w:rsidRDefault="00112ECD">
            <w:r>
              <w:t>Jabulile Mashibini</w:t>
            </w:r>
          </w:p>
        </w:tc>
      </w:tr>
      <w:tr w:rsidR="00584428" w14:paraId="2192AA4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4D9487" w14:textId="77777777" w:rsidR="00584428" w:rsidRDefault="00112ECD">
            <w:r>
              <w:t>Week / Stage</w:t>
            </w:r>
          </w:p>
        </w:tc>
        <w:tc>
          <w:tcPr>
            <w:tcW w:w="4986" w:type="dxa"/>
          </w:tcPr>
          <w:p w14:paraId="6847B25E" w14:textId="77777777" w:rsidR="00584428" w:rsidRDefault="00112ECD">
            <w:r>
              <w:t>Week 5 Final submission</w:t>
            </w:r>
          </w:p>
        </w:tc>
      </w:tr>
      <w:tr w:rsidR="00584428" w14:paraId="198EE18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29A1485" w14:textId="77777777" w:rsidR="00584428" w:rsidRDefault="00112ECD">
            <w:r>
              <w:t>Submission Date</w:t>
            </w:r>
          </w:p>
        </w:tc>
        <w:tc>
          <w:tcPr>
            <w:tcW w:w="4986" w:type="dxa"/>
          </w:tcPr>
          <w:p w14:paraId="3C11FFCB" w14:textId="77777777" w:rsidR="00584428" w:rsidRDefault="00112ECD">
            <w:r>
              <w:t>Thursday 29 October 2026</w:t>
            </w:r>
          </w:p>
        </w:tc>
      </w:tr>
    </w:tbl>
    <w:p w14:paraId="196F6053" w14:textId="77777777" w:rsidR="00584428" w:rsidRDefault="00112ECD">
      <w:r>
        <w:br w:type="page"/>
      </w:r>
    </w:p>
    <w:p w14:paraId="60CF06EC" w14:textId="77777777" w:rsidR="00584428" w:rsidRDefault="00112ECD">
      <w:pPr>
        <w:pStyle w:val="Heading1"/>
      </w:pPr>
      <w:r>
        <w:lastRenderedPageBreak/>
        <w:t>1. Test Objectives</w:t>
      </w:r>
    </w:p>
    <w:p>
      <w:pPr>
        <w:spacing w:after="80"/>
      </w:pPr>
      <w:r>
        <w:rPr/>
        <w:t>The test plan shows that CampusBook meets the nine functional and seven non-functional requirements in the SRS and that the must have features work together on a phone and a laptop</w:t>
      </w:r>
    </w:p>
    <w:p>
      <w:pPr>
        <w:pStyle w:val="ListBullet"/>
        <w:spacing w:after="40"/>
      </w:pPr>
      <w:r>
        <w:t>Show that a student can log in book change and cancel a consultation and that a lecturer can manage slots</w:t>
      </w:r>
    </w:p>
    <w:p>
      <w:pPr>
        <w:pStyle w:val="ListBullet"/>
        <w:spacing w:after="40"/>
      </w:pPr>
      <w:r>
        <w:t>Show that two students can never hold the same slot even when they book at the same moment</w:t>
      </w:r>
    </w:p>
    <w:p>
      <w:pPr>
        <w:pStyle w:val="ListBullet"/>
        <w:spacing w:after="40"/>
      </w:pPr>
      <w:r>
        <w:t>Show that users only reach their own data and that passwords are stored safely</w:t>
      </w:r>
    </w:p>
    <w:p>
      <w:pPr>
        <w:pStyle w:val="ListBullet"/>
        <w:spacing w:after="40"/>
      </w:pPr>
      <w:r>
        <w:t>Show that the main pages load in under 3 seconds and work at 375 and 1366 pixels wide</w:t>
      </w:r>
    </w:p>
    <w:p>
      <w:pPr>
        <w:pStyle w:val="ListBullet"/>
        <w:spacing w:after="40"/>
      </w:pPr>
      <w:r>
        <w:t>Find defects early and record each one in the Defect Log until it is fixed and retested</w:t>
      </w:r>
    </w:p>
    <w:p>
      <w:pPr>
        <w:pStyle w:val="ListBullet"/>
        <w:spacing w:after="40"/>
      </w:pPr>
      <w:r>
        <w:t>Show that every requirement is linked to at least one test in the Requirements Traceability Matrix</w:t>
      </w:r>
    </w:p>
    <w:p w14:paraId="4F68B906" w14:textId="77777777" w:rsidR="00584428" w:rsidRDefault="00112ECD">
      <w:pPr>
        <w:pStyle w:val="Heading1"/>
      </w:pPr>
      <w:r>
        <w:t>2. Scope</w:t>
      </w:r>
    </w:p>
    <w:p>
      <w:pPr>
        <w:keepNext/>
        <w:spacing w:after="60"/>
      </w:pPr>
      <w:r>
        <w:rPr>
          <w:b/>
        </w:rPr>
        <w:t>Included</w:t>
      </w:r>
    </w:p>
    <w:p>
      <w:pPr>
        <w:pStyle w:val="ListBullet"/>
        <w:spacing w:after="40"/>
      </w:pPr>
      <w:r>
        <w:t>Back-end API routes for login slots and bookings (routes/auth.js slots.js and bookings.js)</w:t>
      </w:r>
    </w:p>
    <w:p>
      <w:pPr>
        <w:pStyle w:val="ListBullet"/>
        <w:spacing w:after="40"/>
      </w:pPr>
      <w:r>
        <w:t>Role and token checks (middleware/auth.js) and input checks (middleware/validate.js)</w:t>
      </w:r>
    </w:p>
    <w:p>
      <w:pPr>
        <w:pStyle w:val="ListBullet"/>
        <w:spacing w:after="40"/>
      </w:pPr>
      <w:r>
        <w:t>Confirmation and reminder emails (services/mailer.js and jobs/reminders.js)</w:t>
      </w:r>
    </w:p>
    <w:p>
      <w:pPr>
        <w:pStyle w:val="ListBullet"/>
        <w:spacing w:after="40"/>
      </w:pPr>
      <w:r>
        <w:t>Database rules in schema.sql including the unique key that blocks double booking</w:t>
      </w:r>
    </w:p>
    <w:p>
      <w:pPr>
        <w:pStyle w:val="ListBullet"/>
        <w:spacing w:after="40"/>
      </w:pPr>
      <w:r>
        <w:t>Front-end pages Login and Book a slot and My bookings and the Lecturer slots page and route protection</w:t>
      </w:r>
    </w:p>
    <w:p>
      <w:pPr>
        <w:pStyle w:val="ListBullet"/>
        <w:spacing w:after="40"/>
      </w:pPr>
      <w:r>
        <w:t>Phone and laptop layouts and page load times</w:t>
      </w:r>
    </w:p>
    <w:p>
      <w:pPr>
        <w:keepNext/>
        <w:spacing w:after="60"/>
      </w:pPr>
      <w:r>
        <w:rPr>
          <w:b/>
        </w:rPr>
        <w:t>Not included in this round</w:t>
      </w:r>
    </w:p>
    <w:p>
      <w:pPr>
        <w:pStyle w:val="ListBullet"/>
        <w:spacing w:after="40"/>
      </w:pPr>
      <w:r>
        <w:t>Real email delivery through an SMTP service (emails are checked in the preview mode)</w:t>
      </w:r>
    </w:p>
    <w:p>
      <w:pPr>
        <w:pStyle w:val="ListBullet"/>
        <w:spacing w:after="40"/>
      </w:pPr>
      <w:r>
        <w:t xml:space="preserve">Timed bookings with real students (the user testing on 28 October with 4 students and 2 lecturers collected ratings and comments)</w:t>
      </w:r>
    </w:p>
    <w:p>
      <w:pPr>
        <w:pStyle w:val="ListBullet"/>
        <w:spacing w:after="40"/>
      </w:pPr>
      <w:r>
        <w:t>Load testing with many users and testing on a real phone (the phone size is tested in the browser)</w:t>
      </w:r>
    </w:p>
    <w:p w14:paraId="747152B5" w14:textId="77777777" w:rsidR="00584428" w:rsidRDefault="00112ECD">
      <w:pPr>
        <w:pStyle w:val="Heading1"/>
      </w:pPr>
      <w:r>
        <w:t>3. Test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6"/>
        <w:gridCol w:w="7626"/>
      </w:tblGrid>
      <w:tr>
        <w:trPr>
          <w:tblHeader/>
          <w:cantSplit/>
        </w:trPr>
        <w:tc>
          <w:tcPr>
            <w:tcW w:type="dxa" w:w="234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762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Application version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 xml:space="preserve">Branch main at commit e9ab578 on 22 October 2026 and again after the fixes for D-02 to D-10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Back end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>Node.js 22 with Express and mysql2 on port 4100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>MariaDB 10.11 (MySQL compatible) built from database/schema.sql and seed.sql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Front end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>React 18 and Vite 5 production build served by vite preview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Browser and sizes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>Chromium driven by Playwright at 375 x 800 (phone) and 1366 x 768 (laptop)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 xml:space="preserve">Seven made up users on the campusbook.test domain and five seeded slots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7626"/>
          </w:tcPr>
          <w:p>
            <w:pPr>
              <w:keepNext/>
              <w:spacing w:after="0"/>
            </w:pPr>
            <w:r>
              <w:rPr>
                <w:sz w:val="18"/>
              </w:rPr>
              <w:t>Preview mode with no SMTP host so emails print to the server log</w:t>
            </w:r>
          </w:p>
        </w:tc>
      </w:tr>
      <w:tr>
        <w:trPr>
          <w:cantSplit/>
        </w:trPr>
        <w:tc>
          <w:tcPr>
            <w:tcW w:type="dxa" w:w="2346"/>
          </w:tcPr>
          <w:p>
            <w:pPr>
              <w:spacing w:after="0"/>
            </w:pPr>
            <w:r>
              <w:rPr>
                <w:b/>
                <w:sz w:val="18"/>
              </w:rPr>
              <w:t>Test scripts</w:t>
            </w:r>
          </w:p>
        </w:tc>
        <w:tc>
          <w:tcPr>
            <w:tcW w:type="dxa" w:w="7626"/>
          </w:tcPr>
          <w:p>
            <w:pPr>
              <w:spacing w:after="0"/>
            </w:pPr>
            <w:r>
              <w:rPr>
                <w:sz w:val="18"/>
              </w:rPr>
              <w:t>test_scripts/api_tests.js and test_scripts/ui_tests.js in folder 06</w:t>
            </w:r>
          </w:p>
        </w:tc>
      </w:tr>
    </w:tbl>
    <w:p>
      <w:pPr>
        <w:spacing w:after="40"/>
      </w:pPr>
      <w:r>
        <w:rPr/>
      </w:r>
    </w:p>
    <w:p>
      <w:pPr>
        <w:spacing w:after="80"/>
      </w:pPr>
      <w:r>
        <w:rPr/>
        <w:t>The two scripts are kept in folder 06 as the record of what was run</w:t>
      </w:r>
    </w:p>
    <w:p w14:paraId="15E1C7D3" w14:textId="77777777" w:rsidR="00584428" w:rsidRDefault="00112ECD">
      <w:pPr>
        <w:pStyle w:val="Heading1"/>
      </w:pPr>
      <w:r>
        <w:t>4. Test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60"/>
        <w:gridCol w:w="5279"/>
        <w:gridCol w:w="2933"/>
      </w:tblGrid>
      <w:tr>
        <w:trPr>
          <w:tblHeader/>
          <w:cantSplit/>
        </w:trPr>
        <w:tc>
          <w:tcPr>
            <w:tcW w:type="dxa" w:w="176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5279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What it covers</w:t>
            </w:r>
          </w:p>
        </w:tc>
        <w:tc>
          <w:tcPr>
            <w:tcW w:type="dxa" w:w="293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Tool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Unit and API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Every route with valid and invalid input and wrong roles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Node script calling the API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API with database and emails and the reminder job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Node script and SQL checks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System and UI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Full journeys in the browser and route protection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Playwright with Chromium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Role checks and forged tokens and access to other records and password storage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Node script and SQL checks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Page load times and API response times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Browser and script timings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Usability</w:t>
            </w:r>
          </w:p>
        </w:tc>
        <w:tc>
          <w:tcPr>
            <w:tcW w:type="dxa" w:w="5279"/>
          </w:tcPr>
          <w:p>
            <w:pPr>
              <w:keepNext/>
              <w:spacing w:after="0"/>
            </w:pPr>
            <w:r>
              <w:rPr>
                <w:sz w:val="18"/>
              </w:rPr>
              <w:t>Phone and laptop layouts and error messages and a scripted journey</w:t>
            </w:r>
          </w:p>
        </w:tc>
        <w:tc>
          <w:tcPr>
            <w:tcW w:type="dxa" w:w="2933"/>
          </w:tcPr>
          <w:p>
            <w:pPr>
              <w:keepNext/>
              <w:spacing w:after="0"/>
            </w:pPr>
            <w:r>
              <w:rPr>
                <w:sz w:val="18"/>
              </w:rPr>
              <w:t>Playwright and a heuristic check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after="0"/>
            </w:pPr>
            <w:r>
              <w:rPr>
                <w:b/>
                <w:sz w:val="18"/>
              </w:rPr>
              <w:t>Acceptance</w:t>
            </w:r>
          </w:p>
        </w:tc>
        <w:tc>
          <w:tcPr>
            <w:tcW w:type="dxa" w:w="5279"/>
          </w:tcPr>
          <w:p>
            <w:pPr>
              <w:spacing w:after="0"/>
            </w:pPr>
            <w:r>
              <w:rPr>
                <w:sz w:val="18"/>
              </w:rPr>
              <w:t>User testing with real students and a lecturer</w:t>
            </w:r>
          </w:p>
        </w:tc>
        <w:tc>
          <w:tcPr>
            <w:tcW w:type="dxa" w:w="2933"/>
          </w:tcPr>
          <w:p>
            <w:pPr>
              <w:spacing w:after="0"/>
            </w:pPr>
            <w:r>
              <w:rPr>
                <w:sz w:val="18"/>
              </w:rPr>
              <w:t xml:space="preserve">Done on 28 October with a Google Form (bookings not timed)</w:t>
            </w:r>
          </w:p>
        </w:tc>
      </w:tr>
    </w:tbl>
    <w:p>
      <w:pPr>
        <w:spacing w:after="40"/>
      </w:pPr>
      <w:r>
        <w:rPr/>
      </w:r>
    </w:p>
    <w:p w14:paraId="67116356" w14:textId="77777777" w:rsidR="00584428" w:rsidRDefault="00112ECD">
      <w:pPr>
        <w:pStyle w:val="Heading1"/>
      </w:pPr>
      <w:r>
        <w:lastRenderedPageBreak/>
        <w:t>5. Entry and Exit Criteria</w:t>
      </w:r>
    </w:p>
    <w:p>
      <w:pPr>
        <w:keepNext/>
        <w:spacing w:after="60"/>
      </w:pPr>
      <w:r>
        <w:rPr>
          <w:b/>
        </w:rPr>
        <w:t>Entry criteria</w:t>
      </w:r>
    </w:p>
    <w:p>
      <w:pPr>
        <w:pStyle w:val="ListBullet"/>
        <w:spacing w:after="40"/>
      </w:pPr>
      <w:r>
        <w:t>Code for the feature is merged into main</w:t>
      </w:r>
    </w:p>
    <w:p>
      <w:pPr>
        <w:pStyle w:val="ListBullet"/>
        <w:spacing w:after="40"/>
      </w:pPr>
      <w:r>
        <w:t>The database builds cleanly from the two SQL scripts</w:t>
      </w:r>
    </w:p>
    <w:p>
      <w:pPr>
        <w:pStyle w:val="ListBullet"/>
        <w:spacing w:after="40"/>
      </w:pPr>
      <w:r>
        <w:t>The API starts and the health check answers</w:t>
      </w:r>
    </w:p>
    <w:p>
      <w:pPr>
        <w:keepNext/>
        <w:spacing w:after="60"/>
      </w:pPr>
      <w:r>
        <w:rPr>
          <w:b/>
        </w:rPr>
        <w:t>Exit criteria</w:t>
      </w:r>
    </w:p>
    <w:p>
      <w:pPr>
        <w:pStyle w:val="ListBullet"/>
        <w:spacing w:after="40"/>
      </w:pPr>
      <w:r>
        <w:t>Every Must requirement has at least one test with an actual result</w:t>
      </w:r>
    </w:p>
    <w:p>
      <w:pPr>
        <w:pStyle w:val="ListBullet"/>
        <w:spacing w:after="40"/>
      </w:pPr>
      <w:r>
        <w:t>Every failed test has a defect in the Defect Log</w:t>
      </w:r>
    </w:p>
    <w:p>
      <w:pPr>
        <w:pStyle w:val="ListBullet"/>
        <w:spacing w:after="40"/>
      </w:pPr>
      <w:r>
        <w:t>No open defect stops the main booking journey</w:t>
      </w:r>
    </w:p>
    <w:p>
      <w:pPr>
        <w:pStyle w:val="ListBullet"/>
        <w:spacing w:after="40"/>
      </w:pPr>
      <w:r>
        <w:t xml:space="preserve">Every defect is fixed and retested before the final submission</w:t>
      </w:r>
    </w:p>
    <w:p w14:paraId="07692E89" w14:textId="77777777" w:rsidR="00584428" w:rsidRDefault="00112ECD">
      <w:pPr>
        <w:pStyle w:val="Heading1"/>
      </w:pPr>
      <w:r>
        <w:t>6. Roles and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40"/>
        <w:gridCol w:w="7333"/>
      </w:tblGrid>
      <w:tr>
        <w:trPr>
          <w:tblHeader/>
          <w:cantSplit/>
        </w:trPr>
        <w:tc>
          <w:tcPr>
            <w:tcW w:type="dxa" w:w="264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type="dxa" w:w="733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Testing role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Willem Gerber</w:t>
            </w:r>
          </w:p>
        </w:tc>
        <w:tc>
          <w:tcPr>
            <w:tcW w:type="dxa" w:w="7333"/>
          </w:tcPr>
          <w:p>
            <w:pPr>
              <w:keepNext/>
              <w:spacing w:after="0"/>
            </w:pPr>
            <w:r>
              <w:rPr>
                <w:sz w:val="18"/>
              </w:rPr>
              <w:t>Test lead and Group Lead. Wrote the Test Plan and test cases and ran the tests and kept the Defect Log and the Traceability Matrix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Oscar Khumalo</w:t>
            </w:r>
          </w:p>
        </w:tc>
        <w:tc>
          <w:tcPr>
            <w:tcW w:type="dxa" w:w="7333"/>
          </w:tcPr>
          <w:p>
            <w:pPr>
              <w:keepNext/>
              <w:spacing w:after="0"/>
            </w:pPr>
            <w:r>
              <w:rPr>
                <w:sz w:val="18"/>
              </w:rPr>
              <w:t>Checks and retests fixes for the database connection and the email and reminder services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Lebohang Tlaitlai</w:t>
            </w:r>
          </w:p>
        </w:tc>
        <w:tc>
          <w:tcPr>
            <w:tcW w:type="dxa" w:w="7333"/>
          </w:tcPr>
          <w:p>
            <w:pPr>
              <w:keepNext/>
              <w:spacing w:after="0"/>
            </w:pPr>
            <w:r>
              <w:rPr>
                <w:sz w:val="18"/>
              </w:rPr>
              <w:t>Checks and retests fixes for the Slots API and the Login page and the student survey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Thomas du Plessis</w:t>
            </w:r>
          </w:p>
        </w:tc>
        <w:tc>
          <w:tcPr>
            <w:tcW w:type="dxa" w:w="7333"/>
          </w:tcPr>
          <w:p>
            <w:pPr>
              <w:keepNext/>
              <w:spacing w:after="0"/>
            </w:pPr>
            <w:r>
              <w:rPr>
                <w:sz w:val="18"/>
              </w:rPr>
              <w:t>Builds and retests the Lecturer slots page</w:t>
            </w:r>
          </w:p>
        </w:tc>
      </w:tr>
      <w:tr>
        <w:trPr>
          <w:cantSplit/>
        </w:trPr>
        <w:tc>
          <w:tcPr>
            <w:tcW w:type="dxa" w:w="2640"/>
          </w:tcPr>
          <w:p>
            <w:pPr>
              <w:spacing w:after="0"/>
            </w:pPr>
            <w:r>
              <w:rPr>
                <w:b/>
                <w:sz w:val="18"/>
              </w:rPr>
              <w:t>Gerhardus van den Berg</w:t>
            </w:r>
          </w:p>
        </w:tc>
        <w:tc>
          <w:tcPr>
            <w:tcW w:type="dxa" w:w="7333"/>
          </w:tcPr>
          <w:p>
            <w:pPr>
              <w:spacing w:after="0"/>
            </w:pPr>
            <w:r>
              <w:rPr>
                <w:sz w:val="18"/>
              </w:rPr>
              <w:t>Checks the schema and the test data</w:t>
            </w:r>
          </w:p>
        </w:tc>
      </w:tr>
    </w:tbl>
    <w:p>
      <w:pPr>
        <w:spacing w:after="40"/>
      </w:pPr>
      <w:r>
        <w:rPr/>
      </w:r>
    </w:p>
    <w:p w14:paraId="37156786" w14:textId="77777777" w:rsidR="00584428" w:rsidRDefault="00112ECD">
      <w:pPr>
        <w:pStyle w:val="Heading1"/>
      </w:pPr>
      <w:r>
        <w:t>7. Defect Management</w:t>
      </w:r>
    </w:p>
    <w:p>
      <w:pPr>
        <w:spacing w:after="80"/>
      </w:pPr>
      <w:r>
        <w:rPr/>
        <w:t>Each failed test becomes a row in the Defect Log with a date and the feature and a description and a severity and a priority and the owner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60"/>
        <w:gridCol w:w="8212"/>
      </w:tblGrid>
      <w:tr>
        <w:trPr>
          <w:tblHeader/>
          <w:cantSplit/>
        </w:trPr>
        <w:tc>
          <w:tcPr>
            <w:tcW w:type="dxa" w:w="176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821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8212"/>
          </w:tcPr>
          <w:p>
            <w:pPr>
              <w:keepNext/>
              <w:spacing w:after="0"/>
            </w:pPr>
            <w:r>
              <w:rPr>
                <w:sz w:val="18"/>
              </w:rPr>
              <w:t>The app stops or data is lost or another users data is exposed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type="dxa" w:w="8212"/>
          </w:tcPr>
          <w:p>
            <w:pPr>
              <w:keepNext/>
              <w:spacing w:after="0"/>
            </w:pPr>
            <w:r>
              <w:rPr>
                <w:sz w:val="18"/>
              </w:rPr>
              <w:t>A Must feature does not work or is missing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Medium</w:t>
            </w:r>
          </w:p>
        </w:tc>
        <w:tc>
          <w:tcPr>
            <w:tcW w:type="dxa" w:w="8212"/>
          </w:tcPr>
          <w:p>
            <w:pPr>
              <w:keepNext/>
              <w:spacing w:after="0"/>
            </w:pPr>
            <w:r>
              <w:rPr>
                <w:sz w:val="18"/>
              </w:rPr>
              <w:t>A feature works but with a clear problem or a missing part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after="0"/>
            </w:pPr>
            <w:r>
              <w:rPr>
                <w:b/>
                <w:sz w:val="18"/>
              </w:rPr>
              <w:t>Low</w:t>
            </w:r>
          </w:p>
        </w:tc>
        <w:tc>
          <w:tcPr>
            <w:tcW w:type="dxa" w:w="8212"/>
          </w:tcPr>
          <w:p>
            <w:pPr>
              <w:spacing w:after="0"/>
            </w:pPr>
            <w:r>
              <w:rPr>
                <w:sz w:val="18"/>
              </w:rPr>
              <w:t>A small usability or wording problem</w:t>
            </w:r>
          </w:p>
        </w:tc>
      </w:tr>
    </w:tbl>
    <w:p>
      <w:pPr>
        <w:spacing w:after="40"/>
      </w:pPr>
      <w:r>
        <w:rPr/>
      </w:r>
    </w:p>
    <w:p>
      <w:pPr>
        <w:spacing w:after="80"/>
      </w:pPr>
      <w:r>
        <w:rPr/>
        <w:t xml:space="preserve">The developer who owns the file fixes the defect then the test is run again and the result is written in the Retest Result column before the defect is closed</w:t>
      </w:r>
    </w:p>
    <w:p>
      <w:pPr>
        <w:spacing w:after="80"/>
      </w:pPr>
      <w:r>
        <w:rPr/>
        <w:t>Priority follows the demo plan so anything that breaks the booking journey is fixed first</w:t>
      </w:r>
    </w:p>
    <w:sectPr w:rsidR="00584428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09CC" w14:textId="77777777" w:rsidR="00112ECD" w:rsidRDefault="00112ECD">
      <w:pPr>
        <w:spacing w:after="0" w:line="240" w:lineRule="auto"/>
      </w:pPr>
      <w:r>
        <w:separator/>
      </w:r>
    </w:p>
  </w:endnote>
  <w:endnote w:type="continuationSeparator" w:id="0">
    <w:p w14:paraId="25160FE7" w14:textId="77777777" w:rsidR="00112ECD" w:rsidRDefault="0011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8BAA" w14:textId="094BD783" w:rsidR="00584428" w:rsidRPr="00A006F5" w:rsidRDefault="00A006F5" w:rsidP="00A006F5">
    <w:pPr>
      <w:pStyle w:val="Footer"/>
    </w:pPr>
    <w:r w:rsidRPr="00A006F5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1CE1" w14:textId="77777777" w:rsidR="00112ECD" w:rsidRDefault="00112ECD">
      <w:pPr>
        <w:spacing w:after="0" w:line="240" w:lineRule="auto"/>
      </w:pPr>
      <w:r>
        <w:separator/>
      </w:r>
    </w:p>
  </w:footnote>
  <w:footnote w:type="continuationSeparator" w:id="0">
    <w:p w14:paraId="49271646" w14:textId="77777777" w:rsidR="00112ECD" w:rsidRDefault="0011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8768" w14:textId="77777777" w:rsidR="00584428" w:rsidRDefault="00112ECD">
    <w:pPr>
      <w:jc w:val="center"/>
    </w:pPr>
    <w:r>
      <w:rPr>
        <w:noProof/>
      </w:rPr>
      <w:drawing>
        <wp:inline distT="0" distB="0" distL="0" distR="0" wp14:anchorId="77E9545E" wp14:editId="4D5693AF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083582">
    <w:abstractNumId w:val="8"/>
  </w:num>
  <w:num w:numId="2" w16cid:durableId="975523023">
    <w:abstractNumId w:val="6"/>
  </w:num>
  <w:num w:numId="3" w16cid:durableId="256523187">
    <w:abstractNumId w:val="5"/>
  </w:num>
  <w:num w:numId="4" w16cid:durableId="1753307276">
    <w:abstractNumId w:val="4"/>
  </w:num>
  <w:num w:numId="5" w16cid:durableId="779033443">
    <w:abstractNumId w:val="7"/>
  </w:num>
  <w:num w:numId="6" w16cid:durableId="977035071">
    <w:abstractNumId w:val="3"/>
  </w:num>
  <w:num w:numId="7" w16cid:durableId="941375458">
    <w:abstractNumId w:val="2"/>
  </w:num>
  <w:num w:numId="8" w16cid:durableId="1074203538">
    <w:abstractNumId w:val="1"/>
  </w:num>
  <w:num w:numId="9" w16cid:durableId="26392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ECD"/>
    <w:rsid w:val="0015074B"/>
    <w:rsid w:val="0029639D"/>
    <w:rsid w:val="00326F90"/>
    <w:rsid w:val="00332E8D"/>
    <w:rsid w:val="00584428"/>
    <w:rsid w:val="00A006F5"/>
    <w:rsid w:val="00AA1D8D"/>
    <w:rsid w:val="00B47730"/>
    <w:rsid w:val="00C165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E78BBBB4-4DBC-4C7B-ACAB-253ED226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2026-10-06T07:21:00Z</dcterms:created>
  <dcterms:modified xsi:type="dcterms:W3CDTF">2026-10-06T07:21:00Z</dcterms:modified>
  <cp:category/>
</cp:coreProperties>
</file>