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6111" w14:textId="26572ACB" w:rsidR="005E7188" w:rsidRDefault="00642965" w:rsidP="009349C3">
      <w:pPr>
        <w:widowControl w:val="0"/>
        <w:rPr>
          <w:rFonts w:cs="Calibri"/>
          <w:b/>
          <w:snapToGrid w:val="0"/>
          <w:sz w:val="28"/>
          <w:szCs w:val="28"/>
          <w:lang w:val="en-GB"/>
        </w:rPr>
      </w:pPr>
      <w:r w:rsidRPr="003F62CA"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1" layoutInCell="1" allowOverlap="1" wp14:anchorId="2E20A8AB" wp14:editId="791163C4">
                <wp:simplePos x="0" y="0"/>
                <wp:positionH relativeFrom="column">
                  <wp:posOffset>-1187450</wp:posOffset>
                </wp:positionH>
                <wp:positionV relativeFrom="page">
                  <wp:posOffset>-215900</wp:posOffset>
                </wp:positionV>
                <wp:extent cx="7854950" cy="16764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83" y="21600"/>
                    <wp:lineTo x="21583" y="0"/>
                    <wp:lineTo x="0" y="0"/>
                  </wp:wrapPolygon>
                </wp:wrapTight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5495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BA8AD" w14:textId="77777777" w:rsidR="00642965" w:rsidRDefault="00642965"/>
                          <w:tbl>
                            <w:tblPr>
                              <w:tblStyle w:val="af8"/>
                              <w:tblW w:w="0" w:type="auto"/>
                              <w:tblInd w:w="15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96"/>
                              <w:gridCol w:w="1520"/>
                            </w:tblGrid>
                            <w:tr w:rsidR="00642965" w:rsidRPr="00E430CF" w14:paraId="40EA4EA0" w14:textId="77777777" w:rsidTr="00875AE2">
                              <w:trPr>
                                <w:gridAfter w:val="1"/>
                                <w:wAfter w:w="1520" w:type="dxa"/>
                                <w:trHeight w:val="562"/>
                              </w:trPr>
                              <w:tc>
                                <w:tcPr>
                                  <w:tcW w:w="7796" w:type="dxa"/>
                                </w:tcPr>
                                <w:p w14:paraId="77269BD0" w14:textId="77777777" w:rsidR="002B50A7" w:rsidRPr="00F46536" w:rsidRDefault="002B50A7" w:rsidP="00875AE2">
                                  <w:pPr>
                                    <w:tabs>
                                      <w:tab w:val="left" w:pos="3880"/>
                                    </w:tabs>
                                    <w:ind w:right="-108"/>
                                    <w:rPr>
                                      <w:rFonts w:cstheme="minorHAnsi"/>
                                      <w:b/>
                                      <w:bCs/>
                                      <w:color w:val="00A560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</w:p>
                                <w:p w14:paraId="2811760B" w14:textId="4767E0C4" w:rsidR="00642965" w:rsidRPr="00F46536" w:rsidRDefault="00642965" w:rsidP="00875AE2">
                                  <w:pPr>
                                    <w:tabs>
                                      <w:tab w:val="left" w:pos="3880"/>
                                    </w:tabs>
                                    <w:ind w:right="-108"/>
                                    <w:rPr>
                                      <w:rFonts w:cstheme="minorHAnsi"/>
                                      <w:b/>
                                      <w:bCs/>
                                      <w:color w:val="00A560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46536">
                                    <w:rPr>
                                      <w:rFonts w:cstheme="minorHAnsi"/>
                                      <w:b/>
                                      <w:bCs/>
                                      <w:color w:val="00A560"/>
                                      <w:sz w:val="52"/>
                                      <w:szCs w:val="52"/>
                                      <w:lang w:val="en-US"/>
                                    </w:rPr>
                                    <w:t>Александр Елфимов</w:t>
                                  </w:r>
                                </w:p>
                              </w:tc>
                            </w:tr>
                            <w:tr w:rsidR="00642965" w:rsidRPr="002E2EBB" w14:paraId="5FA6FC3E" w14:textId="77777777" w:rsidTr="00642965">
                              <w:trPr>
                                <w:trHeight w:val="528"/>
                              </w:trPr>
                              <w:tc>
                                <w:tcPr>
                                  <w:tcW w:w="9316" w:type="dxa"/>
                                  <w:gridSpan w:val="2"/>
                                </w:tcPr>
                                <w:p w14:paraId="77D726AA" w14:textId="5E0C8DB6" w:rsidR="00642965" w:rsidRPr="001B2D7C" w:rsidRDefault="00642965" w:rsidP="00642965">
                                  <w:pPr>
                                    <w:tabs>
                                      <w:tab w:val="left" w:pos="3880"/>
                                    </w:tabs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  <w:lang w:val="ru-RU"/>
                                    </w:rPr>
                                  </w:pPr>
                                  <w:proofErr w:type="spellStart"/>
                                  <w:r w:rsidRPr="002E2EBB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</w:rPr>
                                    <w:t>Системный</w:t>
                                  </w:r>
                                  <w:proofErr w:type="spellEnd"/>
                                  <w:r w:rsidRPr="002E2EBB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E2EBB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</w:rPr>
                                    <w:t>аналитик</w:t>
                                  </w:r>
                                  <w:proofErr w:type="spellEnd"/>
                                  <w:r w:rsidR="001B2D7C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  <w:lang w:val="ru-RU"/>
                                    </w:rPr>
                                    <w:t xml:space="preserve"> </w:t>
                                  </w:r>
                                  <w:r w:rsidR="001B2D7C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  <w:lang w:val="en-US"/>
                                    </w:rPr>
                                    <w:t>Middle</w:t>
                                  </w:r>
                                  <w:r w:rsidR="001B2D7C" w:rsidRPr="001B2D7C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  <w:lang w:val="ru-RU"/>
                                    </w:rPr>
                                    <w:t>+</w:t>
                                  </w:r>
                                </w:p>
                                <w:p w14:paraId="13F34018" w14:textId="77777777" w:rsidR="00642965" w:rsidRPr="005F5392" w:rsidRDefault="00642965" w:rsidP="00642965">
                                  <w:pPr>
                                    <w:tabs>
                                      <w:tab w:val="left" w:pos="3880"/>
                                    </w:tabs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23E4F" w:themeColor="text2" w:themeShade="BF"/>
                                    </w:rPr>
                                  </w:pPr>
                                </w:p>
                                <w:p w14:paraId="75EEA7C4" w14:textId="0AC263C6" w:rsidR="00642965" w:rsidRPr="001B2D7C" w:rsidRDefault="00642965" w:rsidP="00642965">
                                  <w:pPr>
                                    <w:tabs>
                                      <w:tab w:val="left" w:pos="3880"/>
                                    </w:tabs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lang w:val="ru-RU"/>
                                    </w:rPr>
                                  </w:pPr>
                                  <w:proofErr w:type="spellStart"/>
                                  <w:r w:rsidRPr="003F62CA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>Опыт</w:t>
                                  </w:r>
                                  <w:proofErr w:type="spellEnd"/>
                                  <w:r w:rsidRPr="003F62CA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62CA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>работы</w:t>
                                  </w:r>
                                  <w:proofErr w:type="spellEnd"/>
                                  <w:r w:rsidRPr="003F62CA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r w:rsidRPr="002E2EBB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>3</w:t>
                                  </w:r>
                                  <w:r w:rsidR="001B2D7C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lang w:val="ru-RU"/>
                                    </w:rPr>
                                    <w:t>,5+</w:t>
                                  </w:r>
                                  <w:r w:rsidRPr="002E2EBB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</w:rPr>
                                    <w:t xml:space="preserve"> </w:t>
                                  </w:r>
                                  <w:r w:rsidR="001B2D7C"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lang w:val="ru-RU"/>
                                    </w:rPr>
                                    <w:t>лет</w:t>
                                  </w:r>
                                </w:p>
                              </w:tc>
                            </w:tr>
                            <w:tr w:rsidR="002B50A7" w:rsidRPr="002E2EBB" w14:paraId="75464B1F" w14:textId="77777777" w:rsidTr="00642965">
                              <w:trPr>
                                <w:trHeight w:val="528"/>
                              </w:trPr>
                              <w:tc>
                                <w:tcPr>
                                  <w:tcW w:w="9316" w:type="dxa"/>
                                  <w:gridSpan w:val="2"/>
                                </w:tcPr>
                                <w:p w14:paraId="38677D7F" w14:textId="77777777" w:rsidR="002B50A7" w:rsidRPr="002E2EBB" w:rsidRDefault="002B50A7" w:rsidP="00642965">
                                  <w:pPr>
                                    <w:tabs>
                                      <w:tab w:val="left" w:pos="3880"/>
                                    </w:tabs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  <w:tr w:rsidR="002B50A7" w:rsidRPr="002E2EBB" w14:paraId="0B7A10AB" w14:textId="77777777" w:rsidTr="00642965">
                              <w:trPr>
                                <w:trHeight w:val="528"/>
                              </w:trPr>
                              <w:tc>
                                <w:tcPr>
                                  <w:tcW w:w="9316" w:type="dxa"/>
                                  <w:gridSpan w:val="2"/>
                                </w:tcPr>
                                <w:p w14:paraId="40FB8069" w14:textId="77777777" w:rsidR="002B50A7" w:rsidRPr="002E2EBB" w:rsidRDefault="002B50A7" w:rsidP="00642965">
                                  <w:pPr>
                                    <w:tabs>
                                      <w:tab w:val="left" w:pos="3880"/>
                                    </w:tabs>
                                    <w:rPr>
                                      <w:rFonts w:cstheme="minorHAnsi"/>
                                      <w:b/>
                                      <w:bCs/>
                                      <w:color w:val="323E4F" w:themeColor="text2" w:themeShade="BF"/>
                                      <w:sz w:val="24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2582E9" w14:textId="77777777" w:rsidR="002B50A7" w:rsidRDefault="002B50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A8AB" id="Прямоугольник 17" o:spid="_x0000_s1026" style="position:absolute;margin-left:-93.5pt;margin-top:-17pt;width:618.5pt;height:1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" fillcolor="#f2f2f2 [3052]" strokeweight="1pt">
                <v:stroke opacity="0"/>
                <v:path arrowok="t"/>
                <o:lock v:ext="edit" aspectratio="t"/>
                <v:textbox>
                  <w:txbxContent>
                    <w:p w14:paraId="1D3BA8AD" w14:textId="77777777" w:rsidR="00642965" w:rsidRDefault="00642965"/>
                    <w:tbl>
                      <w:tblPr>
                        <w:tblStyle w:val="af8"/>
                        <w:tblW w:w="0" w:type="auto"/>
                        <w:tblInd w:w="15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96"/>
                        <w:gridCol w:w="1520"/>
                      </w:tblGrid>
                      <w:tr w:rsidR="00642965" w:rsidRPr="00E430CF" w14:paraId="40EA4EA0" w14:textId="77777777" w:rsidTr="00875AE2">
                        <w:trPr>
                          <w:gridAfter w:val="1"/>
                          <w:wAfter w:w="1520" w:type="dxa"/>
                          <w:trHeight w:val="562"/>
                        </w:trPr>
                        <w:tc>
                          <w:tcPr>
                            <w:tcW w:w="7796" w:type="dxa"/>
                          </w:tcPr>
                          <w:p w14:paraId="77269BD0" w14:textId="77777777" w:rsidR="002B50A7" w:rsidRPr="00F46536" w:rsidRDefault="002B50A7" w:rsidP="00875AE2">
                            <w:pPr>
                              <w:tabs>
                                <w:tab w:val="left" w:pos="3880"/>
                              </w:tabs>
                              <w:ind w:right="-108"/>
                              <w:rPr>
                                <w:rFonts w:cstheme="minorHAnsi"/>
                                <w:b/>
                                <w:bCs/>
                                <w:color w:val="00A560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2811760B" w14:textId="4767E0C4" w:rsidR="00642965" w:rsidRPr="00F46536" w:rsidRDefault="00642965" w:rsidP="00875AE2">
                            <w:pPr>
                              <w:tabs>
                                <w:tab w:val="left" w:pos="3880"/>
                              </w:tabs>
                              <w:ind w:right="-108"/>
                              <w:rPr>
                                <w:rFonts w:cstheme="minorHAnsi"/>
                                <w:b/>
                                <w:bCs/>
                                <w:color w:val="00A56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46536">
                              <w:rPr>
                                <w:rFonts w:cstheme="minorHAnsi"/>
                                <w:b/>
                                <w:bCs/>
                                <w:color w:val="00A560"/>
                                <w:sz w:val="52"/>
                                <w:szCs w:val="52"/>
                                <w:lang w:val="en-US"/>
                              </w:rPr>
                              <w:t>Александр Елфимов</w:t>
                            </w:r>
                          </w:p>
                        </w:tc>
                      </w:tr>
                      <w:tr w:rsidR="00642965" w:rsidRPr="002E2EBB" w14:paraId="5FA6FC3E" w14:textId="77777777" w:rsidTr="00642965">
                        <w:trPr>
                          <w:trHeight w:val="528"/>
                        </w:trPr>
                        <w:tc>
                          <w:tcPr>
                            <w:tcW w:w="9316" w:type="dxa"/>
                            <w:gridSpan w:val="2"/>
                          </w:tcPr>
                          <w:p w14:paraId="77D726AA" w14:textId="5E0C8DB6" w:rsidR="00642965" w:rsidRPr="001B2D7C" w:rsidRDefault="00642965" w:rsidP="00642965">
                            <w:pPr>
                              <w:tabs>
                                <w:tab w:val="left" w:pos="3880"/>
                              </w:tabs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  <w:lang w:val="ru-RU"/>
                              </w:rPr>
                            </w:pPr>
                            <w:proofErr w:type="spellStart"/>
                            <w:r w:rsidRPr="002E2EBB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</w:rPr>
                              <w:t>Системный</w:t>
                            </w:r>
                            <w:proofErr w:type="spellEnd"/>
                            <w:r w:rsidRPr="002E2EBB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E2EBB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</w:rPr>
                              <w:t>аналитик</w:t>
                            </w:r>
                            <w:proofErr w:type="spellEnd"/>
                            <w:r w:rsidR="001B2D7C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1B2D7C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  <w:lang w:val="en-US"/>
                              </w:rPr>
                              <w:t>Middle</w:t>
                            </w:r>
                            <w:r w:rsidR="001B2D7C" w:rsidRPr="001B2D7C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  <w:lang w:val="ru-RU"/>
                              </w:rPr>
                              <w:t>+</w:t>
                            </w:r>
                          </w:p>
                          <w:p w14:paraId="13F34018" w14:textId="77777777" w:rsidR="00642965" w:rsidRPr="005F5392" w:rsidRDefault="00642965" w:rsidP="00642965">
                            <w:pPr>
                              <w:tabs>
                                <w:tab w:val="left" w:pos="388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75EEA7C4" w14:textId="0AC263C6" w:rsidR="00642965" w:rsidRPr="001B2D7C" w:rsidRDefault="00642965" w:rsidP="00642965">
                            <w:pPr>
                              <w:tabs>
                                <w:tab w:val="left" w:pos="3880"/>
                              </w:tabs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lang w:val="ru-RU"/>
                              </w:rPr>
                            </w:pPr>
                            <w:proofErr w:type="spellStart"/>
                            <w:r w:rsidRPr="003F62CA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>Опыт</w:t>
                            </w:r>
                            <w:proofErr w:type="spellEnd"/>
                            <w:r w:rsidRPr="003F62CA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 w:rsidRPr="003F62CA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>работы</w:t>
                            </w:r>
                            <w:proofErr w:type="spellEnd"/>
                            <w:r w:rsidRPr="003F62CA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 xml:space="preserve"> </w:t>
                            </w:r>
                            <w:r w:rsidRPr="002E2EBB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>3</w:t>
                            </w:r>
                            <w:r w:rsidR="001B2D7C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lang w:val="ru-RU"/>
                              </w:rPr>
                              <w:t>,5+</w:t>
                            </w:r>
                            <w:r w:rsidRPr="002E2EBB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</w:rPr>
                              <w:t xml:space="preserve"> </w:t>
                            </w:r>
                            <w:r w:rsidR="001B2D7C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lang w:val="ru-RU"/>
                              </w:rPr>
                              <w:t>лет</w:t>
                            </w:r>
                          </w:p>
                        </w:tc>
                      </w:tr>
                      <w:tr w:rsidR="002B50A7" w:rsidRPr="002E2EBB" w14:paraId="75464B1F" w14:textId="77777777" w:rsidTr="00642965">
                        <w:trPr>
                          <w:trHeight w:val="528"/>
                        </w:trPr>
                        <w:tc>
                          <w:tcPr>
                            <w:tcW w:w="9316" w:type="dxa"/>
                            <w:gridSpan w:val="2"/>
                          </w:tcPr>
                          <w:p w14:paraId="38677D7F" w14:textId="77777777" w:rsidR="002B50A7" w:rsidRPr="002E2EBB" w:rsidRDefault="002B50A7" w:rsidP="00642965">
                            <w:pPr>
                              <w:tabs>
                                <w:tab w:val="left" w:pos="3880"/>
                              </w:tabs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</w:rPr>
                            </w:pPr>
                          </w:p>
                        </w:tc>
                      </w:tr>
                      <w:tr w:rsidR="002B50A7" w:rsidRPr="002E2EBB" w14:paraId="0B7A10AB" w14:textId="77777777" w:rsidTr="00642965">
                        <w:trPr>
                          <w:trHeight w:val="528"/>
                        </w:trPr>
                        <w:tc>
                          <w:tcPr>
                            <w:tcW w:w="9316" w:type="dxa"/>
                            <w:gridSpan w:val="2"/>
                          </w:tcPr>
                          <w:p w14:paraId="40FB8069" w14:textId="77777777" w:rsidR="002B50A7" w:rsidRPr="002E2EBB" w:rsidRDefault="002B50A7" w:rsidP="00642965">
                            <w:pPr>
                              <w:tabs>
                                <w:tab w:val="left" w:pos="3880"/>
                              </w:tabs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24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3F2582E9" w14:textId="77777777" w:rsidR="002B50A7" w:rsidRDefault="002B50A7"/>
                  </w:txbxContent>
                </v:textbox>
                <w10:wrap type="tight" anchory="page"/>
                <w10:anchorlock/>
              </v:rect>
            </w:pict>
          </mc:Fallback>
        </mc:AlternateContent>
      </w:r>
    </w:p>
    <w:p w14:paraId="35CD1C60" w14:textId="77777777" w:rsidR="005E7188" w:rsidRPr="001B2D7C" w:rsidRDefault="005E7188" w:rsidP="005E7188">
      <w:pPr>
        <w:tabs>
          <w:tab w:val="left" w:pos="3880"/>
        </w:tabs>
        <w:spacing w:after="160" w:line="276" w:lineRule="auto"/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</w:pPr>
      <w:r w:rsidRPr="001B2D7C"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  <w:t>Системный аналитик</w:t>
      </w:r>
    </w:p>
    <w:p w14:paraId="6D9F42B7" w14:textId="1814F127" w:rsidR="00DB63CF" w:rsidRPr="001B2D7C" w:rsidRDefault="005E7188" w:rsidP="001B2D7C">
      <w:pPr>
        <w:tabs>
          <w:tab w:val="left" w:pos="3880"/>
        </w:tabs>
        <w:spacing w:after="160" w:line="360" w:lineRule="auto"/>
        <w:rPr>
          <w:rFonts w:eastAsia="Arial" w:cs="Calibri"/>
          <w:color w:val="4D4D50"/>
          <w:sz w:val="20"/>
          <w:szCs w:val="20"/>
          <w:lang w:val="ru-RU" w:eastAsia="en-US"/>
        </w:rPr>
      </w:pPr>
      <w:r w:rsidRPr="001B2D7C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 xml:space="preserve">(Август 2024 – Февраль 2025) </w:t>
      </w:r>
      <w:proofErr w:type="spellStart"/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t>Сбер</w:t>
      </w:r>
      <w:proofErr w:type="spellEnd"/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br/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Основные</w:t>
      </w:r>
      <w:r w:rsidRPr="001B2D7C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обязанности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:</w:t>
      </w:r>
    </w:p>
    <w:p w14:paraId="7308DAA3" w14:textId="053B64EC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Выявление, фиксация, согласование бизнес и функциональных требований;</w:t>
      </w:r>
    </w:p>
    <w:p w14:paraId="667DA68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Декомпозиция и анализ задач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бэклога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;</w:t>
      </w:r>
    </w:p>
    <w:p w14:paraId="7D6AF9A2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Взаимодействие с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UX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/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UI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-специалистами;</w:t>
      </w:r>
    </w:p>
    <w:p w14:paraId="0BF7C59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Детальное проектирование интеграции со смежными сервисами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Kafka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);</w:t>
      </w:r>
    </w:p>
    <w:p w14:paraId="3B63467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Написание спецификации на разработку;</w:t>
      </w:r>
    </w:p>
    <w:p w14:paraId="6A93D1B8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Документирование разрабатываемых компонентов ПО;</w:t>
      </w:r>
    </w:p>
    <w:p w14:paraId="43E17568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Вывод новых сервисов и улучшение существующих;</w:t>
      </w:r>
    </w:p>
    <w:p w14:paraId="3B61F065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Работа со смежными командами: проработка интеграции, совместный запуск процессов;</w:t>
      </w:r>
    </w:p>
    <w:p w14:paraId="375035D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Поддержка бизнес-пользователей: обработка обращений и оптимизация времени решения обращений.</w:t>
      </w:r>
    </w:p>
    <w:p w14:paraId="1B2D9F0B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Участие в scrum-активностях.</w:t>
      </w:r>
    </w:p>
    <w:p w14:paraId="403B361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разработка интеграции для автоматической обработки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автоплатежей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в мобильном банке.</w:t>
      </w:r>
    </w:p>
    <w:p w14:paraId="3A973366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Разработан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-контракт для взаимодействия между мобильным приложением, процессингом и внешними платежными системами.</w:t>
      </w:r>
    </w:p>
    <w:p w14:paraId="559BB37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Реализована система валидации платежных реквизитов перед отправкой запроса.</w:t>
      </w:r>
    </w:p>
    <w:p w14:paraId="5141774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 механизм защиты от дублирования платежей.</w:t>
      </w:r>
    </w:p>
    <w:p w14:paraId="578AF4A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Kafka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проектирование системы обработки событий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автоплатежей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в реальном времени.</w:t>
      </w:r>
    </w:p>
    <w:p w14:paraId="08D98F08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Разработан асинхронный процессинг подтверждений платежей с публикацией событий в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Kafka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-топики.</w:t>
      </w:r>
    </w:p>
    <w:p w14:paraId="1D50D4E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 механизм отслеживания состояния платежей и обработки отказов с повторными попытками.</w:t>
      </w:r>
    </w:p>
    <w:p w14:paraId="4103DE0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Реализован мониторинг транзакций для предотвращения задержек в обработке.</w:t>
      </w:r>
    </w:p>
    <w:p w14:paraId="4C69C361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Оптимизирован процесс масштабирования потребителей сообщений для обеспечения высокой производительности при пиковых нагрузках.</w:t>
      </w:r>
    </w:p>
    <w:p w14:paraId="10793E5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Разработаны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дашборды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с ключевыми показателями работы системы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автоплатежей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.</w:t>
      </w:r>
    </w:p>
    <w:p w14:paraId="1659BB92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Оптимизация обработки заявок: снижение времени обработки обращений бизнес-пользователей на 30%.</w:t>
      </w:r>
    </w:p>
    <w:p w14:paraId="0B7D7E5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Улучшение взаимодействия команд: стандартизация документации и процессов позволила сократить время на согласование требований на 20%</w:t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</w:p>
    <w:p w14:paraId="7D11D292" w14:textId="627929E0" w:rsidR="005E7188" w:rsidRPr="001B2D7C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ru-RU" w:eastAsia="en-US"/>
        </w:rPr>
      </w:pPr>
    </w:p>
    <w:p w14:paraId="69CF00D7" w14:textId="39E05FAD" w:rsidR="00C74C0A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en-US" w:eastAsia="en-US"/>
        </w:rPr>
      </w:pP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Технологический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стек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 xml:space="preserve">: </w:t>
      </w:r>
      <w:proofErr w:type="gramStart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REST  API</w:t>
      </w:r>
      <w:proofErr w:type="gramEnd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,  Kafka,  JSON,  XML,  Confluence,  Jira,  Postman,  Swagger</w:t>
      </w:r>
    </w:p>
    <w:p w14:paraId="393D7345" w14:textId="0715C90F" w:rsidR="00C74C0A" w:rsidRPr="001B2D7C" w:rsidRDefault="00C74C0A" w:rsidP="00C74C0A">
      <w:pPr>
        <w:tabs>
          <w:tab w:val="left" w:pos="3880"/>
        </w:tabs>
        <w:rPr>
          <w:rFonts w:eastAsia="Yu Mincho"/>
          <w:color w:val="4D4D50"/>
          <w:sz w:val="20"/>
          <w:szCs w:val="20"/>
          <w:lang w:val="ru-RU" w:eastAsia="en-US"/>
        </w:rPr>
      </w:pPr>
      <w:r w:rsidRPr="001B2D7C">
        <w:rPr>
          <w:rFonts w:eastAsia="Yu Mincho" w:cs="Calibri"/>
          <w:color w:val="5A5A5A"/>
          <w:sz w:val="20"/>
          <w:szCs w:val="20"/>
          <w:lang w:val="ru-RU" w:eastAsia="en-US"/>
        </w:rPr>
        <w:t>_______________________________________________________________________________________</w:t>
      </w:r>
    </w:p>
    <w:p w14:paraId="6C028F39" w14:textId="77777777" w:rsidR="00C74C0A" w:rsidRPr="001B2D7C" w:rsidRDefault="00C74C0A" w:rsidP="00C74C0A">
      <w:pPr>
        <w:tabs>
          <w:tab w:val="left" w:pos="3880"/>
        </w:tabs>
        <w:spacing w:after="60"/>
        <w:rPr>
          <w:rFonts w:eastAsia="Montserrat" w:cs="Calibri"/>
          <w:color w:val="4D4D50"/>
          <w:sz w:val="20"/>
          <w:szCs w:val="20"/>
          <w:lang w:val="ru-RU" w:eastAsia="en-US"/>
        </w:rPr>
      </w:pPr>
    </w:p>
    <w:p w14:paraId="6864D98C" w14:textId="77777777" w:rsidR="005E7188" w:rsidRPr="001B2D7C" w:rsidRDefault="005E7188" w:rsidP="005E7188">
      <w:pPr>
        <w:tabs>
          <w:tab w:val="left" w:pos="3880"/>
        </w:tabs>
        <w:spacing w:after="160" w:line="276" w:lineRule="auto"/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</w:pPr>
      <w:r w:rsidRPr="005E7188"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en-US" w:eastAsia="ja-JP"/>
        </w:rPr>
        <w:t>Fullstack</w:t>
      </w:r>
      <w:r w:rsidRPr="001B2D7C"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  <w:t xml:space="preserve"> аналитик (50/50 БА/СА)</w:t>
      </w:r>
    </w:p>
    <w:p w14:paraId="7FFAB90E" w14:textId="77777777" w:rsidR="005E7188" w:rsidRPr="001B2D7C" w:rsidRDefault="005E7188" w:rsidP="005E7188">
      <w:pPr>
        <w:tabs>
          <w:tab w:val="left" w:pos="3880"/>
        </w:tabs>
        <w:spacing w:after="160" w:line="360" w:lineRule="auto"/>
        <w:rPr>
          <w:rFonts w:eastAsia="Arial" w:cs="Calibri"/>
          <w:color w:val="4D4D50"/>
          <w:sz w:val="20"/>
          <w:szCs w:val="20"/>
          <w:lang w:val="ru-RU" w:eastAsia="en-US"/>
        </w:rPr>
      </w:pPr>
      <w:r w:rsidRPr="001B2D7C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 xml:space="preserve">(Апрель 2024 – Август 2024) </w:t>
      </w:r>
      <w:r w:rsidRPr="005E7188">
        <w:rPr>
          <w:rFonts w:eastAsia="Arial" w:cs="Calibri"/>
          <w:color w:val="4D4D50"/>
          <w:sz w:val="20"/>
          <w:szCs w:val="20"/>
          <w:lang w:val="en-US" w:eastAsia="en-US"/>
        </w:rPr>
        <w:t>NDA</w:t>
      </w:r>
    </w:p>
    <w:p w14:paraId="7EA6002C" w14:textId="65D8AEBE" w:rsidR="005E7188" w:rsidRPr="001B2D7C" w:rsidRDefault="005E7188" w:rsidP="00D85D03">
      <w:pPr>
        <w:tabs>
          <w:tab w:val="left" w:pos="3880"/>
        </w:tabs>
        <w:spacing w:line="276" w:lineRule="auto"/>
        <w:rPr>
          <w:rFonts w:eastAsia="Montserrat" w:cs="Calibri"/>
          <w:color w:val="4D4D50"/>
          <w:sz w:val="20"/>
          <w:szCs w:val="20"/>
          <w:lang w:val="ru-RU" w:eastAsia="en-US"/>
        </w:rPr>
      </w:pPr>
      <w:r w:rsidRPr="005E7188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>Описание</w:t>
      </w: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t xml:space="preserve">: 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Таск-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трекер</w:t>
      </w:r>
      <w:proofErr w:type="spellEnd"/>
      <w:r>
        <w:br/>
      </w:r>
      <w:proofErr w:type="gram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Разработка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proofErr w:type="gram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-контрактов  для  мобильного  приложения  и  внешних  сервисов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Интеграция  с  системами  аутентификации 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OAuth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2.0  /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OpenID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Connect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lastRenderedPageBreak/>
        <w:t xml:space="preserve">Автоматизация  уведомлений  через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Webhooks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Slack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Telegram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email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Импорт  данных  из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Jira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,  миграция  задач  и  комментариев</w:t>
      </w:r>
    </w:p>
    <w:p w14:paraId="509A4F30" w14:textId="77777777" w:rsidR="005E7188" w:rsidRDefault="005E7188" w:rsidP="0007205B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br/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Основные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обязанности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:</w:t>
      </w:r>
    </w:p>
    <w:p w14:paraId="4ADCBD14" w14:textId="77777777" w:rsidR="00DB63CF" w:rsidRPr="00DB63CF" w:rsidRDefault="00DB63CF" w:rsidP="00DB63CF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</w:p>
    <w:p w14:paraId="114E7D8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Сбор и анализ требований, проведение интервью с заказчиком.</w:t>
      </w:r>
    </w:p>
    <w:p w14:paraId="0B32BF5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Написание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Workflow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разработки новой фичи.</w:t>
      </w:r>
    </w:p>
    <w:p w14:paraId="34E467B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Отрисовка диаграммы бизнес-процесса.</w:t>
      </w:r>
    </w:p>
    <w:p w14:paraId="396CC1C2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Отрисовка Sequence diagram.</w:t>
      </w:r>
    </w:p>
    <w:p w14:paraId="1C52123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Составление шаблонов документации (бизнес-требования, спецификация).</w:t>
      </w:r>
    </w:p>
    <w:p w14:paraId="13924AB6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Написание User story, use case.</w:t>
      </w:r>
    </w:p>
    <w:p w14:paraId="6E48E375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Постановка задач команде.</w:t>
      </w:r>
    </w:p>
    <w:p w14:paraId="7D4AFA4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Проектирование интеграции.</w:t>
      </w:r>
    </w:p>
    <w:p w14:paraId="40719DD0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Актуализация документации.</w:t>
      </w:r>
    </w:p>
    <w:p w14:paraId="61C00AC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реализация интеграции с внешними сервисами аутентификации и управления пользователями.</w:t>
      </w:r>
    </w:p>
    <w:p w14:paraId="1F6B5D4D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Настроена авторизация и аутентификация пользователей через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OAuth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2.0 /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OpenID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Connect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.</w:t>
      </w:r>
    </w:p>
    <w:p w14:paraId="74E70BFD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Разработан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-контракт для управления задачами, комментариями и файлами.</w:t>
      </w:r>
    </w:p>
    <w:p w14:paraId="5EC3F1E1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Внедрена интеграция с системой внутреннего учета времени для автоматического трекинга задач.</w:t>
      </w:r>
    </w:p>
    <w:p w14:paraId="1E23201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Webhook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-система – настройка уведомлений о статусах задач и дедлайнах для автоматического оповещения пользователей.</w:t>
      </w:r>
    </w:p>
    <w:p w14:paraId="449262D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Настроены события для мгновенной отправки уведомлений в корпоративные мессенджеры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Slack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Microsoft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Teams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Telegram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).</w:t>
      </w:r>
    </w:p>
    <w:p w14:paraId="3EE718E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Реализован механизм отложенных уведомлений и автоматических напоминаний о приближающихся сроках.</w:t>
      </w:r>
    </w:p>
    <w:p w14:paraId="42B2B88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Интеграция с почтовыми сервисами для формирования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email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-оповещений.</w:t>
      </w:r>
    </w:p>
    <w:p w14:paraId="5D5EA4E8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Импорт данных из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Jira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разработка механизма миграции задач, комментариев и истории изменений для плавного перехода.</w:t>
      </w:r>
    </w:p>
    <w:p w14:paraId="12E92E27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Разработан конвертер данных с поддержкой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JSON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XML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форматов.</w:t>
      </w:r>
    </w:p>
    <w:p w14:paraId="169C47C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Реализована логика сопоставления пользователей и ролей между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Jira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новой системой.</w:t>
      </w:r>
    </w:p>
    <w:p w14:paraId="047ADE0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Внедрена валидация данных перед импортом с детализированными логами ошибок и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автоисправлениями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возможных несоответствий</w:t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</w:p>
    <w:p w14:paraId="3FF41C73" w14:textId="77777777" w:rsidR="005E7188" w:rsidRPr="001B2D7C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ru-RU" w:eastAsia="en-US"/>
        </w:rPr>
      </w:pPr>
    </w:p>
    <w:p w14:paraId="12F445D1" w14:textId="77777777" w:rsidR="00C74C0A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en-US" w:eastAsia="en-US"/>
        </w:rPr>
      </w:pP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Технологический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стек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 xml:space="preserve">: </w:t>
      </w:r>
      <w:proofErr w:type="gramStart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REST  API</w:t>
      </w:r>
      <w:proofErr w:type="gramEnd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,  OpenAPI,  OAuth  2.0,  Webhooks,  JSON,  XML,  Confluence,  Jira,  Postman,  Swagger</w:t>
      </w:r>
    </w:p>
    <w:p w14:paraId="402714D4" w14:textId="77777777" w:rsidR="00C74C0A" w:rsidRPr="001B2D7C" w:rsidRDefault="00C74C0A" w:rsidP="00C74C0A">
      <w:pPr>
        <w:tabs>
          <w:tab w:val="left" w:pos="3880"/>
        </w:tabs>
        <w:rPr>
          <w:rFonts w:eastAsia="Yu Mincho"/>
          <w:color w:val="4D4D50"/>
          <w:sz w:val="20"/>
          <w:szCs w:val="20"/>
          <w:lang w:val="ru-RU" w:eastAsia="en-US"/>
        </w:rPr>
      </w:pPr>
      <w:r w:rsidRPr="001B2D7C">
        <w:rPr>
          <w:rFonts w:eastAsia="Yu Mincho" w:cs="Calibri"/>
          <w:color w:val="5A5A5A"/>
          <w:sz w:val="20"/>
          <w:szCs w:val="20"/>
          <w:lang w:val="ru-RU" w:eastAsia="en-US"/>
        </w:rPr>
        <w:t>_______________________________________________________________________________________</w:t>
      </w:r>
    </w:p>
    <w:p w14:paraId="3656E1CE" w14:textId="77777777" w:rsidR="00C74C0A" w:rsidRPr="001B2D7C" w:rsidRDefault="00C74C0A" w:rsidP="00C74C0A">
      <w:pPr>
        <w:tabs>
          <w:tab w:val="left" w:pos="3880"/>
        </w:tabs>
        <w:spacing w:after="60"/>
        <w:rPr>
          <w:rFonts w:eastAsia="Montserrat" w:cs="Calibri"/>
          <w:color w:val="4D4D50"/>
          <w:sz w:val="20"/>
          <w:szCs w:val="20"/>
          <w:lang w:val="ru-RU" w:eastAsia="en-US"/>
        </w:rPr>
      </w:pPr>
    </w:p>
    <w:p w14:paraId="3E217F0B" w14:textId="77777777" w:rsidR="005E7188" w:rsidRPr="001B2D7C" w:rsidRDefault="005E7188" w:rsidP="005E7188">
      <w:pPr>
        <w:tabs>
          <w:tab w:val="left" w:pos="3880"/>
        </w:tabs>
        <w:spacing w:after="160" w:line="276" w:lineRule="auto"/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</w:pPr>
      <w:r w:rsidRPr="001B2D7C"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  <w:t>Системный аналитик</w:t>
      </w:r>
    </w:p>
    <w:p w14:paraId="26138F5B" w14:textId="77777777" w:rsidR="005E7188" w:rsidRPr="001B2D7C" w:rsidRDefault="005E7188" w:rsidP="005E7188">
      <w:pPr>
        <w:tabs>
          <w:tab w:val="left" w:pos="3880"/>
        </w:tabs>
        <w:spacing w:after="160" w:line="360" w:lineRule="auto"/>
        <w:rPr>
          <w:rFonts w:eastAsia="Arial" w:cs="Calibri"/>
          <w:color w:val="4D4D50"/>
          <w:sz w:val="20"/>
          <w:szCs w:val="20"/>
          <w:lang w:val="ru-RU" w:eastAsia="en-US"/>
        </w:rPr>
      </w:pPr>
      <w:r w:rsidRPr="001B2D7C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 xml:space="preserve">(Ноябрь 2022 – Январь 2024) </w:t>
      </w:r>
      <w:proofErr w:type="spellStart"/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t>Госуслуги.Дом</w:t>
      </w:r>
      <w:proofErr w:type="spellEnd"/>
    </w:p>
    <w:p w14:paraId="576F5F0A" w14:textId="2DAA91F8" w:rsidR="005E7188" w:rsidRPr="001B2D7C" w:rsidRDefault="005E7188" w:rsidP="00D85D03">
      <w:pPr>
        <w:tabs>
          <w:tab w:val="left" w:pos="3880"/>
        </w:tabs>
        <w:spacing w:line="276" w:lineRule="auto"/>
        <w:rPr>
          <w:rFonts w:eastAsia="Montserrat" w:cs="Calibri"/>
          <w:color w:val="4D4D50"/>
          <w:sz w:val="20"/>
          <w:szCs w:val="20"/>
          <w:lang w:val="ru-RU" w:eastAsia="en-US"/>
        </w:rPr>
      </w:pPr>
      <w:r w:rsidRPr="005E7188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>Описание</w:t>
      </w: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t xml:space="preserve">: </w:t>
      </w:r>
      <w:proofErr w:type="gram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Интеграция 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Госуслуги.Дом</w:t>
      </w:r>
      <w:proofErr w:type="spellEnd"/>
      <w:proofErr w:type="gram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с  платежными  системами  и  управляющими  компаниями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Разработка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и  интеграции  с  ОИС  (АО  «Оператор  информационной  системы»)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Автоматизация  процессов  ЖКХ  и  взаимодействия  пользователей.</w:t>
      </w:r>
    </w:p>
    <w:p w14:paraId="669DD953" w14:textId="77777777" w:rsidR="005E7188" w:rsidRDefault="005E7188" w:rsidP="0007205B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br/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Основные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обязанности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:</w:t>
      </w:r>
    </w:p>
    <w:p w14:paraId="50A7250F" w14:textId="77777777" w:rsidR="00DB63CF" w:rsidRPr="00DB63CF" w:rsidRDefault="00DB63CF" w:rsidP="00DB63CF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</w:p>
    <w:p w14:paraId="37459D7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Работа с документацией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Atlassian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Confluence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): написание документации для текущих задач, актуализация документации при изменениях и доработках; создание новых шаблонов документации в рамках команды системной аналитики.</w:t>
      </w:r>
    </w:p>
    <w:p w14:paraId="04B6E97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Работа с ТЗ. Анализ каждого требования, необходимый сценарий взаимодействия, схема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BPMN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Sequence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diagram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др.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(по необходимости), драфт и макеты. Согласование с заказчиком.</w:t>
      </w:r>
    </w:p>
    <w:p w14:paraId="7826A6FB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Создание детализированной спецификации для разработчика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Backend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Frontend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или дизайнера. </w:t>
      </w:r>
    </w:p>
    <w:p w14:paraId="7DE0F2F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lastRenderedPageBreak/>
        <w:t xml:space="preserve">Объяснение входных и выходных параметров, элементы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UI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, а также логика взаимодействия с БД и другими частями приложения.</w:t>
      </w:r>
    </w:p>
    <w:p w14:paraId="39D5599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Приоритезация задач.</w:t>
      </w:r>
    </w:p>
    <w:p w14:paraId="48DA3BA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Составление спецификаций (UC, US, AS IS TO BE).</w:t>
      </w:r>
    </w:p>
    <w:p w14:paraId="772EB0E1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Маппинг данных.</w:t>
      </w:r>
    </w:p>
    <w:p w14:paraId="5544B1A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Эмулирование запросов через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SWAGGER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POSTMAN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GET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POST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запросы).</w:t>
      </w:r>
    </w:p>
    <w:p w14:paraId="4761497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Проектирование интерфейса совместно с дизайнерами со стороны заказчика в </w:t>
      </w:r>
      <w:proofErr w:type="gramStart"/>
      <w:r>
        <w:rPr>
          <w:rFonts w:eastAsia="Montserrat" w:cs="Calibri"/>
          <w:color w:val="4D4D50"/>
          <w:sz w:val="20"/>
          <w:szCs w:val="20"/>
          <w:lang w:val="en-US" w:eastAsia="en-US"/>
        </w:rPr>
        <w:t>Figma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.</w:t>
      </w:r>
      <w:proofErr w:type="gramEnd"/>
    </w:p>
    <w:p w14:paraId="7A4CFBC0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Помощь в тестировании.</w:t>
      </w:r>
    </w:p>
    <w:p w14:paraId="7662EF8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проектирование и реализация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для взаимодействия между 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Госуслуги.Дом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, платежными системами и управляющими компаниями.</w:t>
      </w:r>
    </w:p>
    <w:p w14:paraId="4C8D0FB3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Разработаны методы для создания и оплаты коммунальных счетов.</w:t>
      </w:r>
    </w:p>
    <w:p w14:paraId="5AA01C45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Внедрена система подписки на уведомления о задолженностях и изменениях в начислениях.</w:t>
      </w:r>
    </w:p>
    <w:p w14:paraId="4B695F87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Интеграция с банковскими шлюзами для проведения транзакций в реальном времени.</w:t>
      </w:r>
    </w:p>
    <w:p w14:paraId="24829D6E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ОИС (АО «Оператор информационной системы») – интеграция с централизованной базой данных жилищно-коммунального хозяйства.</w:t>
      </w:r>
    </w:p>
    <w:p w14:paraId="41DE413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Настроена автоматическая передача информации о начислениях в ОИС.</w:t>
      </w:r>
    </w:p>
    <w:p w14:paraId="0678433B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Реализован механизм обратной синхронизации статусов платежей.</w:t>
      </w:r>
    </w:p>
    <w:p w14:paraId="4EB7F205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 процесс автоматического формирования отчетов о задолженностях для УК.</w:t>
      </w:r>
    </w:p>
    <w:p w14:paraId="01CC7D8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Kafka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разработка системы обработки событий в реальном времени для автоматической обработки заявок пользователей.</w:t>
      </w:r>
    </w:p>
    <w:p w14:paraId="1CF7E04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 механизм публикации событий о новых обращениях и статусах их обработки.</w:t>
      </w:r>
    </w:p>
    <w:p w14:paraId="6C6508B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Настроена автоматическая маршрутизация заявок в зависимости от категории и управляющей компании.</w:t>
      </w:r>
    </w:p>
    <w:p w14:paraId="7B0D7441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Оптимизирована обработка массовых запросов в часы пик для предотвращения задержек.</w:t>
      </w:r>
    </w:p>
    <w:p w14:paraId="4E31DEF8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Внедрение механизма проверки задолженности и автоматического формирования квитанций, что сократило задержки платежей на 25%.</w:t>
      </w:r>
    </w:p>
    <w:p w14:paraId="6A43A596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Оптимизация процессов взаимодействия жителей с управляющими компаниями через автоматизацию заявок и платежей.</w:t>
      </w:r>
    </w:p>
    <w:p w14:paraId="40344EF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Разработка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интеграция с ОИС (АО «Оператор информационной системы») для автоматического обмена данными о начислениях и платежах</w:t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</w:p>
    <w:p w14:paraId="4AF51982" w14:textId="77777777" w:rsidR="005E7188" w:rsidRPr="001B2D7C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ru-RU" w:eastAsia="en-US"/>
        </w:rPr>
      </w:pPr>
    </w:p>
    <w:p w14:paraId="37E0686B" w14:textId="77777777" w:rsidR="00C74C0A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en-US" w:eastAsia="en-US"/>
        </w:rPr>
      </w:pP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Технологический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стек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 xml:space="preserve">: </w:t>
      </w:r>
      <w:proofErr w:type="gramStart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REST  API</w:t>
      </w:r>
      <w:proofErr w:type="gramEnd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,  SWAGGER,  POSTMAN,  BPMN,  Sequence  diagram,  Figma,  Kafka</w:t>
      </w:r>
    </w:p>
    <w:p w14:paraId="3712A2B2" w14:textId="77777777" w:rsidR="00C74C0A" w:rsidRPr="001B2D7C" w:rsidRDefault="00C74C0A" w:rsidP="00C74C0A">
      <w:pPr>
        <w:tabs>
          <w:tab w:val="left" w:pos="3880"/>
        </w:tabs>
        <w:rPr>
          <w:rFonts w:eastAsia="Yu Mincho"/>
          <w:color w:val="4D4D50"/>
          <w:sz w:val="20"/>
          <w:szCs w:val="20"/>
          <w:lang w:val="ru-RU" w:eastAsia="en-US"/>
        </w:rPr>
      </w:pPr>
      <w:r w:rsidRPr="001B2D7C">
        <w:rPr>
          <w:rFonts w:eastAsia="Yu Mincho" w:cs="Calibri"/>
          <w:color w:val="5A5A5A"/>
          <w:sz w:val="20"/>
          <w:szCs w:val="20"/>
          <w:lang w:val="ru-RU" w:eastAsia="en-US"/>
        </w:rPr>
        <w:t>_______________________________________________________________________________________</w:t>
      </w:r>
    </w:p>
    <w:p w14:paraId="60F847A0" w14:textId="77777777" w:rsidR="00C74C0A" w:rsidRPr="001B2D7C" w:rsidRDefault="00C74C0A" w:rsidP="00C74C0A">
      <w:pPr>
        <w:tabs>
          <w:tab w:val="left" w:pos="3880"/>
        </w:tabs>
        <w:spacing w:after="60"/>
        <w:rPr>
          <w:rFonts w:eastAsia="Montserrat" w:cs="Calibri"/>
          <w:color w:val="4D4D50"/>
          <w:sz w:val="20"/>
          <w:szCs w:val="20"/>
          <w:lang w:val="ru-RU" w:eastAsia="en-US"/>
        </w:rPr>
      </w:pPr>
    </w:p>
    <w:p w14:paraId="2FE0B179" w14:textId="77777777" w:rsidR="005E7188" w:rsidRPr="001B2D7C" w:rsidRDefault="005E7188" w:rsidP="005E7188">
      <w:pPr>
        <w:tabs>
          <w:tab w:val="left" w:pos="3880"/>
        </w:tabs>
        <w:spacing w:after="160" w:line="276" w:lineRule="auto"/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</w:pPr>
      <w:r w:rsidRPr="001B2D7C">
        <w:rPr>
          <w:rFonts w:ascii="Arial" w:eastAsia="MS Mincho" w:hAnsi="Arial" w:cs="Arial"/>
          <w:b/>
          <w:bCs/>
          <w:noProof/>
          <w:color w:val="00A858"/>
          <w:sz w:val="22"/>
          <w:szCs w:val="22"/>
          <w:lang w:val="ru-RU" w:eastAsia="ja-JP"/>
        </w:rPr>
        <w:t>Системный аналитик</w:t>
      </w:r>
    </w:p>
    <w:p w14:paraId="5A053B75" w14:textId="77777777" w:rsidR="005E7188" w:rsidRPr="001B2D7C" w:rsidRDefault="005E7188" w:rsidP="005E7188">
      <w:pPr>
        <w:tabs>
          <w:tab w:val="left" w:pos="3880"/>
        </w:tabs>
        <w:spacing w:after="160" w:line="360" w:lineRule="auto"/>
        <w:rPr>
          <w:rFonts w:eastAsia="Arial" w:cs="Calibri"/>
          <w:color w:val="4D4D50"/>
          <w:sz w:val="20"/>
          <w:szCs w:val="20"/>
          <w:lang w:val="ru-RU" w:eastAsia="en-US"/>
        </w:rPr>
      </w:pPr>
      <w:r w:rsidRPr="001B2D7C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 xml:space="preserve">(Февраль 2021 – Ноябрь 2022) </w:t>
      </w:r>
    </w:p>
    <w:p w14:paraId="15C6E2CE" w14:textId="27FCBB3A" w:rsidR="005E7188" w:rsidRPr="001B2D7C" w:rsidRDefault="005E7188" w:rsidP="00D85D03">
      <w:pPr>
        <w:tabs>
          <w:tab w:val="left" w:pos="3880"/>
        </w:tabs>
        <w:spacing w:line="276" w:lineRule="auto"/>
        <w:rPr>
          <w:rFonts w:eastAsia="Montserrat" w:cs="Calibri"/>
          <w:color w:val="4D4D50"/>
          <w:sz w:val="20"/>
          <w:szCs w:val="20"/>
          <w:lang w:val="ru-RU" w:eastAsia="en-US"/>
        </w:rPr>
      </w:pPr>
      <w:r w:rsidRPr="005E7188">
        <w:rPr>
          <w:rFonts w:eastAsia="Arial" w:cs="Calibri"/>
          <w:b/>
          <w:bCs/>
          <w:color w:val="4D4D50"/>
          <w:sz w:val="20"/>
          <w:szCs w:val="20"/>
          <w:lang w:val="ru-RU" w:eastAsia="en-US"/>
        </w:rPr>
        <w:t>Описание</w:t>
      </w: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t xml:space="preserve">: </w:t>
      </w:r>
      <w:proofErr w:type="gram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Приложение  для</w:t>
      </w:r>
      <w:proofErr w:type="gram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учёта  строительных  ресурсов</w:t>
      </w:r>
      <w:r>
        <w:br/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ERP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-система  строительной  компании  (интеграция  складов,  заявок,  стройматериалов)</w:t>
      </w:r>
      <w:r>
        <w:br/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GIS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-системы  (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Яндекс.Карты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,  визуализация  объектов)</w:t>
      </w:r>
      <w:r>
        <w:br/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Мониторинг  запасов  стройматериалов  через 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 и  датчики</w:t>
      </w:r>
    </w:p>
    <w:p w14:paraId="09F7B083" w14:textId="77777777" w:rsidR="005E7188" w:rsidRDefault="005E7188" w:rsidP="0007205B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  <w:r w:rsidRPr="001B2D7C">
        <w:rPr>
          <w:rFonts w:eastAsia="Arial" w:cs="Calibri"/>
          <w:color w:val="4D4D50"/>
          <w:sz w:val="20"/>
          <w:szCs w:val="20"/>
          <w:lang w:val="ru-RU" w:eastAsia="en-US"/>
        </w:rPr>
        <w:br/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Основные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обязанности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:</w:t>
      </w:r>
    </w:p>
    <w:p w14:paraId="7E3B437D" w14:textId="77777777" w:rsidR="00DB63CF" w:rsidRPr="00DB63CF" w:rsidRDefault="00DB63CF" w:rsidP="00DB63CF">
      <w:pPr>
        <w:tabs>
          <w:tab w:val="left" w:pos="3880"/>
        </w:tabs>
        <w:rPr>
          <w:rFonts w:eastAsia="Montserrat" w:cs="Calibri"/>
          <w:color w:val="4D4D50"/>
          <w:sz w:val="20"/>
          <w:szCs w:val="20"/>
          <w:lang w:val="en-US" w:eastAsia="en-US"/>
        </w:rPr>
      </w:pPr>
    </w:p>
    <w:p w14:paraId="42991190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Подготовка спецификации на разработку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IS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TO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BE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);</w:t>
      </w:r>
    </w:p>
    <w:p w14:paraId="0543A49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Помощь в тестировании (Swagger);</w:t>
      </w:r>
    </w:p>
    <w:p w14:paraId="0F0E288C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Актуализация документации в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Atlassian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Confluence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.</w:t>
      </w:r>
    </w:p>
    <w:p w14:paraId="2D3647B8" w14:textId="77777777" w:rsidR="005E7188" w:rsidRPr="00350372" w:rsidRDefault="00350372" w:rsidP="001B2D7C">
      <w:pPr>
        <w:autoSpaceDE w:val="0"/>
        <w:autoSpaceDN w:val="0"/>
        <w:adjustRightInd w:val="0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Задачи и показатели:</w:t>
      </w:r>
    </w:p>
    <w:p w14:paraId="166A34EA" w14:textId="25A75CFD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– интеграция с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ERP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-системой строительной компании.</w:t>
      </w:r>
    </w:p>
    <w:p w14:paraId="037CAB09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Спроектировал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REST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для передачи данных о складах, текущих остатках стройматериалов и статусах заявок на поставку.</w:t>
      </w:r>
    </w:p>
    <w:p w14:paraId="60BA2A52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Описал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эндпоинты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, включая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GET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/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POST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-запросы для работы с заявками, изменениями статусов и резервированием материалов.</w:t>
      </w:r>
    </w:p>
    <w:p w14:paraId="60F67284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lastRenderedPageBreak/>
        <w:t>Определил формат данных (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JSON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), валидацию входных параметров и обработку ошибок.</w:t>
      </w:r>
    </w:p>
    <w:p w14:paraId="69940CE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Участвовал в тестировании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через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Swagger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Postman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, выявлял ошибки в запросах и предлагал доработки.</w:t>
      </w:r>
    </w:p>
    <w:p w14:paraId="6FC05A7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Обеспечил автоматическую синхронизацию данных о строительных материалах между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ERP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и веб-приложением.</w:t>
      </w:r>
    </w:p>
    <w:p w14:paraId="415BE29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>
        <w:rPr>
          <w:rFonts w:eastAsia="Montserrat" w:cs="Calibri"/>
          <w:color w:val="4D4D50"/>
          <w:sz w:val="20"/>
          <w:szCs w:val="20"/>
          <w:lang w:val="en-US" w:eastAsia="en-US"/>
        </w:rPr>
        <w:t>GIS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-системы – подключение картографических сервисов для визуализации объектов.</w:t>
      </w:r>
    </w:p>
    <w:p w14:paraId="7D11C19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Интеграция веб-приложения с картографическими сервисами (</w:t>
      </w:r>
      <w:proofErr w:type="spellStart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Яндекс.Карты</w:t>
      </w:r>
      <w:proofErr w:type="spellEnd"/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) для визуального контроля строительных объектов.</w:t>
      </w:r>
    </w:p>
    <w:p w14:paraId="2D3D3AF7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Разработка модуля отображения складов и маршрутов доставки стройматериалов.</w:t>
      </w:r>
    </w:p>
    <w:p w14:paraId="210BDFB0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Автоматизированное обновление данных о состоянии строительных объектов (процент выполнения, наличие подрядчиков на площадке).</w:t>
      </w:r>
    </w:p>
    <w:p w14:paraId="5F912120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Подключение погодных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 для прогнозирования влияния погодных условий на ход строительства.</w:t>
      </w:r>
    </w:p>
    <w:p w14:paraId="5DB0BFAF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Интеграция системы с датчиками веса и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RFID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-метками для автоматического учета материалов.</w:t>
      </w:r>
    </w:p>
    <w:p w14:paraId="60B68E77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 xml:space="preserve">Настроен механизм передачи данных о расходе материалов в реальном времени через </w:t>
      </w:r>
      <w:r>
        <w:rPr>
          <w:rFonts w:eastAsia="Montserrat" w:cs="Calibri"/>
          <w:color w:val="4D4D50"/>
          <w:sz w:val="20"/>
          <w:szCs w:val="20"/>
          <w:lang w:val="en-US" w:eastAsia="en-US"/>
        </w:rPr>
        <w:t>API</w:t>
      </w: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.</w:t>
      </w:r>
    </w:p>
    <w:p w14:paraId="568448AA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Разработан функционал уведомлений о низком уровне запасов, отправляемых ответственным лицам.</w:t>
      </w:r>
    </w:p>
    <w:p w14:paraId="2BE48F01" w14:textId="77777777" w:rsidR="005E7188" w:rsidRPr="00350372" w:rsidRDefault="00350372" w:rsidP="00350372">
      <w:pPr>
        <w:numPr>
          <w:ilvl w:val="0"/>
          <w:numId w:val="4"/>
        </w:numPr>
        <w:autoSpaceDE w:val="0"/>
        <w:autoSpaceDN w:val="0"/>
        <w:adjustRightInd w:val="0"/>
        <w:ind w:left="426" w:hanging="426"/>
        <w:rPr>
          <w:bCs/>
          <w:iCs/>
          <w:color w:val="000000"/>
        </w:rPr>
      </w:pPr>
      <w:r w:rsidRPr="001B2D7C">
        <w:rPr>
          <w:rFonts w:eastAsia="Montserrat" w:cs="Calibri"/>
          <w:color w:val="4D4D50"/>
          <w:sz w:val="20"/>
          <w:szCs w:val="20"/>
          <w:lang w:val="ru-RU" w:eastAsia="en-US"/>
        </w:rPr>
        <w:t>Интеграция с системой видеонаблюдения и контроля доступа для мониторинга передвижения рабочих и подрядчиков на объекте</w:t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  <w:r w:rsidR="005E7188" w:rsidRPr="001B2D7C">
        <w:rPr>
          <w:rFonts w:eastAsia="Yu Mincho"/>
          <w:color w:val="5A5A5A"/>
          <w:sz w:val="20"/>
          <w:szCs w:val="20"/>
          <w:lang w:val="ru-RU" w:eastAsia="en-US"/>
        </w:rPr>
        <w:tab/>
      </w:r>
    </w:p>
    <w:p w14:paraId="40DDAEAF" w14:textId="77777777" w:rsidR="005E7188" w:rsidRPr="001B2D7C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ru-RU" w:eastAsia="en-US"/>
        </w:rPr>
      </w:pPr>
    </w:p>
    <w:p w14:paraId="1383521C" w14:textId="77777777" w:rsidR="00C74C0A" w:rsidRDefault="005E7188" w:rsidP="002D5079">
      <w:pPr>
        <w:spacing w:after="160" w:line="276" w:lineRule="auto"/>
        <w:rPr>
          <w:rFonts w:eastAsia="Yu Mincho"/>
          <w:color w:val="4D4D50"/>
          <w:sz w:val="20"/>
          <w:szCs w:val="20"/>
          <w:lang w:val="en-US" w:eastAsia="en-US"/>
        </w:rPr>
      </w:pP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Технологический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en-US" w:eastAsia="en-US"/>
        </w:rPr>
        <w:t xml:space="preserve"> </w:t>
      </w:r>
      <w:r w:rsidRPr="005E7188">
        <w:rPr>
          <w:rFonts w:eastAsia="Montserrat" w:cs="Calibri"/>
          <w:b/>
          <w:bCs/>
          <w:color w:val="4D4D50"/>
          <w:sz w:val="20"/>
          <w:szCs w:val="20"/>
          <w:lang w:val="ru-RU" w:eastAsia="en-US"/>
        </w:rPr>
        <w:t>стек</w:t>
      </w:r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 xml:space="preserve">: </w:t>
      </w:r>
      <w:proofErr w:type="gramStart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REST  API</w:t>
      </w:r>
      <w:proofErr w:type="gramEnd"/>
      <w:r w:rsidRPr="005E7188">
        <w:rPr>
          <w:rFonts w:eastAsia="Montserrat" w:cs="Calibri"/>
          <w:color w:val="4D4D50"/>
          <w:sz w:val="20"/>
          <w:szCs w:val="20"/>
          <w:lang w:val="en-US" w:eastAsia="en-US"/>
        </w:rPr>
        <w:t>,  GIS,  SQL,  Swagger,  BPMN,  Confluence,  Jira</w:t>
      </w:r>
    </w:p>
    <w:p w14:paraId="2FF1AA2E" w14:textId="77777777" w:rsidR="00C74C0A" w:rsidRPr="00C74C0A" w:rsidRDefault="00C74C0A" w:rsidP="00C74C0A">
      <w:pPr>
        <w:tabs>
          <w:tab w:val="left" w:pos="3880"/>
        </w:tabs>
        <w:rPr>
          <w:rFonts w:eastAsia="Yu Mincho"/>
          <w:color w:val="4D4D50"/>
          <w:sz w:val="20"/>
          <w:szCs w:val="20"/>
          <w:lang w:val="en-US" w:eastAsia="en-US"/>
        </w:rPr>
      </w:pPr>
      <w:r w:rsidRPr="005E7188">
        <w:rPr>
          <w:rFonts w:eastAsia="Yu Mincho" w:cs="Calibri"/>
          <w:color w:val="5A5A5A"/>
          <w:sz w:val="20"/>
          <w:szCs w:val="20"/>
          <w:lang w:val="en-US" w:eastAsia="en-US"/>
        </w:rPr>
        <w:t>_______________________________________________________________________________________</w:t>
      </w:r>
    </w:p>
    <w:p w14:paraId="651A6E6A" w14:textId="77777777" w:rsidR="00C74C0A" w:rsidRPr="00C420FF" w:rsidRDefault="00C74C0A" w:rsidP="00C74C0A">
      <w:pPr>
        <w:tabs>
          <w:tab w:val="left" w:pos="3880"/>
        </w:tabs>
        <w:spacing w:after="60"/>
        <w:rPr>
          <w:rFonts w:eastAsia="Montserrat" w:cs="Calibri"/>
          <w:color w:val="4D4D50"/>
          <w:sz w:val="20"/>
          <w:szCs w:val="20"/>
          <w:lang w:val="en-US" w:eastAsia="en-US"/>
        </w:rPr>
      </w:pPr>
    </w:p>
    <w:p w14:paraId="7C610A46" w14:textId="77777777" w:rsidR="007D1E7A" w:rsidRPr="007D1E7A" w:rsidRDefault="007D1E7A" w:rsidP="000E3C60">
      <w:pPr>
        <w:tabs>
          <w:tab w:val="left" w:pos="3880"/>
        </w:tabs>
        <w:spacing w:after="160" w:line="276" w:lineRule="auto"/>
        <w:rPr>
          <w:rFonts w:ascii="Arial" w:eastAsia="MS Mincho" w:hAnsi="Arial" w:cs="Arial"/>
          <w:b/>
          <w:bCs/>
          <w:iCs/>
          <w:noProof/>
          <w:color w:val="00A858"/>
          <w:sz w:val="22"/>
          <w:szCs w:val="22"/>
          <w:lang w:val="ru-RU" w:eastAsia="ja-JP"/>
        </w:rPr>
      </w:pPr>
    </w:p>
    <w:p w14:paraId="51CEBE3E" w14:textId="77777777" w:rsidR="007D1E7A" w:rsidRPr="0098262B" w:rsidRDefault="007D1E7A" w:rsidP="002F3129">
      <w:pPr>
        <w:spacing w:after="160"/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</w:pPr>
      <w:r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  <w:t>Образование</w:t>
      </w:r>
    </w:p>
    <w:tbl>
      <w:tblPr>
        <w:tblStyle w:val="af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1"/>
        <w:gridCol w:w="6042"/>
      </w:tblGrid>
      <w:tr w:rsidR="007D1E7A" w:rsidRPr="00F37FED" w14:paraId="4623D89D" w14:textId="77777777" w:rsidTr="001168FD">
        <w:tc>
          <w:tcPr>
            <w:tcW w:w="771" w:type="dxa"/>
            <w:hideMark/>
          </w:tcPr>
          <w:p w14:paraId="036524E6" w14:textId="50DEA886" w:rsidR="007D1E7A" w:rsidRPr="0098262B" w:rsidRDefault="007D1E7A" w:rsidP="001168FD">
            <w:pPr>
              <w:tabs>
                <w:tab w:val="left" w:pos="3880"/>
              </w:tabs>
              <w:spacing w:line="276" w:lineRule="auto"/>
              <w:rPr>
                <w:rFonts w:cstheme="minorHAnsi"/>
                <w:sz w:val="22"/>
              </w:rPr>
            </w:pPr>
            <w:r w:rsidRPr="00296243">
              <w:rPr>
                <w:rFonts w:eastAsia="MS Mincho" w:cstheme="minorHAnsi"/>
                <w:b/>
                <w:bCs/>
                <w:noProof/>
                <w:color w:val="00A858"/>
                <w:sz w:val="22"/>
                <w:lang w:eastAsia="ja-JP"/>
              </w:rPr>
              <w:t>2017</w:t>
            </w:r>
          </w:p>
        </w:tc>
        <w:tc>
          <w:tcPr>
            <w:tcW w:w="6042" w:type="dxa"/>
            <w:hideMark/>
          </w:tcPr>
          <w:p w14:paraId="5A452CE6" w14:textId="77777777" w:rsidR="007D1E7A" w:rsidRPr="00096DE5" w:rsidRDefault="007D1E7A" w:rsidP="001168FD">
            <w:pPr>
              <w:rPr>
                <w:lang w:val="nl-BE"/>
              </w:rPr>
            </w:pPr>
            <w:r w:rsidRPr="00096DE5">
              <w:rPr>
                <w:iCs/>
              </w:rPr>
              <w:t>Воронежский государственный университет, Воронеж</w:t>
            </w:r>
          </w:p>
          <w:p w14:paraId="2AD846E0" w14:textId="77777777" w:rsidR="007D1E7A" w:rsidRPr="001B2D7C" w:rsidRDefault="007D1E7A" w:rsidP="001168FD">
            <w:pPr>
              <w:tabs>
                <w:tab w:val="left" w:pos="3880"/>
              </w:tabs>
              <w:spacing w:after="100"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296243">
              <w:rPr>
                <w:lang w:val="nl-BE"/>
              </w:rPr>
              <w:t>Физический / Медицинская физика</w:t>
            </w:r>
          </w:p>
        </w:tc>
      </w:tr>
    </w:tbl>
    <w:p w14:paraId="039FF27E" w14:textId="77777777" w:rsidR="007D1E7A" w:rsidRPr="00522450" w:rsidRDefault="007D1E7A" w:rsidP="007D1E7A">
      <w:pPr>
        <w:tabs>
          <w:tab w:val="left" w:pos="3880"/>
        </w:tabs>
        <w:spacing w:line="276" w:lineRule="auto"/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</w:pPr>
      <w:r w:rsidRPr="00231F68"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  <w:t>Ключевые</w:t>
      </w:r>
      <w:r w:rsidRPr="00522450"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  <w:t xml:space="preserve"> </w:t>
      </w:r>
      <w:r w:rsidRPr="00231F68">
        <w:rPr>
          <w:rFonts w:ascii="Arial" w:hAnsi="Arial" w:cs="Arial"/>
          <w:b/>
          <w:bCs/>
          <w:noProof/>
          <w:color w:val="323E4F" w:themeColor="text2" w:themeShade="BF"/>
          <w:sz w:val="32"/>
          <w:szCs w:val="32"/>
        </w:rPr>
        <w:t>навыки</w:t>
      </w:r>
    </w:p>
    <w:p w14:paraId="2A268971" w14:textId="77777777" w:rsidR="007D1E7A" w:rsidRPr="00522450" w:rsidRDefault="007D1E7A" w:rsidP="007D1E7A">
      <w:pPr>
        <w:tabs>
          <w:tab w:val="left" w:pos="3880"/>
        </w:tabs>
        <w:spacing w:line="276" w:lineRule="auto"/>
        <w:rPr>
          <w:rFonts w:cstheme="minorHAnsi"/>
          <w:noProof/>
          <w:color w:val="323E4F" w:themeColor="text2" w:themeShade="BF"/>
        </w:rPr>
      </w:pPr>
    </w:p>
    <w:p w14:paraId="29774442" w14:textId="1758DB03" w:rsidR="003C7C80" w:rsidRPr="007D1F68" w:rsidRDefault="007D1E7A" w:rsidP="001B2D7C">
      <w:pPr>
        <w:tabs>
          <w:tab w:val="left" w:pos="3880"/>
        </w:tabs>
        <w:spacing w:line="276" w:lineRule="auto"/>
        <w:rPr>
          <w:rFonts w:eastAsia="Arial" w:cstheme="minorHAnsi"/>
          <w:color w:val="323E4F" w:themeColor="text2" w:themeShade="BF"/>
          <w:sz w:val="20"/>
          <w:szCs w:val="20"/>
        </w:rPr>
      </w:pPr>
      <w:r w:rsidRPr="00522450">
        <w:rPr>
          <w:rFonts w:cstheme="minorHAnsi"/>
          <w:noProof/>
          <w:color w:val="323E4F" w:themeColor="text2" w:themeShade="BF"/>
        </w:rPr>
        <w:t>Сбор, анализ и формализация требований, Проектирование API и интеграций (REST API, Kafka), Моделирование бизнес-процессов (BPMN, UML), Разработка документации (ТЗ, спецификации, User Stories, Use Cases), SQL, JSON, XML, Postman, Swagger, Взаимодействие с UX/UI-специалистами, Тестирование API и интеграций, Ведение и актуализация документации в Confluence, Участие в Scrum-процессах (планирование, дейли, демо, ретро), Notion, Apache Kafka, Lucidchart, Balsamiq Mockups, ERD (Entity Relationship Diagrams)</w:t>
      </w:r>
    </w:p>
    <w:p w14:paraId="6203B31D" w14:textId="25245DB2" w:rsidR="006D4402" w:rsidRDefault="006D4402" w:rsidP="00962AF5">
      <w:pPr>
        <w:rPr>
          <w:rFonts w:eastAsia="Arial" w:cstheme="minorHAnsi"/>
          <w:color w:val="323E4F" w:themeColor="text2" w:themeShade="BF"/>
          <w:sz w:val="20"/>
          <w:szCs w:val="20"/>
          <w:lang w:val="ru-RU"/>
        </w:rPr>
      </w:pPr>
    </w:p>
    <w:p w14:paraId="59599693" w14:textId="5ED91586" w:rsidR="00EA4E20" w:rsidRPr="009D6961" w:rsidRDefault="006D4402" w:rsidP="00962AF5">
      <w:pPr>
        <w:rPr>
          <w:rFonts w:eastAsia="Arial" w:cstheme="minorHAnsi"/>
          <w:color w:val="323E4F" w:themeColor="text2" w:themeShade="BF"/>
          <w:sz w:val="20"/>
          <w:szCs w:val="20"/>
        </w:rPr>
      </w:pPr>
      <w:r>
        <w:rPr>
          <w:rFonts w:eastAsia="Arial" w:cstheme="minorHAnsi"/>
          <w:noProof/>
          <w:color w:val="323E4F" w:themeColor="text2" w:themeShade="BF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2AEED78" wp14:editId="5B85A259">
            <wp:simplePos x="0" y="0"/>
            <wp:positionH relativeFrom="page">
              <wp:posOffset>5759450</wp:posOffset>
            </wp:positionH>
            <wp:positionV relativeFrom="page">
              <wp:posOffset>9042400</wp:posOffset>
            </wp:positionV>
            <wp:extent cx="1803400" cy="1068705"/>
            <wp:effectExtent l="0" t="0" r="6350" b="0"/>
            <wp:wrapNone/>
            <wp:docPr id="185302389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colorTemperature colorTemp="8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91"/>
                    <a:stretch/>
                  </pic:blipFill>
                  <pic:spPr bwMode="auto">
                    <a:xfrm>
                      <a:off x="0" y="0"/>
                      <a:ext cx="180340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522" w:rsidRPr="007D1F68">
        <w:rPr>
          <w:rFonts w:cstheme="minorHAnsi"/>
          <w:noProof/>
          <w:color w:val="323E4F" w:themeColor="text2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B475735" wp14:editId="491B8F72">
                <wp:simplePos x="0" y="0"/>
                <wp:positionH relativeFrom="column">
                  <wp:posOffset>-1150620</wp:posOffset>
                </wp:positionH>
                <wp:positionV relativeFrom="page">
                  <wp:posOffset>8940800</wp:posOffset>
                </wp:positionV>
                <wp:extent cx="7854950" cy="1119505"/>
                <wp:effectExtent l="0" t="0" r="0" b="4445"/>
                <wp:wrapNone/>
                <wp:docPr id="60" name="Прямоугольник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854950" cy="1119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2E53" id="Прямоугольник 60" o:spid="_x0000_s1026" style="position:absolute;margin-left:-90.6pt;margin-top:704pt;width:618.5pt;height:88.1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" fillcolor="#f2f2f2 [3052]" stroked="f" strokeweight="1pt">
                <o:lock v:ext="edit" aspectratio="t"/>
                <w10:wrap anchory="page"/>
                <w10:anchorlock/>
              </v:rect>
            </w:pict>
          </mc:Fallback>
        </mc:AlternateContent>
      </w:r>
    </w:p>
    <w:sectPr w:rsidR="00EA4E20" w:rsidRPr="009D6961" w:rsidSect="00D86978">
      <w:pgSz w:w="12240" w:h="15840"/>
      <w:pgMar w:top="630" w:right="1183" w:bottom="1134" w:left="1800" w:header="720" w:footer="143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FD13" w14:textId="77777777" w:rsidR="00EA6DDA" w:rsidRDefault="00EA6DDA" w:rsidP="00131A0D">
      <w:r>
        <w:separator/>
      </w:r>
    </w:p>
  </w:endnote>
  <w:endnote w:type="continuationSeparator" w:id="0">
    <w:p w14:paraId="6889736A" w14:textId="77777777" w:rsidR="00EA6DDA" w:rsidRDefault="00EA6DDA" w:rsidP="0013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5E27" w14:textId="77777777" w:rsidR="00EA6DDA" w:rsidRDefault="00EA6DDA" w:rsidP="00131A0D">
      <w:r>
        <w:separator/>
      </w:r>
    </w:p>
  </w:footnote>
  <w:footnote w:type="continuationSeparator" w:id="0">
    <w:p w14:paraId="39FE4368" w14:textId="77777777" w:rsidR="00EA6DDA" w:rsidRDefault="00EA6DDA" w:rsidP="00131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87392"/>
    <w:multiLevelType w:val="multilevel"/>
    <w:tmpl w:val="062622FE"/>
    <w:lvl w:ilvl="0">
      <w:start w:val="1"/>
      <w:numFmt w:val="decimal"/>
      <w:pStyle w:val="CVExpertis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9B7C22"/>
    <w:multiLevelType w:val="multilevel"/>
    <w:tmpl w:val="ED9E5A32"/>
    <w:lvl w:ilvl="0">
      <w:start w:val="1"/>
      <w:numFmt w:val="lowerLetter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0A4FAE"/>
    <w:multiLevelType w:val="multilevel"/>
    <w:tmpl w:val="0E7633C4"/>
    <w:lvl w:ilvl="0">
      <w:numFmt w:val="lowerLetter"/>
      <w:lvlText w:val="-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757EC9"/>
    <w:multiLevelType w:val="multilevel"/>
    <w:tmpl w:val="5B54103E"/>
    <w:lvl w:ilvl="0">
      <w:start w:val="1"/>
      <w:numFmt w:val="lowerLetter"/>
      <w:pStyle w:val="a"/>
      <w:lvlText w:val="•"/>
      <w:lvlJc w:val="left"/>
      <w:pPr>
        <w:ind w:left="360" w:hanging="360"/>
      </w:pPr>
    </w:lvl>
    <w:lvl w:ilvl="1">
      <w:start w:val="1"/>
      <w:numFmt w:val="lowerLetter"/>
      <w:lvlText w:val="◦"/>
      <w:lvlJc w:val="left"/>
      <w:pPr>
        <w:ind w:left="720" w:hanging="360"/>
      </w:pPr>
    </w:lvl>
    <w:lvl w:ilvl="2">
      <w:start w:val="1"/>
      <w:numFmt w:val="lowerLetter"/>
      <w:lvlText w:val="▪"/>
      <w:lvlJc w:val="left"/>
      <w:pPr>
        <w:ind w:left="108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nl-BE" w:vendorID="64" w:dllVersion="4096" w:nlCheck="1" w:checkStyle="0"/>
  <w:activeWritingStyle w:appName="MSWord" w:lang="fr-FR" w:vendorID="64" w:dllVersion="4096" w:nlCheck="1" w:checkStyle="0"/>
  <w:activeWritingStyle w:appName="MSWord" w:lang="ru-RU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pag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A"/>
    <w:rsid w:val="00001522"/>
    <w:rsid w:val="00004D11"/>
    <w:rsid w:val="00006393"/>
    <w:rsid w:val="0001153A"/>
    <w:rsid w:val="00011C91"/>
    <w:rsid w:val="00011CAF"/>
    <w:rsid w:val="00014A61"/>
    <w:rsid w:val="00015923"/>
    <w:rsid w:val="000204FD"/>
    <w:rsid w:val="00020721"/>
    <w:rsid w:val="00020E45"/>
    <w:rsid w:val="00021C91"/>
    <w:rsid w:val="00023306"/>
    <w:rsid w:val="000253CC"/>
    <w:rsid w:val="00026444"/>
    <w:rsid w:val="0002690D"/>
    <w:rsid w:val="00027BA7"/>
    <w:rsid w:val="00031A6C"/>
    <w:rsid w:val="00032F97"/>
    <w:rsid w:val="000349EE"/>
    <w:rsid w:val="0004591F"/>
    <w:rsid w:val="00047FA8"/>
    <w:rsid w:val="00051108"/>
    <w:rsid w:val="00051B7C"/>
    <w:rsid w:val="0005507C"/>
    <w:rsid w:val="0005728E"/>
    <w:rsid w:val="00060826"/>
    <w:rsid w:val="00066B0A"/>
    <w:rsid w:val="000677FC"/>
    <w:rsid w:val="00071FF1"/>
    <w:rsid w:val="0007205B"/>
    <w:rsid w:val="00074AD9"/>
    <w:rsid w:val="00075D0C"/>
    <w:rsid w:val="0008040B"/>
    <w:rsid w:val="000823A2"/>
    <w:rsid w:val="00082540"/>
    <w:rsid w:val="0008360C"/>
    <w:rsid w:val="00084171"/>
    <w:rsid w:val="000865C0"/>
    <w:rsid w:val="000949E0"/>
    <w:rsid w:val="00095CCC"/>
    <w:rsid w:val="00096EF8"/>
    <w:rsid w:val="000A1121"/>
    <w:rsid w:val="000A14B5"/>
    <w:rsid w:val="000A3044"/>
    <w:rsid w:val="000A5ED9"/>
    <w:rsid w:val="000B0683"/>
    <w:rsid w:val="000B13CA"/>
    <w:rsid w:val="000B43FF"/>
    <w:rsid w:val="000B6685"/>
    <w:rsid w:val="000B7A34"/>
    <w:rsid w:val="000B7ED4"/>
    <w:rsid w:val="000C262D"/>
    <w:rsid w:val="000C3A35"/>
    <w:rsid w:val="000C41A1"/>
    <w:rsid w:val="000C51EB"/>
    <w:rsid w:val="000C718C"/>
    <w:rsid w:val="000D043D"/>
    <w:rsid w:val="000D2ADB"/>
    <w:rsid w:val="000E0C42"/>
    <w:rsid w:val="000E13E9"/>
    <w:rsid w:val="000E2A95"/>
    <w:rsid w:val="000E3113"/>
    <w:rsid w:val="000E3467"/>
    <w:rsid w:val="000E3C60"/>
    <w:rsid w:val="000E7187"/>
    <w:rsid w:val="000F2785"/>
    <w:rsid w:val="000F360F"/>
    <w:rsid w:val="000F6CCA"/>
    <w:rsid w:val="000F6D00"/>
    <w:rsid w:val="000F7DAD"/>
    <w:rsid w:val="001034EC"/>
    <w:rsid w:val="00106843"/>
    <w:rsid w:val="0011264A"/>
    <w:rsid w:val="001127C8"/>
    <w:rsid w:val="001142E1"/>
    <w:rsid w:val="0011656D"/>
    <w:rsid w:val="0012014C"/>
    <w:rsid w:val="00122923"/>
    <w:rsid w:val="00123C22"/>
    <w:rsid w:val="00130A7E"/>
    <w:rsid w:val="00131A0D"/>
    <w:rsid w:val="00131DA6"/>
    <w:rsid w:val="00131F9C"/>
    <w:rsid w:val="00132EB2"/>
    <w:rsid w:val="001334D9"/>
    <w:rsid w:val="0013398F"/>
    <w:rsid w:val="00134256"/>
    <w:rsid w:val="001343E4"/>
    <w:rsid w:val="001355EA"/>
    <w:rsid w:val="001425D4"/>
    <w:rsid w:val="00142BE2"/>
    <w:rsid w:val="001455A8"/>
    <w:rsid w:val="001511DE"/>
    <w:rsid w:val="00152696"/>
    <w:rsid w:val="00153049"/>
    <w:rsid w:val="00153F49"/>
    <w:rsid w:val="00155032"/>
    <w:rsid w:val="001578FB"/>
    <w:rsid w:val="0016155C"/>
    <w:rsid w:val="00166D1A"/>
    <w:rsid w:val="001673AF"/>
    <w:rsid w:val="00167ED3"/>
    <w:rsid w:val="00176C9C"/>
    <w:rsid w:val="00183071"/>
    <w:rsid w:val="00185584"/>
    <w:rsid w:val="0019100A"/>
    <w:rsid w:val="00191C45"/>
    <w:rsid w:val="00191F0A"/>
    <w:rsid w:val="00194253"/>
    <w:rsid w:val="00196CA3"/>
    <w:rsid w:val="001A1231"/>
    <w:rsid w:val="001A186F"/>
    <w:rsid w:val="001A1E3B"/>
    <w:rsid w:val="001A3BC1"/>
    <w:rsid w:val="001A4C58"/>
    <w:rsid w:val="001A57FF"/>
    <w:rsid w:val="001A7687"/>
    <w:rsid w:val="001B1F12"/>
    <w:rsid w:val="001B24B8"/>
    <w:rsid w:val="001B2D72"/>
    <w:rsid w:val="001B2D7C"/>
    <w:rsid w:val="001B7936"/>
    <w:rsid w:val="001C35FA"/>
    <w:rsid w:val="001C3D05"/>
    <w:rsid w:val="001C504E"/>
    <w:rsid w:val="001C6240"/>
    <w:rsid w:val="001D089F"/>
    <w:rsid w:val="001D5758"/>
    <w:rsid w:val="001D6737"/>
    <w:rsid w:val="001D682C"/>
    <w:rsid w:val="001D7E08"/>
    <w:rsid w:val="001E06F0"/>
    <w:rsid w:val="001E07F5"/>
    <w:rsid w:val="001E39C1"/>
    <w:rsid w:val="001E4098"/>
    <w:rsid w:val="001E44A4"/>
    <w:rsid w:val="001E4DDA"/>
    <w:rsid w:val="001E735C"/>
    <w:rsid w:val="001E7E22"/>
    <w:rsid w:val="001F0826"/>
    <w:rsid w:val="001F1A6B"/>
    <w:rsid w:val="001F48A7"/>
    <w:rsid w:val="001F673C"/>
    <w:rsid w:val="0020029D"/>
    <w:rsid w:val="00201EF1"/>
    <w:rsid w:val="00203B39"/>
    <w:rsid w:val="00204699"/>
    <w:rsid w:val="002117E0"/>
    <w:rsid w:val="002119C4"/>
    <w:rsid w:val="00212F99"/>
    <w:rsid w:val="002131E6"/>
    <w:rsid w:val="00214492"/>
    <w:rsid w:val="002152A2"/>
    <w:rsid w:val="00215438"/>
    <w:rsid w:val="00215AC0"/>
    <w:rsid w:val="00216ADE"/>
    <w:rsid w:val="002233DB"/>
    <w:rsid w:val="002249A7"/>
    <w:rsid w:val="00224E5C"/>
    <w:rsid w:val="00224FEC"/>
    <w:rsid w:val="0022503C"/>
    <w:rsid w:val="00227115"/>
    <w:rsid w:val="002300A0"/>
    <w:rsid w:val="00233273"/>
    <w:rsid w:val="002337F5"/>
    <w:rsid w:val="00236B0B"/>
    <w:rsid w:val="0024022F"/>
    <w:rsid w:val="00243923"/>
    <w:rsid w:val="00243E88"/>
    <w:rsid w:val="002451D0"/>
    <w:rsid w:val="00251929"/>
    <w:rsid w:val="00251A9A"/>
    <w:rsid w:val="00252312"/>
    <w:rsid w:val="00254067"/>
    <w:rsid w:val="00260F5B"/>
    <w:rsid w:val="002623A0"/>
    <w:rsid w:val="00262C1F"/>
    <w:rsid w:val="002639B5"/>
    <w:rsid w:val="00267FE5"/>
    <w:rsid w:val="002715E5"/>
    <w:rsid w:val="002717B8"/>
    <w:rsid w:val="00274169"/>
    <w:rsid w:val="0027566D"/>
    <w:rsid w:val="0027757B"/>
    <w:rsid w:val="002820F3"/>
    <w:rsid w:val="0028356B"/>
    <w:rsid w:val="002850C5"/>
    <w:rsid w:val="0029099B"/>
    <w:rsid w:val="00291DDC"/>
    <w:rsid w:val="002952B0"/>
    <w:rsid w:val="002963FA"/>
    <w:rsid w:val="00296FE1"/>
    <w:rsid w:val="002973F1"/>
    <w:rsid w:val="00297439"/>
    <w:rsid w:val="00297F4B"/>
    <w:rsid w:val="002A00B9"/>
    <w:rsid w:val="002A041A"/>
    <w:rsid w:val="002A058B"/>
    <w:rsid w:val="002A2667"/>
    <w:rsid w:val="002A3AF0"/>
    <w:rsid w:val="002A44E0"/>
    <w:rsid w:val="002A457C"/>
    <w:rsid w:val="002A523D"/>
    <w:rsid w:val="002A5D62"/>
    <w:rsid w:val="002A7321"/>
    <w:rsid w:val="002B0420"/>
    <w:rsid w:val="002B3D04"/>
    <w:rsid w:val="002B444B"/>
    <w:rsid w:val="002B4A79"/>
    <w:rsid w:val="002B50A7"/>
    <w:rsid w:val="002B58BC"/>
    <w:rsid w:val="002B60FE"/>
    <w:rsid w:val="002B66D7"/>
    <w:rsid w:val="002B7955"/>
    <w:rsid w:val="002C22C3"/>
    <w:rsid w:val="002C65F7"/>
    <w:rsid w:val="002C70B3"/>
    <w:rsid w:val="002D1D08"/>
    <w:rsid w:val="002D2B92"/>
    <w:rsid w:val="002D3B1A"/>
    <w:rsid w:val="002D4F60"/>
    <w:rsid w:val="002D5079"/>
    <w:rsid w:val="002D5DC4"/>
    <w:rsid w:val="002D7798"/>
    <w:rsid w:val="002E05DC"/>
    <w:rsid w:val="002E1932"/>
    <w:rsid w:val="002E1B52"/>
    <w:rsid w:val="002E3591"/>
    <w:rsid w:val="002E3E83"/>
    <w:rsid w:val="002E7429"/>
    <w:rsid w:val="002F0998"/>
    <w:rsid w:val="002F17DF"/>
    <w:rsid w:val="002F1EC0"/>
    <w:rsid w:val="002F3129"/>
    <w:rsid w:val="002F34FF"/>
    <w:rsid w:val="002F3A70"/>
    <w:rsid w:val="002F48F4"/>
    <w:rsid w:val="002F5223"/>
    <w:rsid w:val="002F6618"/>
    <w:rsid w:val="003006C6"/>
    <w:rsid w:val="003019CF"/>
    <w:rsid w:val="00305E82"/>
    <w:rsid w:val="003075CB"/>
    <w:rsid w:val="00317F65"/>
    <w:rsid w:val="0032085B"/>
    <w:rsid w:val="00323321"/>
    <w:rsid w:val="003249EB"/>
    <w:rsid w:val="00324AE7"/>
    <w:rsid w:val="003255BC"/>
    <w:rsid w:val="003269FF"/>
    <w:rsid w:val="00331002"/>
    <w:rsid w:val="003323DD"/>
    <w:rsid w:val="003328EF"/>
    <w:rsid w:val="003406A6"/>
    <w:rsid w:val="00340C4F"/>
    <w:rsid w:val="00341E78"/>
    <w:rsid w:val="00343ADF"/>
    <w:rsid w:val="00344394"/>
    <w:rsid w:val="00344EE3"/>
    <w:rsid w:val="0034503B"/>
    <w:rsid w:val="003453A9"/>
    <w:rsid w:val="00346334"/>
    <w:rsid w:val="00350372"/>
    <w:rsid w:val="00352D48"/>
    <w:rsid w:val="0035342D"/>
    <w:rsid w:val="003547AF"/>
    <w:rsid w:val="0035583B"/>
    <w:rsid w:val="00356046"/>
    <w:rsid w:val="00356A61"/>
    <w:rsid w:val="00356D07"/>
    <w:rsid w:val="00357DBA"/>
    <w:rsid w:val="003612DB"/>
    <w:rsid w:val="00362BB9"/>
    <w:rsid w:val="00363DAF"/>
    <w:rsid w:val="00365806"/>
    <w:rsid w:val="0036659D"/>
    <w:rsid w:val="00367126"/>
    <w:rsid w:val="00367E47"/>
    <w:rsid w:val="00367E8A"/>
    <w:rsid w:val="003720DF"/>
    <w:rsid w:val="00373E1A"/>
    <w:rsid w:val="00374628"/>
    <w:rsid w:val="0039134A"/>
    <w:rsid w:val="003920F8"/>
    <w:rsid w:val="003A1D7B"/>
    <w:rsid w:val="003A385B"/>
    <w:rsid w:val="003A4CF5"/>
    <w:rsid w:val="003A6F97"/>
    <w:rsid w:val="003B0394"/>
    <w:rsid w:val="003B3C77"/>
    <w:rsid w:val="003B5DFE"/>
    <w:rsid w:val="003B6D39"/>
    <w:rsid w:val="003B7AB6"/>
    <w:rsid w:val="003B7EF8"/>
    <w:rsid w:val="003C140D"/>
    <w:rsid w:val="003C41CD"/>
    <w:rsid w:val="003C7C08"/>
    <w:rsid w:val="003C7C80"/>
    <w:rsid w:val="003D14EF"/>
    <w:rsid w:val="003D2387"/>
    <w:rsid w:val="003D26B4"/>
    <w:rsid w:val="003D3AA9"/>
    <w:rsid w:val="003D4A58"/>
    <w:rsid w:val="003D7FCF"/>
    <w:rsid w:val="003E1D14"/>
    <w:rsid w:val="003E6195"/>
    <w:rsid w:val="003F085C"/>
    <w:rsid w:val="003F0EC3"/>
    <w:rsid w:val="003F0F10"/>
    <w:rsid w:val="003F10FE"/>
    <w:rsid w:val="003F2D3D"/>
    <w:rsid w:val="003F2F66"/>
    <w:rsid w:val="003F3077"/>
    <w:rsid w:val="003F4FB8"/>
    <w:rsid w:val="003F52D9"/>
    <w:rsid w:val="003F55FE"/>
    <w:rsid w:val="003F56C5"/>
    <w:rsid w:val="004020C4"/>
    <w:rsid w:val="00402931"/>
    <w:rsid w:val="00404BA2"/>
    <w:rsid w:val="00410696"/>
    <w:rsid w:val="00410C26"/>
    <w:rsid w:val="004146B8"/>
    <w:rsid w:val="004154A0"/>
    <w:rsid w:val="00416D1C"/>
    <w:rsid w:val="00417B1E"/>
    <w:rsid w:val="004207DE"/>
    <w:rsid w:val="00422779"/>
    <w:rsid w:val="00422C74"/>
    <w:rsid w:val="00422C8E"/>
    <w:rsid w:val="00423DE2"/>
    <w:rsid w:val="0042736A"/>
    <w:rsid w:val="00430BB2"/>
    <w:rsid w:val="0043228C"/>
    <w:rsid w:val="00433790"/>
    <w:rsid w:val="00433E9F"/>
    <w:rsid w:val="0044172E"/>
    <w:rsid w:val="00441F58"/>
    <w:rsid w:val="00442C2C"/>
    <w:rsid w:val="00444C97"/>
    <w:rsid w:val="00450781"/>
    <w:rsid w:val="004527C0"/>
    <w:rsid w:val="00453E79"/>
    <w:rsid w:val="00456BC6"/>
    <w:rsid w:val="004570F4"/>
    <w:rsid w:val="00460CA3"/>
    <w:rsid w:val="0046381B"/>
    <w:rsid w:val="00464C59"/>
    <w:rsid w:val="00465FE6"/>
    <w:rsid w:val="00472908"/>
    <w:rsid w:val="00476438"/>
    <w:rsid w:val="004766BE"/>
    <w:rsid w:val="0048088E"/>
    <w:rsid w:val="00481DB9"/>
    <w:rsid w:val="004828AB"/>
    <w:rsid w:val="00483E9C"/>
    <w:rsid w:val="00485F3F"/>
    <w:rsid w:val="0049081E"/>
    <w:rsid w:val="00490D32"/>
    <w:rsid w:val="00496C7D"/>
    <w:rsid w:val="004A1D76"/>
    <w:rsid w:val="004A1E3B"/>
    <w:rsid w:val="004A5C33"/>
    <w:rsid w:val="004A75A0"/>
    <w:rsid w:val="004B1C97"/>
    <w:rsid w:val="004B2F92"/>
    <w:rsid w:val="004B3B72"/>
    <w:rsid w:val="004B3D73"/>
    <w:rsid w:val="004B4C70"/>
    <w:rsid w:val="004B6EE3"/>
    <w:rsid w:val="004C1493"/>
    <w:rsid w:val="004C2176"/>
    <w:rsid w:val="004C2B58"/>
    <w:rsid w:val="004C3421"/>
    <w:rsid w:val="004C5B9D"/>
    <w:rsid w:val="004C7A4F"/>
    <w:rsid w:val="004D0C48"/>
    <w:rsid w:val="004D4B6C"/>
    <w:rsid w:val="004D6217"/>
    <w:rsid w:val="004D625B"/>
    <w:rsid w:val="004D634D"/>
    <w:rsid w:val="004D7D82"/>
    <w:rsid w:val="004E268D"/>
    <w:rsid w:val="004E4791"/>
    <w:rsid w:val="004E7224"/>
    <w:rsid w:val="004F1407"/>
    <w:rsid w:val="004F2035"/>
    <w:rsid w:val="004F4956"/>
    <w:rsid w:val="004F7BF2"/>
    <w:rsid w:val="00502133"/>
    <w:rsid w:val="005023C7"/>
    <w:rsid w:val="00502BC3"/>
    <w:rsid w:val="0050326D"/>
    <w:rsid w:val="00504D1A"/>
    <w:rsid w:val="00505BBE"/>
    <w:rsid w:val="00511084"/>
    <w:rsid w:val="0051113F"/>
    <w:rsid w:val="005115FA"/>
    <w:rsid w:val="005118F3"/>
    <w:rsid w:val="00511DF5"/>
    <w:rsid w:val="00514F16"/>
    <w:rsid w:val="00522450"/>
    <w:rsid w:val="00524CB6"/>
    <w:rsid w:val="00527A34"/>
    <w:rsid w:val="005346E2"/>
    <w:rsid w:val="005403CB"/>
    <w:rsid w:val="00542B02"/>
    <w:rsid w:val="00550529"/>
    <w:rsid w:val="0055207B"/>
    <w:rsid w:val="00553846"/>
    <w:rsid w:val="00557074"/>
    <w:rsid w:val="00561674"/>
    <w:rsid w:val="00566007"/>
    <w:rsid w:val="00566E53"/>
    <w:rsid w:val="00571048"/>
    <w:rsid w:val="00572237"/>
    <w:rsid w:val="00573134"/>
    <w:rsid w:val="0057431E"/>
    <w:rsid w:val="00574BB4"/>
    <w:rsid w:val="0057748E"/>
    <w:rsid w:val="0057781D"/>
    <w:rsid w:val="00581D4C"/>
    <w:rsid w:val="005823EF"/>
    <w:rsid w:val="00582C9C"/>
    <w:rsid w:val="00584D17"/>
    <w:rsid w:val="00586B28"/>
    <w:rsid w:val="00586D5A"/>
    <w:rsid w:val="005876BE"/>
    <w:rsid w:val="0059138F"/>
    <w:rsid w:val="0059179B"/>
    <w:rsid w:val="00596905"/>
    <w:rsid w:val="005A01FF"/>
    <w:rsid w:val="005A13BA"/>
    <w:rsid w:val="005A1FAF"/>
    <w:rsid w:val="005A53E2"/>
    <w:rsid w:val="005B0537"/>
    <w:rsid w:val="005B087A"/>
    <w:rsid w:val="005B283A"/>
    <w:rsid w:val="005B318B"/>
    <w:rsid w:val="005B3ABB"/>
    <w:rsid w:val="005B48FF"/>
    <w:rsid w:val="005B6A70"/>
    <w:rsid w:val="005C0636"/>
    <w:rsid w:val="005C1EAE"/>
    <w:rsid w:val="005C2313"/>
    <w:rsid w:val="005C3F42"/>
    <w:rsid w:val="005C587F"/>
    <w:rsid w:val="005D17B8"/>
    <w:rsid w:val="005D4046"/>
    <w:rsid w:val="005D4ADD"/>
    <w:rsid w:val="005D6298"/>
    <w:rsid w:val="005D702D"/>
    <w:rsid w:val="005E3D5B"/>
    <w:rsid w:val="005E7188"/>
    <w:rsid w:val="005E7273"/>
    <w:rsid w:val="005F1552"/>
    <w:rsid w:val="005F159A"/>
    <w:rsid w:val="005F1E23"/>
    <w:rsid w:val="005F5254"/>
    <w:rsid w:val="005F5392"/>
    <w:rsid w:val="005F7141"/>
    <w:rsid w:val="0060011F"/>
    <w:rsid w:val="00601784"/>
    <w:rsid w:val="00602A1C"/>
    <w:rsid w:val="00602BC7"/>
    <w:rsid w:val="006050BC"/>
    <w:rsid w:val="00605AEE"/>
    <w:rsid w:val="00607DE2"/>
    <w:rsid w:val="006126C9"/>
    <w:rsid w:val="00612C94"/>
    <w:rsid w:val="00613B10"/>
    <w:rsid w:val="00614327"/>
    <w:rsid w:val="0061606F"/>
    <w:rsid w:val="0061615F"/>
    <w:rsid w:val="0062029F"/>
    <w:rsid w:val="00623C78"/>
    <w:rsid w:val="00623D70"/>
    <w:rsid w:val="00624D22"/>
    <w:rsid w:val="006327F2"/>
    <w:rsid w:val="006330F4"/>
    <w:rsid w:val="0063370E"/>
    <w:rsid w:val="00634E92"/>
    <w:rsid w:val="00640F22"/>
    <w:rsid w:val="0064106B"/>
    <w:rsid w:val="0064182D"/>
    <w:rsid w:val="00642965"/>
    <w:rsid w:val="00642B15"/>
    <w:rsid w:val="00647669"/>
    <w:rsid w:val="00652997"/>
    <w:rsid w:val="0065395C"/>
    <w:rsid w:val="0065430C"/>
    <w:rsid w:val="00656296"/>
    <w:rsid w:val="006572D1"/>
    <w:rsid w:val="00660FE2"/>
    <w:rsid w:val="00663440"/>
    <w:rsid w:val="0066389F"/>
    <w:rsid w:val="006653D8"/>
    <w:rsid w:val="00666360"/>
    <w:rsid w:val="00674695"/>
    <w:rsid w:val="00674A31"/>
    <w:rsid w:val="00675AC0"/>
    <w:rsid w:val="00676570"/>
    <w:rsid w:val="006802E0"/>
    <w:rsid w:val="00680A15"/>
    <w:rsid w:val="00681022"/>
    <w:rsid w:val="006847E5"/>
    <w:rsid w:val="00684FD2"/>
    <w:rsid w:val="00685B1B"/>
    <w:rsid w:val="00686148"/>
    <w:rsid w:val="0068739D"/>
    <w:rsid w:val="00690987"/>
    <w:rsid w:val="006942E8"/>
    <w:rsid w:val="00694BEE"/>
    <w:rsid w:val="00694DB6"/>
    <w:rsid w:val="006A3345"/>
    <w:rsid w:val="006B04D7"/>
    <w:rsid w:val="006B12F9"/>
    <w:rsid w:val="006B1984"/>
    <w:rsid w:val="006B578D"/>
    <w:rsid w:val="006B60F5"/>
    <w:rsid w:val="006B7ABC"/>
    <w:rsid w:val="006C3225"/>
    <w:rsid w:val="006C3B67"/>
    <w:rsid w:val="006C4650"/>
    <w:rsid w:val="006C5EB3"/>
    <w:rsid w:val="006C642A"/>
    <w:rsid w:val="006D2BDF"/>
    <w:rsid w:val="006D4402"/>
    <w:rsid w:val="006D602E"/>
    <w:rsid w:val="006D631C"/>
    <w:rsid w:val="006D76C6"/>
    <w:rsid w:val="006E3783"/>
    <w:rsid w:val="006E539D"/>
    <w:rsid w:val="006E567E"/>
    <w:rsid w:val="006E5FB3"/>
    <w:rsid w:val="006E7B82"/>
    <w:rsid w:val="006F2DD5"/>
    <w:rsid w:val="006F71BD"/>
    <w:rsid w:val="006F7555"/>
    <w:rsid w:val="00700D83"/>
    <w:rsid w:val="00701755"/>
    <w:rsid w:val="0070251A"/>
    <w:rsid w:val="007029D5"/>
    <w:rsid w:val="00703939"/>
    <w:rsid w:val="0070439D"/>
    <w:rsid w:val="007050C4"/>
    <w:rsid w:val="00706343"/>
    <w:rsid w:val="00706AD0"/>
    <w:rsid w:val="00707A91"/>
    <w:rsid w:val="0071008D"/>
    <w:rsid w:val="00710B60"/>
    <w:rsid w:val="007127B2"/>
    <w:rsid w:val="00712F55"/>
    <w:rsid w:val="00713D99"/>
    <w:rsid w:val="007165F4"/>
    <w:rsid w:val="00723C8E"/>
    <w:rsid w:val="00730861"/>
    <w:rsid w:val="0073162B"/>
    <w:rsid w:val="00734FF5"/>
    <w:rsid w:val="007373A2"/>
    <w:rsid w:val="00740955"/>
    <w:rsid w:val="00741EFD"/>
    <w:rsid w:val="00742285"/>
    <w:rsid w:val="00763975"/>
    <w:rsid w:val="00764443"/>
    <w:rsid w:val="00764936"/>
    <w:rsid w:val="007664A7"/>
    <w:rsid w:val="0076651B"/>
    <w:rsid w:val="00771E49"/>
    <w:rsid w:val="007748A7"/>
    <w:rsid w:val="00774957"/>
    <w:rsid w:val="007767BC"/>
    <w:rsid w:val="00776EF6"/>
    <w:rsid w:val="00777679"/>
    <w:rsid w:val="00781043"/>
    <w:rsid w:val="00782547"/>
    <w:rsid w:val="007832CF"/>
    <w:rsid w:val="00786F4F"/>
    <w:rsid w:val="007952C1"/>
    <w:rsid w:val="00796117"/>
    <w:rsid w:val="00796BAE"/>
    <w:rsid w:val="007A0191"/>
    <w:rsid w:val="007A068E"/>
    <w:rsid w:val="007A093E"/>
    <w:rsid w:val="007A174E"/>
    <w:rsid w:val="007A4238"/>
    <w:rsid w:val="007A7674"/>
    <w:rsid w:val="007A7D1A"/>
    <w:rsid w:val="007B3E3D"/>
    <w:rsid w:val="007C3FC8"/>
    <w:rsid w:val="007C672C"/>
    <w:rsid w:val="007C6B77"/>
    <w:rsid w:val="007C78F0"/>
    <w:rsid w:val="007D1CBE"/>
    <w:rsid w:val="007D1DCC"/>
    <w:rsid w:val="007D1E7A"/>
    <w:rsid w:val="007D1F68"/>
    <w:rsid w:val="007D2B55"/>
    <w:rsid w:val="007D3534"/>
    <w:rsid w:val="007D37EE"/>
    <w:rsid w:val="007D79B8"/>
    <w:rsid w:val="007E092E"/>
    <w:rsid w:val="007E207C"/>
    <w:rsid w:val="007E35FE"/>
    <w:rsid w:val="007E51DE"/>
    <w:rsid w:val="007E6488"/>
    <w:rsid w:val="007E7493"/>
    <w:rsid w:val="007E7DCF"/>
    <w:rsid w:val="007F18F9"/>
    <w:rsid w:val="007F3EF2"/>
    <w:rsid w:val="007F53AC"/>
    <w:rsid w:val="007F7F3A"/>
    <w:rsid w:val="00801B62"/>
    <w:rsid w:val="0080444D"/>
    <w:rsid w:val="0080460C"/>
    <w:rsid w:val="008065D1"/>
    <w:rsid w:val="0080751D"/>
    <w:rsid w:val="0080777E"/>
    <w:rsid w:val="00807844"/>
    <w:rsid w:val="0081102F"/>
    <w:rsid w:val="00814617"/>
    <w:rsid w:val="00816F68"/>
    <w:rsid w:val="00820FCD"/>
    <w:rsid w:val="0082119E"/>
    <w:rsid w:val="00822236"/>
    <w:rsid w:val="00825431"/>
    <w:rsid w:val="00833A4F"/>
    <w:rsid w:val="00836139"/>
    <w:rsid w:val="00836CB8"/>
    <w:rsid w:val="0083796A"/>
    <w:rsid w:val="00842BD3"/>
    <w:rsid w:val="008436B8"/>
    <w:rsid w:val="00845724"/>
    <w:rsid w:val="00846D5D"/>
    <w:rsid w:val="008475D6"/>
    <w:rsid w:val="008534B5"/>
    <w:rsid w:val="00854BE4"/>
    <w:rsid w:val="00861166"/>
    <w:rsid w:val="00861287"/>
    <w:rsid w:val="00863134"/>
    <w:rsid w:val="008667DB"/>
    <w:rsid w:val="00867FCD"/>
    <w:rsid w:val="008707ED"/>
    <w:rsid w:val="00870F74"/>
    <w:rsid w:val="0087344D"/>
    <w:rsid w:val="008739F6"/>
    <w:rsid w:val="0087425C"/>
    <w:rsid w:val="00875AE2"/>
    <w:rsid w:val="00876498"/>
    <w:rsid w:val="00876C5D"/>
    <w:rsid w:val="00884D2C"/>
    <w:rsid w:val="00884F7C"/>
    <w:rsid w:val="0088521B"/>
    <w:rsid w:val="0088571F"/>
    <w:rsid w:val="00887E59"/>
    <w:rsid w:val="0089025C"/>
    <w:rsid w:val="00895571"/>
    <w:rsid w:val="00895BD1"/>
    <w:rsid w:val="0089650E"/>
    <w:rsid w:val="008A2D3B"/>
    <w:rsid w:val="008A3B74"/>
    <w:rsid w:val="008A66C0"/>
    <w:rsid w:val="008A720F"/>
    <w:rsid w:val="008B1EB4"/>
    <w:rsid w:val="008B4236"/>
    <w:rsid w:val="008B4AD1"/>
    <w:rsid w:val="008B665F"/>
    <w:rsid w:val="008B7C81"/>
    <w:rsid w:val="008C0488"/>
    <w:rsid w:val="008D05AB"/>
    <w:rsid w:val="008D06BD"/>
    <w:rsid w:val="008D0D01"/>
    <w:rsid w:val="008D2A62"/>
    <w:rsid w:val="008D668F"/>
    <w:rsid w:val="008D7343"/>
    <w:rsid w:val="008E07E9"/>
    <w:rsid w:val="008E455F"/>
    <w:rsid w:val="008E62A6"/>
    <w:rsid w:val="008F0EAC"/>
    <w:rsid w:val="008F7EBA"/>
    <w:rsid w:val="0090185C"/>
    <w:rsid w:val="00911A33"/>
    <w:rsid w:val="00911D6B"/>
    <w:rsid w:val="00913EC5"/>
    <w:rsid w:val="00922632"/>
    <w:rsid w:val="0092327A"/>
    <w:rsid w:val="00924C59"/>
    <w:rsid w:val="00926F58"/>
    <w:rsid w:val="009338FC"/>
    <w:rsid w:val="009349C3"/>
    <w:rsid w:val="00935C37"/>
    <w:rsid w:val="00936C25"/>
    <w:rsid w:val="00942407"/>
    <w:rsid w:val="0094298A"/>
    <w:rsid w:val="00943499"/>
    <w:rsid w:val="009549B0"/>
    <w:rsid w:val="00956379"/>
    <w:rsid w:val="00957ADE"/>
    <w:rsid w:val="0096012E"/>
    <w:rsid w:val="0096045B"/>
    <w:rsid w:val="00962269"/>
    <w:rsid w:val="00962A5A"/>
    <w:rsid w:val="00962AF5"/>
    <w:rsid w:val="00963ADD"/>
    <w:rsid w:val="00964CC8"/>
    <w:rsid w:val="0097169B"/>
    <w:rsid w:val="00974780"/>
    <w:rsid w:val="00980565"/>
    <w:rsid w:val="00980BCE"/>
    <w:rsid w:val="00981AE7"/>
    <w:rsid w:val="009905FF"/>
    <w:rsid w:val="009945C6"/>
    <w:rsid w:val="00996BC1"/>
    <w:rsid w:val="00996DCF"/>
    <w:rsid w:val="009A03A9"/>
    <w:rsid w:val="009A0F2A"/>
    <w:rsid w:val="009A5515"/>
    <w:rsid w:val="009A60BC"/>
    <w:rsid w:val="009A73CC"/>
    <w:rsid w:val="009A759E"/>
    <w:rsid w:val="009A7F72"/>
    <w:rsid w:val="009B005C"/>
    <w:rsid w:val="009B0495"/>
    <w:rsid w:val="009B1CF1"/>
    <w:rsid w:val="009B47F7"/>
    <w:rsid w:val="009B6621"/>
    <w:rsid w:val="009B6681"/>
    <w:rsid w:val="009B6E7B"/>
    <w:rsid w:val="009C0630"/>
    <w:rsid w:val="009C1726"/>
    <w:rsid w:val="009C6642"/>
    <w:rsid w:val="009C7C74"/>
    <w:rsid w:val="009D4327"/>
    <w:rsid w:val="009D515C"/>
    <w:rsid w:val="009D6961"/>
    <w:rsid w:val="009D7C8A"/>
    <w:rsid w:val="009E307B"/>
    <w:rsid w:val="009E42FC"/>
    <w:rsid w:val="009E616B"/>
    <w:rsid w:val="009E6BFE"/>
    <w:rsid w:val="009F4ED9"/>
    <w:rsid w:val="009F681D"/>
    <w:rsid w:val="009F7C0D"/>
    <w:rsid w:val="00A0012C"/>
    <w:rsid w:val="00A002AD"/>
    <w:rsid w:val="00A01405"/>
    <w:rsid w:val="00A030B8"/>
    <w:rsid w:val="00A0385C"/>
    <w:rsid w:val="00A04D8E"/>
    <w:rsid w:val="00A06BE1"/>
    <w:rsid w:val="00A11321"/>
    <w:rsid w:val="00A11899"/>
    <w:rsid w:val="00A1269A"/>
    <w:rsid w:val="00A141CF"/>
    <w:rsid w:val="00A14381"/>
    <w:rsid w:val="00A1705E"/>
    <w:rsid w:val="00A21650"/>
    <w:rsid w:val="00A22A6B"/>
    <w:rsid w:val="00A23146"/>
    <w:rsid w:val="00A232AE"/>
    <w:rsid w:val="00A241B0"/>
    <w:rsid w:val="00A26461"/>
    <w:rsid w:val="00A27158"/>
    <w:rsid w:val="00A31387"/>
    <w:rsid w:val="00A32C9A"/>
    <w:rsid w:val="00A357B1"/>
    <w:rsid w:val="00A36C28"/>
    <w:rsid w:val="00A41079"/>
    <w:rsid w:val="00A43E50"/>
    <w:rsid w:val="00A516E1"/>
    <w:rsid w:val="00A53BE6"/>
    <w:rsid w:val="00A562D4"/>
    <w:rsid w:val="00A56B3A"/>
    <w:rsid w:val="00A570D6"/>
    <w:rsid w:val="00A5716C"/>
    <w:rsid w:val="00A61A2C"/>
    <w:rsid w:val="00A61D9B"/>
    <w:rsid w:val="00A642EB"/>
    <w:rsid w:val="00A66DFF"/>
    <w:rsid w:val="00A722A3"/>
    <w:rsid w:val="00A73C04"/>
    <w:rsid w:val="00A77EDD"/>
    <w:rsid w:val="00A83793"/>
    <w:rsid w:val="00A84A31"/>
    <w:rsid w:val="00A84F74"/>
    <w:rsid w:val="00A85D71"/>
    <w:rsid w:val="00A91DC0"/>
    <w:rsid w:val="00A9367D"/>
    <w:rsid w:val="00A93FDB"/>
    <w:rsid w:val="00A947BC"/>
    <w:rsid w:val="00A962AB"/>
    <w:rsid w:val="00AA15F7"/>
    <w:rsid w:val="00AA5D9E"/>
    <w:rsid w:val="00AA6A5B"/>
    <w:rsid w:val="00AA7104"/>
    <w:rsid w:val="00AA77FF"/>
    <w:rsid w:val="00AB0718"/>
    <w:rsid w:val="00AB2171"/>
    <w:rsid w:val="00AB3376"/>
    <w:rsid w:val="00AB595A"/>
    <w:rsid w:val="00AC38A1"/>
    <w:rsid w:val="00AC4565"/>
    <w:rsid w:val="00AC6391"/>
    <w:rsid w:val="00AC6BC4"/>
    <w:rsid w:val="00AD31C4"/>
    <w:rsid w:val="00AD7B74"/>
    <w:rsid w:val="00AE32CF"/>
    <w:rsid w:val="00AE3E2E"/>
    <w:rsid w:val="00AE56E5"/>
    <w:rsid w:val="00AF1F30"/>
    <w:rsid w:val="00AF2076"/>
    <w:rsid w:val="00AF36E6"/>
    <w:rsid w:val="00AF6E07"/>
    <w:rsid w:val="00AF7218"/>
    <w:rsid w:val="00B04C20"/>
    <w:rsid w:val="00B067EA"/>
    <w:rsid w:val="00B07EC6"/>
    <w:rsid w:val="00B107EF"/>
    <w:rsid w:val="00B12958"/>
    <w:rsid w:val="00B12FEC"/>
    <w:rsid w:val="00B13C86"/>
    <w:rsid w:val="00B142CF"/>
    <w:rsid w:val="00B15705"/>
    <w:rsid w:val="00B15E05"/>
    <w:rsid w:val="00B2080C"/>
    <w:rsid w:val="00B21C36"/>
    <w:rsid w:val="00B229EF"/>
    <w:rsid w:val="00B240A7"/>
    <w:rsid w:val="00B25833"/>
    <w:rsid w:val="00B304EE"/>
    <w:rsid w:val="00B3672D"/>
    <w:rsid w:val="00B368BC"/>
    <w:rsid w:val="00B3797E"/>
    <w:rsid w:val="00B40996"/>
    <w:rsid w:val="00B42933"/>
    <w:rsid w:val="00B577C1"/>
    <w:rsid w:val="00B604CA"/>
    <w:rsid w:val="00B60549"/>
    <w:rsid w:val="00B6536F"/>
    <w:rsid w:val="00B70099"/>
    <w:rsid w:val="00B72211"/>
    <w:rsid w:val="00B725A2"/>
    <w:rsid w:val="00B73F07"/>
    <w:rsid w:val="00B80093"/>
    <w:rsid w:val="00B813FD"/>
    <w:rsid w:val="00B8243A"/>
    <w:rsid w:val="00B856A0"/>
    <w:rsid w:val="00B90075"/>
    <w:rsid w:val="00B9096C"/>
    <w:rsid w:val="00B91A05"/>
    <w:rsid w:val="00B91AD7"/>
    <w:rsid w:val="00B92185"/>
    <w:rsid w:val="00B92523"/>
    <w:rsid w:val="00B9290D"/>
    <w:rsid w:val="00BA687A"/>
    <w:rsid w:val="00BB3D08"/>
    <w:rsid w:val="00BB472A"/>
    <w:rsid w:val="00BB494D"/>
    <w:rsid w:val="00BC105E"/>
    <w:rsid w:val="00BC3371"/>
    <w:rsid w:val="00BC3609"/>
    <w:rsid w:val="00BC4900"/>
    <w:rsid w:val="00BD1337"/>
    <w:rsid w:val="00BD29EF"/>
    <w:rsid w:val="00BD5B4F"/>
    <w:rsid w:val="00BD64F3"/>
    <w:rsid w:val="00BD6D2E"/>
    <w:rsid w:val="00BE0AF1"/>
    <w:rsid w:val="00BE48F6"/>
    <w:rsid w:val="00BE535F"/>
    <w:rsid w:val="00BF4593"/>
    <w:rsid w:val="00BF53B0"/>
    <w:rsid w:val="00BF6889"/>
    <w:rsid w:val="00BF785C"/>
    <w:rsid w:val="00C0064F"/>
    <w:rsid w:val="00C00854"/>
    <w:rsid w:val="00C01786"/>
    <w:rsid w:val="00C066A2"/>
    <w:rsid w:val="00C06C58"/>
    <w:rsid w:val="00C07CF9"/>
    <w:rsid w:val="00C1613B"/>
    <w:rsid w:val="00C22163"/>
    <w:rsid w:val="00C26277"/>
    <w:rsid w:val="00C26FE1"/>
    <w:rsid w:val="00C304FF"/>
    <w:rsid w:val="00C33D41"/>
    <w:rsid w:val="00C37DEC"/>
    <w:rsid w:val="00C420FF"/>
    <w:rsid w:val="00C42699"/>
    <w:rsid w:val="00C4275A"/>
    <w:rsid w:val="00C436D7"/>
    <w:rsid w:val="00C46630"/>
    <w:rsid w:val="00C51194"/>
    <w:rsid w:val="00C514B7"/>
    <w:rsid w:val="00C56542"/>
    <w:rsid w:val="00C57E15"/>
    <w:rsid w:val="00C61454"/>
    <w:rsid w:val="00C64872"/>
    <w:rsid w:val="00C64E24"/>
    <w:rsid w:val="00C653F3"/>
    <w:rsid w:val="00C66F8D"/>
    <w:rsid w:val="00C70E63"/>
    <w:rsid w:val="00C710D0"/>
    <w:rsid w:val="00C724F8"/>
    <w:rsid w:val="00C7389C"/>
    <w:rsid w:val="00C7422A"/>
    <w:rsid w:val="00C74C0A"/>
    <w:rsid w:val="00C75D10"/>
    <w:rsid w:val="00C8304E"/>
    <w:rsid w:val="00C83A1C"/>
    <w:rsid w:val="00C842CA"/>
    <w:rsid w:val="00C9468F"/>
    <w:rsid w:val="00CA0263"/>
    <w:rsid w:val="00CA02CC"/>
    <w:rsid w:val="00CA0692"/>
    <w:rsid w:val="00CA11BD"/>
    <w:rsid w:val="00CA39B2"/>
    <w:rsid w:val="00CA6097"/>
    <w:rsid w:val="00CB2A28"/>
    <w:rsid w:val="00CB3C33"/>
    <w:rsid w:val="00CB663D"/>
    <w:rsid w:val="00CB697E"/>
    <w:rsid w:val="00CB7443"/>
    <w:rsid w:val="00CB76FE"/>
    <w:rsid w:val="00CC0842"/>
    <w:rsid w:val="00CC0AFB"/>
    <w:rsid w:val="00CC0D93"/>
    <w:rsid w:val="00CC2B27"/>
    <w:rsid w:val="00CC30E6"/>
    <w:rsid w:val="00CC4C4E"/>
    <w:rsid w:val="00CC50AF"/>
    <w:rsid w:val="00CC56A4"/>
    <w:rsid w:val="00CC6D26"/>
    <w:rsid w:val="00CC779F"/>
    <w:rsid w:val="00CC7C10"/>
    <w:rsid w:val="00CD0D6F"/>
    <w:rsid w:val="00CD2647"/>
    <w:rsid w:val="00CD2DB9"/>
    <w:rsid w:val="00CD33A2"/>
    <w:rsid w:val="00CD4F6A"/>
    <w:rsid w:val="00CD71B3"/>
    <w:rsid w:val="00CE2923"/>
    <w:rsid w:val="00CE5F16"/>
    <w:rsid w:val="00CF24B7"/>
    <w:rsid w:val="00CF55C9"/>
    <w:rsid w:val="00D01EB8"/>
    <w:rsid w:val="00D06BB0"/>
    <w:rsid w:val="00D11930"/>
    <w:rsid w:val="00D125AC"/>
    <w:rsid w:val="00D12F8F"/>
    <w:rsid w:val="00D13C81"/>
    <w:rsid w:val="00D149E4"/>
    <w:rsid w:val="00D15853"/>
    <w:rsid w:val="00D25BA3"/>
    <w:rsid w:val="00D25DBD"/>
    <w:rsid w:val="00D27751"/>
    <w:rsid w:val="00D334C6"/>
    <w:rsid w:val="00D36978"/>
    <w:rsid w:val="00D36E80"/>
    <w:rsid w:val="00D36F3D"/>
    <w:rsid w:val="00D37BC3"/>
    <w:rsid w:val="00D4676E"/>
    <w:rsid w:val="00D47B8E"/>
    <w:rsid w:val="00D53C72"/>
    <w:rsid w:val="00D57210"/>
    <w:rsid w:val="00D60457"/>
    <w:rsid w:val="00D63A81"/>
    <w:rsid w:val="00D70369"/>
    <w:rsid w:val="00D72116"/>
    <w:rsid w:val="00D73D24"/>
    <w:rsid w:val="00D75927"/>
    <w:rsid w:val="00D76C39"/>
    <w:rsid w:val="00D8338B"/>
    <w:rsid w:val="00D83C7F"/>
    <w:rsid w:val="00D84DA5"/>
    <w:rsid w:val="00D85139"/>
    <w:rsid w:val="00D85D03"/>
    <w:rsid w:val="00D86978"/>
    <w:rsid w:val="00D93596"/>
    <w:rsid w:val="00D947F6"/>
    <w:rsid w:val="00D9531F"/>
    <w:rsid w:val="00D9716D"/>
    <w:rsid w:val="00D97999"/>
    <w:rsid w:val="00DA63A6"/>
    <w:rsid w:val="00DA7E3C"/>
    <w:rsid w:val="00DB113F"/>
    <w:rsid w:val="00DB2BAE"/>
    <w:rsid w:val="00DB4331"/>
    <w:rsid w:val="00DB46F5"/>
    <w:rsid w:val="00DB63CF"/>
    <w:rsid w:val="00DB6DE0"/>
    <w:rsid w:val="00DB76D8"/>
    <w:rsid w:val="00DC053F"/>
    <w:rsid w:val="00DC265A"/>
    <w:rsid w:val="00DC28AF"/>
    <w:rsid w:val="00DC5B04"/>
    <w:rsid w:val="00DC74A9"/>
    <w:rsid w:val="00DD2A92"/>
    <w:rsid w:val="00DD3E2A"/>
    <w:rsid w:val="00DD47A1"/>
    <w:rsid w:val="00DD7179"/>
    <w:rsid w:val="00DE0DB4"/>
    <w:rsid w:val="00DE401D"/>
    <w:rsid w:val="00DE5647"/>
    <w:rsid w:val="00DE5C57"/>
    <w:rsid w:val="00DF1536"/>
    <w:rsid w:val="00DF3A5D"/>
    <w:rsid w:val="00DF3F58"/>
    <w:rsid w:val="00DF4DE9"/>
    <w:rsid w:val="00DF5077"/>
    <w:rsid w:val="00E016A0"/>
    <w:rsid w:val="00E02A67"/>
    <w:rsid w:val="00E03ED3"/>
    <w:rsid w:val="00E044C5"/>
    <w:rsid w:val="00E05F76"/>
    <w:rsid w:val="00E077B3"/>
    <w:rsid w:val="00E07953"/>
    <w:rsid w:val="00E11430"/>
    <w:rsid w:val="00E1353F"/>
    <w:rsid w:val="00E1470C"/>
    <w:rsid w:val="00E159BE"/>
    <w:rsid w:val="00E1665E"/>
    <w:rsid w:val="00E17448"/>
    <w:rsid w:val="00E209D7"/>
    <w:rsid w:val="00E217C6"/>
    <w:rsid w:val="00E27234"/>
    <w:rsid w:val="00E30F81"/>
    <w:rsid w:val="00E37D87"/>
    <w:rsid w:val="00E413F8"/>
    <w:rsid w:val="00E41881"/>
    <w:rsid w:val="00E4245A"/>
    <w:rsid w:val="00E44969"/>
    <w:rsid w:val="00E5071D"/>
    <w:rsid w:val="00E53F9C"/>
    <w:rsid w:val="00E5418F"/>
    <w:rsid w:val="00E56667"/>
    <w:rsid w:val="00E57366"/>
    <w:rsid w:val="00E57685"/>
    <w:rsid w:val="00E61602"/>
    <w:rsid w:val="00E61BA4"/>
    <w:rsid w:val="00E61FE6"/>
    <w:rsid w:val="00E64B94"/>
    <w:rsid w:val="00E6693C"/>
    <w:rsid w:val="00E67682"/>
    <w:rsid w:val="00E70090"/>
    <w:rsid w:val="00E71817"/>
    <w:rsid w:val="00E72599"/>
    <w:rsid w:val="00E733C2"/>
    <w:rsid w:val="00E739C5"/>
    <w:rsid w:val="00E75FF1"/>
    <w:rsid w:val="00E82395"/>
    <w:rsid w:val="00E83768"/>
    <w:rsid w:val="00E84A25"/>
    <w:rsid w:val="00E84A7C"/>
    <w:rsid w:val="00E86C44"/>
    <w:rsid w:val="00E90758"/>
    <w:rsid w:val="00E9169A"/>
    <w:rsid w:val="00E93B7E"/>
    <w:rsid w:val="00E9505C"/>
    <w:rsid w:val="00E952CE"/>
    <w:rsid w:val="00E968C8"/>
    <w:rsid w:val="00E96D3F"/>
    <w:rsid w:val="00E9776C"/>
    <w:rsid w:val="00EA223A"/>
    <w:rsid w:val="00EA3811"/>
    <w:rsid w:val="00EA4CE9"/>
    <w:rsid w:val="00EA4E20"/>
    <w:rsid w:val="00EA6DDA"/>
    <w:rsid w:val="00EA709F"/>
    <w:rsid w:val="00EB0939"/>
    <w:rsid w:val="00EB2DC5"/>
    <w:rsid w:val="00EB61C8"/>
    <w:rsid w:val="00EB6ED1"/>
    <w:rsid w:val="00EC25BF"/>
    <w:rsid w:val="00EC41AD"/>
    <w:rsid w:val="00EC536B"/>
    <w:rsid w:val="00EC5FD5"/>
    <w:rsid w:val="00EC709D"/>
    <w:rsid w:val="00ED366A"/>
    <w:rsid w:val="00ED6231"/>
    <w:rsid w:val="00ED719E"/>
    <w:rsid w:val="00ED7898"/>
    <w:rsid w:val="00ED79E8"/>
    <w:rsid w:val="00ED7BE6"/>
    <w:rsid w:val="00EE066D"/>
    <w:rsid w:val="00EE0817"/>
    <w:rsid w:val="00EE703F"/>
    <w:rsid w:val="00EE72F2"/>
    <w:rsid w:val="00EF022E"/>
    <w:rsid w:val="00EF3793"/>
    <w:rsid w:val="00EF3AFD"/>
    <w:rsid w:val="00EF54FF"/>
    <w:rsid w:val="00EF5E8A"/>
    <w:rsid w:val="00F00F4A"/>
    <w:rsid w:val="00F0122D"/>
    <w:rsid w:val="00F06B77"/>
    <w:rsid w:val="00F06D82"/>
    <w:rsid w:val="00F0736C"/>
    <w:rsid w:val="00F14936"/>
    <w:rsid w:val="00F16483"/>
    <w:rsid w:val="00F17719"/>
    <w:rsid w:val="00F17FB2"/>
    <w:rsid w:val="00F31EA1"/>
    <w:rsid w:val="00F408B3"/>
    <w:rsid w:val="00F41ECC"/>
    <w:rsid w:val="00F44F2B"/>
    <w:rsid w:val="00F46536"/>
    <w:rsid w:val="00F51C87"/>
    <w:rsid w:val="00F57630"/>
    <w:rsid w:val="00F577D6"/>
    <w:rsid w:val="00F601A8"/>
    <w:rsid w:val="00F632DB"/>
    <w:rsid w:val="00F64C3D"/>
    <w:rsid w:val="00F65A7B"/>
    <w:rsid w:val="00F6640F"/>
    <w:rsid w:val="00F66BE7"/>
    <w:rsid w:val="00F66F95"/>
    <w:rsid w:val="00F7116D"/>
    <w:rsid w:val="00F741C0"/>
    <w:rsid w:val="00F75645"/>
    <w:rsid w:val="00F770AB"/>
    <w:rsid w:val="00F81413"/>
    <w:rsid w:val="00F82333"/>
    <w:rsid w:val="00F8256B"/>
    <w:rsid w:val="00F82798"/>
    <w:rsid w:val="00F8426A"/>
    <w:rsid w:val="00F948B0"/>
    <w:rsid w:val="00F961A9"/>
    <w:rsid w:val="00F96C5B"/>
    <w:rsid w:val="00FA16FC"/>
    <w:rsid w:val="00FA5C28"/>
    <w:rsid w:val="00FB321E"/>
    <w:rsid w:val="00FB4DA2"/>
    <w:rsid w:val="00FC5EB7"/>
    <w:rsid w:val="00FC6976"/>
    <w:rsid w:val="00FD15B0"/>
    <w:rsid w:val="00FD4756"/>
    <w:rsid w:val="00FD55A5"/>
    <w:rsid w:val="00FD593B"/>
    <w:rsid w:val="00FD5A97"/>
    <w:rsid w:val="00FD641A"/>
    <w:rsid w:val="00FE17E1"/>
    <w:rsid w:val="00FE2E46"/>
    <w:rsid w:val="00FE2EFA"/>
    <w:rsid w:val="00FE6B9E"/>
    <w:rsid w:val="00FE7B1B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4BF07E49"/>
  <w15:chartTrackingRefBased/>
  <w15:docId w15:val="{4830DF0A-164C-48D6-B919-A8B719A4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B63CF"/>
  </w:style>
  <w:style w:type="paragraph" w:styleId="1">
    <w:name w:val="heading 1"/>
    <w:basedOn w:val="a0"/>
    <w:next w:val="a0"/>
    <w:qFormat/>
    <w:pPr>
      <w:keepNext/>
      <w:widowControl w:val="0"/>
      <w:outlineLvl w:val="0"/>
    </w:pPr>
    <w:rPr>
      <w:snapToGrid w:val="0"/>
      <w:sz w:val="24"/>
    </w:rPr>
  </w:style>
  <w:style w:type="paragraph" w:styleId="2">
    <w:name w:val="heading 2"/>
    <w:basedOn w:val="a0"/>
    <w:next w:val="a0"/>
    <w:qFormat/>
    <w:pPr>
      <w:keepNext/>
      <w:widowControl w:val="0"/>
      <w:outlineLvl w:val="1"/>
    </w:pPr>
    <w:rPr>
      <w:b/>
      <w:i/>
      <w:snapToGrid w:val="0"/>
      <w:sz w:val="24"/>
    </w:rPr>
  </w:style>
  <w:style w:type="paragraph" w:styleId="3">
    <w:name w:val="heading 3"/>
    <w:basedOn w:val="a0"/>
    <w:next w:val="a0"/>
    <w:qFormat/>
    <w:pPr>
      <w:keepNext/>
      <w:widowControl w:val="0"/>
      <w:outlineLvl w:val="2"/>
    </w:pPr>
    <w:rPr>
      <w:rFonts w:ascii="Arial" w:hAnsi="Arial"/>
      <w:b/>
      <w:i/>
      <w:snapToGrid w:val="0"/>
    </w:rPr>
  </w:style>
  <w:style w:type="paragraph" w:styleId="4">
    <w:name w:val="heading 4"/>
    <w:basedOn w:val="a0"/>
    <w:next w:val="a0"/>
    <w:qFormat/>
    <w:pPr>
      <w:keepNext/>
      <w:widowControl w:val="0"/>
      <w:ind w:left="2160" w:firstLine="720"/>
      <w:jc w:val="center"/>
      <w:outlineLvl w:val="3"/>
    </w:pPr>
    <w:rPr>
      <w:rFonts w:ascii="Arial" w:hAnsi="Arial"/>
      <w:b/>
      <w:snapToGrid w:val="0"/>
      <w:sz w:val="22"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iCs/>
      <w:sz w:val="22"/>
    </w:rPr>
  </w:style>
  <w:style w:type="paragraph" w:styleId="6">
    <w:name w:val="heading 6"/>
    <w:basedOn w:val="a0"/>
    <w:next w:val="a0"/>
    <w:qFormat/>
    <w:pPr>
      <w:keepNext/>
      <w:outlineLvl w:val="5"/>
    </w:pPr>
    <w:rPr>
      <w:rFonts w:ascii="Arial" w:hAnsi="Arial"/>
      <w:b/>
      <w:bCs/>
      <w:i/>
      <w:iCs/>
      <w:sz w:val="22"/>
    </w:rPr>
  </w:style>
  <w:style w:type="paragraph" w:styleId="7">
    <w:name w:val="heading 7"/>
    <w:basedOn w:val="a0"/>
    <w:next w:val="a0"/>
    <w:qFormat/>
    <w:pPr>
      <w:keepNext/>
      <w:widowControl w:val="0"/>
      <w:outlineLvl w:val="6"/>
    </w:pPr>
    <w:rPr>
      <w:rFonts w:ascii="Arial" w:hAnsi="Arial"/>
      <w:b/>
      <w:iCs/>
      <w:snapToGrid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pPr>
      <w:widowControl w:val="0"/>
      <w:jc w:val="center"/>
    </w:pPr>
    <w:rPr>
      <w:b/>
      <w:snapToGrid w:val="0"/>
      <w:sz w:val="24"/>
    </w:rPr>
  </w:style>
  <w:style w:type="paragraph" w:styleId="a5">
    <w:name w:val="Body Text"/>
    <w:basedOn w:val="a0"/>
    <w:pPr>
      <w:widowControl w:val="0"/>
    </w:pPr>
    <w:rPr>
      <w:snapToGrid w:val="0"/>
      <w:sz w:val="24"/>
    </w:rPr>
  </w:style>
  <w:style w:type="paragraph" w:styleId="20">
    <w:name w:val="Body Text 2"/>
    <w:basedOn w:val="a0"/>
    <w:pPr>
      <w:widowControl w:val="0"/>
    </w:pPr>
    <w:rPr>
      <w:rFonts w:ascii="Arial" w:hAnsi="Arial"/>
      <w:snapToGrid w:val="0"/>
      <w:sz w:val="22"/>
    </w:rPr>
  </w:style>
  <w:style w:type="paragraph" w:styleId="a6">
    <w:name w:val="Body Text Indent"/>
    <w:basedOn w:val="a0"/>
    <w:pPr>
      <w:widowControl w:val="0"/>
      <w:ind w:left="2880"/>
      <w:jc w:val="both"/>
    </w:pPr>
    <w:rPr>
      <w:snapToGrid w:val="0"/>
      <w:sz w:val="24"/>
    </w:rPr>
  </w:style>
  <w:style w:type="character" w:styleId="a7">
    <w:name w:val="Hyperlink"/>
    <w:rsid w:val="002A2667"/>
    <w:rPr>
      <w:color w:val="0000FF"/>
      <w:u w:val="single"/>
    </w:rPr>
  </w:style>
  <w:style w:type="paragraph" w:styleId="a8">
    <w:name w:val="header"/>
    <w:basedOn w:val="a0"/>
    <w:link w:val="a9"/>
    <w:rsid w:val="00131A0D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link w:val="a8"/>
    <w:rsid w:val="00131A0D"/>
    <w:rPr>
      <w:lang w:val="en-US" w:eastAsia="en-US"/>
    </w:rPr>
  </w:style>
  <w:style w:type="paragraph" w:styleId="aa">
    <w:name w:val="footer"/>
    <w:basedOn w:val="a0"/>
    <w:link w:val="ab"/>
    <w:rsid w:val="00131A0D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link w:val="aa"/>
    <w:rsid w:val="00131A0D"/>
    <w:rPr>
      <w:lang w:val="en-US" w:eastAsia="en-US"/>
    </w:rPr>
  </w:style>
  <w:style w:type="character" w:styleId="ac">
    <w:name w:val="page number"/>
    <w:basedOn w:val="a1"/>
    <w:rsid w:val="00131A0D"/>
  </w:style>
  <w:style w:type="paragraph" w:styleId="ad">
    <w:name w:val="Balloon Text"/>
    <w:basedOn w:val="a0"/>
    <w:link w:val="ae"/>
    <w:rsid w:val="00131A0D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131A0D"/>
    <w:rPr>
      <w:rFonts w:ascii="Tahoma" w:hAnsi="Tahoma" w:cs="Tahoma"/>
      <w:sz w:val="16"/>
      <w:szCs w:val="16"/>
      <w:lang w:val="en-US" w:eastAsia="en-US"/>
    </w:rPr>
  </w:style>
  <w:style w:type="table" w:styleId="af">
    <w:name w:val="Table Grid"/>
    <w:basedOn w:val="a2"/>
    <w:uiPriority w:val="39"/>
    <w:rsid w:val="008E07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0">
    <w:name w:val="Учреждение"/>
    <w:basedOn w:val="a0"/>
    <w:next w:val="a0"/>
    <w:autoRedefine/>
    <w:rsid w:val="00082540"/>
    <w:pPr>
      <w:tabs>
        <w:tab w:val="left" w:pos="2160"/>
        <w:tab w:val="right" w:pos="7263"/>
      </w:tabs>
      <w:spacing w:line="220" w:lineRule="atLeast"/>
    </w:pPr>
    <w:rPr>
      <w:rFonts w:ascii="Arial" w:hAnsi="Arial"/>
      <w:b/>
      <w:lang w:eastAsia="ru-RU"/>
    </w:rPr>
  </w:style>
  <w:style w:type="paragraph" w:customStyle="1" w:styleId="a">
    <w:name w:val="Достижение"/>
    <w:basedOn w:val="a5"/>
    <w:rsid w:val="00D13C81"/>
    <w:pPr>
      <w:widowControl/>
      <w:numPr>
        <w:numId w:val="1"/>
      </w:numPr>
      <w:spacing w:after="60" w:line="220" w:lineRule="atLeast"/>
      <w:jc w:val="both"/>
    </w:pPr>
    <w:rPr>
      <w:rFonts w:ascii="Arial" w:hAnsi="Arial"/>
      <w:snapToGrid/>
      <w:spacing w:val="-5"/>
      <w:sz w:val="20"/>
      <w:lang w:val="ru-RU" w:eastAsia="ru-RU"/>
    </w:rPr>
  </w:style>
  <w:style w:type="paragraph" w:customStyle="1" w:styleId="10">
    <w:name w:val="Название предприятия 1"/>
    <w:basedOn w:val="a0"/>
    <w:next w:val="a0"/>
    <w:autoRedefine/>
    <w:rsid w:val="00D13C81"/>
    <w:pPr>
      <w:tabs>
        <w:tab w:val="left" w:pos="2160"/>
        <w:tab w:val="right" w:pos="7263"/>
      </w:tabs>
      <w:spacing w:line="220" w:lineRule="atLeast"/>
    </w:pPr>
    <w:rPr>
      <w:b/>
      <w:lang w:eastAsia="ru-RU"/>
    </w:rPr>
  </w:style>
  <w:style w:type="paragraph" w:customStyle="1" w:styleId="af1">
    <w:name w:val="Название должности"/>
    <w:next w:val="a"/>
    <w:rsid w:val="00D13C81"/>
    <w:pPr>
      <w:spacing w:after="60" w:line="220" w:lineRule="atLeast"/>
    </w:pPr>
    <w:rPr>
      <w:rFonts w:ascii="Arial Black" w:hAnsi="Arial Black"/>
      <w:spacing w:val="-10"/>
      <w:lang w:val="ru-RU" w:eastAsia="ru-RU"/>
    </w:rPr>
  </w:style>
  <w:style w:type="paragraph" w:customStyle="1" w:styleId="af2">
    <w:name w:val="Название предприятия"/>
    <w:basedOn w:val="a0"/>
    <w:next w:val="a0"/>
    <w:autoRedefine/>
    <w:rsid w:val="00D13C81"/>
    <w:pPr>
      <w:tabs>
        <w:tab w:val="left" w:pos="2160"/>
        <w:tab w:val="right" w:pos="7263"/>
      </w:tabs>
      <w:spacing w:before="240" w:after="40" w:line="220" w:lineRule="atLeast"/>
      <w:ind w:left="-33"/>
    </w:pPr>
    <w:rPr>
      <w:rFonts w:ascii="Arial" w:hAnsi="Arial"/>
      <w:lang w:eastAsia="ru-RU"/>
    </w:rPr>
  </w:style>
  <w:style w:type="paragraph" w:customStyle="1" w:styleId="CVNormal">
    <w:name w:val="CV Normal"/>
    <w:basedOn w:val="a0"/>
    <w:rsid w:val="0064106B"/>
    <w:pPr>
      <w:suppressAutoHyphens/>
      <w:ind w:left="113" w:right="113"/>
    </w:pPr>
    <w:rPr>
      <w:rFonts w:ascii="Arial Narrow" w:hAnsi="Arial Narrow"/>
      <w:lang w:eastAsia="ar-SA"/>
    </w:rPr>
  </w:style>
  <w:style w:type="paragraph" w:customStyle="1" w:styleId="CVHeading3">
    <w:name w:val="CV Heading 3"/>
    <w:basedOn w:val="a0"/>
    <w:next w:val="a0"/>
    <w:rsid w:val="0064106B"/>
    <w:pPr>
      <w:suppressAutoHyphens/>
      <w:ind w:left="113" w:right="113"/>
      <w:jc w:val="right"/>
      <w:textAlignment w:val="center"/>
    </w:pPr>
    <w:rPr>
      <w:rFonts w:ascii="Arial Narrow" w:hAnsi="Arial Narrow"/>
      <w:lang w:eastAsia="ar-SA"/>
    </w:rPr>
  </w:style>
  <w:style w:type="paragraph" w:customStyle="1" w:styleId="CVHeading3-FirstLine">
    <w:name w:val="CV Heading 3 - First Line"/>
    <w:basedOn w:val="CVHeading3"/>
    <w:next w:val="CVHeading3"/>
    <w:rsid w:val="0064106B"/>
    <w:pPr>
      <w:spacing w:before="74"/>
    </w:pPr>
  </w:style>
  <w:style w:type="paragraph" w:customStyle="1" w:styleId="orgstats1">
    <w:name w:val="orgstats1"/>
    <w:basedOn w:val="a0"/>
    <w:rsid w:val="0064106B"/>
    <w:pPr>
      <w:spacing w:before="100" w:beforeAutospacing="1" w:after="15"/>
    </w:pPr>
    <w:rPr>
      <w:color w:val="999999"/>
      <w:sz w:val="26"/>
      <w:szCs w:val="26"/>
      <w:lang w:val="ru-RU" w:eastAsia="ru-RU"/>
    </w:rPr>
  </w:style>
  <w:style w:type="paragraph" w:customStyle="1" w:styleId="CVExpertise">
    <w:name w:val="CV Expertise"/>
    <w:basedOn w:val="a0"/>
    <w:rsid w:val="00B813FD"/>
    <w:pPr>
      <w:numPr>
        <w:numId w:val="3"/>
      </w:numPr>
      <w:spacing w:before="40" w:after="40"/>
      <w:ind w:right="57"/>
      <w:jc w:val="both"/>
    </w:pPr>
    <w:rPr>
      <w:rFonts w:ascii="Arial" w:hAnsi="Arial"/>
      <w:color w:val="000000"/>
      <w:lang w:val="en-GB" w:eastAsia="en-GB"/>
    </w:rPr>
  </w:style>
  <w:style w:type="paragraph" w:styleId="af3">
    <w:name w:val="toa heading"/>
    <w:basedOn w:val="a0"/>
    <w:next w:val="a0"/>
    <w:rsid w:val="00B813FD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30">
    <w:name w:val="Body Text 3"/>
    <w:basedOn w:val="a0"/>
    <w:link w:val="31"/>
    <w:rsid w:val="00DD47A1"/>
    <w:pPr>
      <w:spacing w:after="120"/>
    </w:pPr>
    <w:rPr>
      <w:sz w:val="16"/>
      <w:szCs w:val="16"/>
      <w:lang w:val="x-none" w:eastAsia="x-none"/>
    </w:rPr>
  </w:style>
  <w:style w:type="character" w:customStyle="1" w:styleId="31">
    <w:name w:val="Основной текст 3 Знак"/>
    <w:link w:val="30"/>
    <w:rsid w:val="00DD47A1"/>
    <w:rPr>
      <w:sz w:val="16"/>
      <w:szCs w:val="16"/>
    </w:rPr>
  </w:style>
  <w:style w:type="paragraph" w:styleId="af4">
    <w:name w:val="List Paragraph"/>
    <w:basedOn w:val="a0"/>
    <w:uiPriority w:val="34"/>
    <w:qFormat/>
    <w:rsid w:val="00A04D8E"/>
    <w:pPr>
      <w:spacing w:after="200" w:line="276" w:lineRule="auto"/>
      <w:ind w:left="720"/>
      <w:contextualSpacing/>
    </w:pPr>
    <w:rPr>
      <w:sz w:val="22"/>
      <w:szCs w:val="22"/>
      <w:lang w:val="en-GB" w:eastAsia="en-GB"/>
    </w:rPr>
  </w:style>
  <w:style w:type="paragraph" w:customStyle="1" w:styleId="ChapterTitles">
    <w:name w:val="ChapterTitles"/>
    <w:basedOn w:val="a0"/>
    <w:qFormat/>
    <w:rsid w:val="00023306"/>
    <w:pPr>
      <w:widowControl w:val="0"/>
      <w:pBdr>
        <w:bottom w:val="single" w:sz="12" w:space="1" w:color="auto"/>
      </w:pBdr>
    </w:pPr>
    <w:rPr>
      <w:rFonts w:cs="Calibri"/>
      <w:b/>
      <w:caps/>
      <w:snapToGrid w:val="0"/>
      <w:sz w:val="22"/>
      <w:szCs w:val="22"/>
    </w:rPr>
  </w:style>
  <w:style w:type="paragraph" w:customStyle="1" w:styleId="ProperNameUpperCase">
    <w:name w:val="ProperNameUpperCase"/>
    <w:basedOn w:val="a0"/>
    <w:qFormat/>
    <w:rsid w:val="000F6CCA"/>
    <w:pPr>
      <w:autoSpaceDE w:val="0"/>
      <w:autoSpaceDN w:val="0"/>
      <w:adjustRightInd w:val="0"/>
    </w:pPr>
    <w:rPr>
      <w:b/>
      <w:bCs/>
      <w:iCs/>
      <w:caps/>
      <w:color w:val="000000"/>
    </w:rPr>
  </w:style>
  <w:style w:type="paragraph" w:styleId="af5">
    <w:name w:val="endnote text"/>
    <w:basedOn w:val="a0"/>
    <w:link w:val="af6"/>
    <w:rsid w:val="00F75645"/>
  </w:style>
  <w:style w:type="character" w:customStyle="1" w:styleId="af6">
    <w:name w:val="Текст концевой сноски Знак"/>
    <w:basedOn w:val="a1"/>
    <w:link w:val="af5"/>
    <w:rsid w:val="00F75645"/>
    <w:rPr>
      <w:lang w:val="en-US" w:eastAsia="en-US"/>
    </w:rPr>
  </w:style>
  <w:style w:type="character" w:styleId="af7">
    <w:name w:val="endnote reference"/>
    <w:basedOn w:val="a1"/>
    <w:rsid w:val="00F75645"/>
    <w:rPr>
      <w:vertAlign w:val="superscript"/>
    </w:rPr>
  </w:style>
  <w:style w:type="table" w:styleId="af8">
    <w:name w:val="Grid Table Light"/>
    <w:basedOn w:val="a2"/>
    <w:uiPriority w:val="40"/>
    <w:rsid w:val="00B142C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non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E4BD998E6084BB83223AF7DD845BF" ma:contentTypeVersion="13" ma:contentTypeDescription="Create a new document." ma:contentTypeScope="" ma:versionID="d0f32debda04846ddc8d94f69ee0b4b1">
  <xsd:schema xmlns:xsd="http://www.w3.org/2001/XMLSchema" xmlns:xs="http://www.w3.org/2001/XMLSchema" xmlns:p="http://schemas.microsoft.com/office/2006/metadata/properties" xmlns:ns2="cbbe4619-e90f-4665-ac65-2ea78a1f8c34" xmlns:ns3="aba3bbe2-9a09-4454-bf70-51b729f2e6e8" targetNamespace="http://schemas.microsoft.com/office/2006/metadata/properties" ma:root="true" ma:fieldsID="93d94fd46b37f37cf7b6781091a94459" ns2:_="" ns3:_="">
    <xsd:import namespace="cbbe4619-e90f-4665-ac65-2ea78a1f8c34"/>
    <xsd:import namespace="aba3bbe2-9a09-4454-bf70-51b729f2e6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e4619-e90f-4665-ac65-2ea78a1f8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878edd-5e58-4093-91ab-109c2e6c2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3bbe2-9a09-4454-bf70-51b729f2e6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c180f9f-2acd-4ba1-9fab-c73287b89ebf}" ma:internalName="TaxCatchAll" ma:showField="CatchAllData" ma:web="aba3bbe2-9a09-4454-bf70-51b729f2e6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be4619-e90f-4665-ac65-2ea78a1f8c34">
      <Terms xmlns="http://schemas.microsoft.com/office/infopath/2007/PartnerControls"/>
    </lcf76f155ced4ddcb4097134ff3c332f>
    <TaxCatchAll xmlns="aba3bbe2-9a09-4454-bf70-51b729f2e6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EC8C3E-8224-46EE-8C2B-316CD4077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e4619-e90f-4665-ac65-2ea78a1f8c34"/>
    <ds:schemaRef ds:uri="aba3bbe2-9a09-4454-bf70-51b729f2e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C9131A-356D-4F6D-A780-3AC09C30B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7ACBE-463D-4A3F-867C-3B75B54BA74F}">
  <ds:schemaRefs>
    <ds:schemaRef ds:uri="http://schemas.microsoft.com/office/2006/metadata/properties"/>
    <ds:schemaRef ds:uri="http://schemas.microsoft.com/office/infopath/2007/PartnerControls"/>
    <ds:schemaRef ds:uri="cbbe4619-e90f-4665-ac65-2ea78a1f8c34"/>
    <ds:schemaRef ds:uri="aba3bbe2-9a09-4454-bf70-51b729f2e6e8"/>
  </ds:schemaRefs>
</ds:datastoreItem>
</file>

<file path=customXml/itemProps4.xml><?xml version="1.0" encoding="utf-8"?>
<ds:datastoreItem xmlns:ds="http://schemas.openxmlformats.org/officeDocument/2006/customXml" ds:itemID="{7E891B08-0EB5-47F9-8A1F-DE12C0ED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1430</Words>
  <Characters>8157</Characters>
  <Application>Microsoft Office Word</Application>
  <DocSecurity>0</DocSecurity>
  <Lines>67</Lines>
  <Paragraphs>19</Paragraphs>
  <ScaleCrop>false</ScaleCrop>
  <HeadingPairs>
    <vt:vector size="4" baseType="variant">
      <vt:variant>
        <vt:lpstr>КРОК – Александр Елфимов</vt:lpstr>
      </vt:variant>
      <vt:variant>
        <vt:i4>1</vt:i4>
      </vt:variant>
      <vt:variant>
        <vt:lpstr>КРОК – Александр Елфимов</vt:lpstr>
      </vt:variant>
      <vt:variant>
        <vt:i4>1</vt:i4>
      </vt:variant>
    </vt:vector>
  </HeadingPairs>
  <TitlesOfParts>
    <vt:vector size="2" baseType="lpstr">
      <vt:lpstr>КРОК – Александр Елфимов</vt:lpstr>
      <vt:lpstr>КРОК – Александр Елфимов</vt:lpstr>
    </vt:vector>
  </TitlesOfParts>
  <Company>Cyberia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КРОК – Александр Елфимов</dc:title>
  <dc:subject/>
  <dc:creator>Cyberia</dc:creator>
  <cp:keywords/>
  <cp:lastModifiedBy>Iarygina Viktoriia</cp:lastModifiedBy>
  <cp:revision>2</cp:revision>
  <dcterms:created xsi:type="dcterms:W3CDTF">2025-03-20T09:36:00Z</dcterms:created>
  <dcterms:modified xsi:type="dcterms:W3CDTF">2025-03-20T09:36:00Z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0x010100850E4BD998E6084BB83223AF7DD845BF</vt:lpwstr>
  </property>
</Properties>
</file>