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  <w:spacing w:before="0" w:after="0" w:line="360"/>
      </w:pPr>
      <w:r>
        <w:drawing>
          <wp:inline distT="0" distB="0" distL="0" distR="0">
            <wp:extent cx="22860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drawing>
          <wp:inline distT="0" distB="0" distL="0" distR="0">
            <wp:extent cx="133350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 w:line="360"/>
        <w:jc w:val="right"/>
      </w:pPr>
      <w:r>
        <w:rPr>
          <w:rFonts w:ascii="Arial" w:cs="Arial" w:eastAsia="Arial" w:hAnsi="Arial"/>
          <w:sz w:val="22"/>
          <w:szCs w:val="22"/>
        </w:rPr>
        <w:t xml:space="preserve">Uberlândia, 4 de março de 2026.</w:t>
      </w:r>
    </w:p>
    <w:p>
      <w:pPr>
        <w:spacing w:before="0" w:after="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Ofício GVF n° 1/2026</w:t>
      </w:r>
    </w:p>
    <w:p>
      <w:pPr>
        <w:spacing w:before="0" w:after="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DESTINATÁRIO: Ilmo(a). Sr(a). Secretaria Municipal de Infraestrutura Urbana</w:t>
      </w:r>
    </w:p>
    <w:p>
      <w:pPr>
        <w:spacing w:before="0" w:after="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Assunto: Solicitação</w:t>
      </w:r>
    </w:p>
    <w:p>
      <w:pPr>
        <w:spacing w:before="0" w:after="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 w:line="360"/>
        <w:ind w:firstLine="709"/>
      </w:pPr>
      <w:r>
        <w:rPr>
          <w:rFonts w:ascii="Arial" w:cs="Arial" w:eastAsia="Arial" w:hAnsi="Arial"/>
          <w:sz w:val="22"/>
          <w:szCs w:val="22"/>
        </w:rPr>
        <w:t xml:space="preserve">Excelentíssimo(a) Senhor(a) Secretário(a) Municipal,</w:t>
      </w:r>
    </w:p>
    <w:p>
      <w:pPr>
        <w:spacing w:before="0" w:after="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 w:line="36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Este parlamentar, no uso de suas prerrogativas legais e regimentais, vem respeitosamente solicitar a execução de serviços de operação tapa-buracos em vias públicas do município, visando restabelecer as condições adequadas de trafegabilidade aos condutores e pedestres.</w:t>
      </w:r>
    </w:p>
    <w:p>
      <w:pPr>
        <w:spacing w:before="0" w:after="0" w:line="36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Conforme demandas recebidas por este gabinete, diversos pontos da malha viária urbana apresentam desgastes acentuados no pavimento. A existência de buracos compromete o fluxo de veículos e gera transtornos constantes aos cidadãos que dependem do sistema viário para seus deslocamentos diários, especialmente em áreas de grande circulação.</w:t>
      </w:r>
    </w:p>
    <w:p>
      <w:pPr>
        <w:spacing w:before="0" w:after="0" w:line="36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Os impactos à população são evidentes, manifestando-se em riscos elevados de acidentes, danos materiais aos veículos e prejuízos diretos à mobilidade urbana. A manutenção preventiva e corretiva é essencial para garantir a segurança no trânsito e preservar a integridade física de motoristas, motociclistas e ciclistas que utilizam as vias públicas.</w:t>
      </w:r>
    </w:p>
    <w:p>
      <w:pPr>
        <w:spacing w:before="0" w:after="0" w:line="360"/>
        <w:ind w:firstLine="709"/>
        <w:jc w:val="both"/>
      </w:pPr>
      <w:r>
        <w:rPr>
          <w:rFonts w:ascii="Arial" w:cs="Arial" w:eastAsia="Arial" w:hAnsi="Arial"/>
          <w:sz w:val="22"/>
          <w:szCs w:val="22"/>
        </w:rPr>
        <w:t xml:space="preserve">Diante disso, solicita-se a inclusão destas demandas no cronograma de serviços da pasta, com avaliação técnica e adoção das medidas necessárias para a recuperação asfáltica das vias afetadas. Na certeza de contar com o vosso pronto atendimento, desde já agradeço.</w:t>
      </w:r>
    </w:p>
    <w:p>
      <w:pPr>
        <w:spacing w:before="0" w:after="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 w:line="360"/>
        <w:ind w:firstLine="709"/>
      </w:pPr>
      <w:r>
        <w:rPr>
          <w:rFonts w:ascii="Arial" w:cs="Arial" w:eastAsia="Arial" w:hAnsi="Arial"/>
          <w:sz w:val="22"/>
          <w:szCs w:val="22"/>
        </w:rPr>
        <w:t xml:space="preserve">Atenciosamente,</w:t>
      </w:r>
    </w:p>
    <w:p>
      <w:pPr>
        <w:spacing w:before="0" w:after="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jc w:val="center"/>
      </w:pPr>
      <w:r>
        <w:drawing>
          <wp:inline distT="0" distB="0" distL="0" distR="0">
            <wp:extent cx="1905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00000" w:sz="1" w:space="1"/>
        </w:pBdr>
        <w:spacing w:before="0" w:after="0"/>
        <w:jc w:val="center"/>
      </w:pPr>
      <w:r>
        <w:rPr>
          <w:rFonts w:ascii="Arial" w:cs="Arial" w:eastAsia="Arial" w:hAnsi="Arial"/>
          <w:sz w:val="2"/>
          <w:szCs w:val="2"/>
        </w:rPr>
        <w:t xml:space="preserve">                                                              </w:t>
      </w:r>
    </w:p>
    <w:p>
      <w:pPr>
        <w:spacing w:before="0" w:after="0" w:line="3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FABÃO</w:t>
      </w:r>
    </w:p>
    <w:p>
      <w:pPr>
        <w:spacing w:before="0" w:after="0" w:line="360"/>
        <w:jc w:val="center"/>
      </w:pPr>
      <w:r>
        <w:rPr>
          <w:rFonts w:ascii="Arial" w:cs="Arial" w:eastAsia="Arial" w:hAnsi="Arial"/>
          <w:sz w:val="22"/>
          <w:szCs w:val="22"/>
        </w:rPr>
        <w:t xml:space="preserve">Vereador</w:t>
      </w:r>
    </w:p>
    <w:p>
      <w:pPr>
        <w:pBdr>
          <w:top w:val="single" w:color="CCCCCC" w:sz="1" w:space="4"/>
        </w:pBdr>
        <w:spacing w:before="0" w:after="0"/>
        <w:jc w:val="center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Av. João Naves de Ávila, n° 1.617, Gabinete n° 30, bairro Santa Mônica, CEP: 38408-144, Uberlândia -MG</w:t>
      </w:r>
    </w:p>
    <w:p>
      <w:pPr>
        <w:jc w:val="center"/>
      </w:pPr>
      <w:r>
        <w:rPr>
          <w:rFonts w:ascii="Arial" w:cs="Arial" w:eastAsia="Arial" w:hAnsi="Arial"/>
          <w:color w:val="CCCCCC"/>
          <w:sz w:val="12"/>
          <w:szCs w:val="12"/>
        </w:rPr>
        <w:t xml:space="preserve">C • 04/03/2026 14:42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73d51a3d14e17321bba77741dcaf8e1d862b739.jpg"/><Relationship Id="rId7" Type="http://schemas.openxmlformats.org/officeDocument/2006/relationships/image" Target="media/c43f39c25fa66b938797236be44239a3a50c633b.png"/><Relationship Id="rId8" Type="http://schemas.openxmlformats.org/officeDocument/2006/relationships/image" Target="media/ca409e363b8aab467cf0e32b71314ab1f7578ab6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2026-03-04T17:42:54.634Z</dcterms:created>
  <dcterms:modified xsi:type="dcterms:W3CDTF">2026-03-04T17:42:54.634Z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