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86D2D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A7">
        <w:rPr>
          <w:rFonts w:ascii="Times New Roman" w:hAnsi="Times New Roman" w:cs="Times New Roman"/>
          <w:b/>
          <w:bCs/>
          <w:sz w:val="36"/>
          <w:szCs w:val="36"/>
        </w:rPr>
        <w:t>Министерство цифрового развития, связи и массовых коммуникаций Российской Федерации</w:t>
      </w:r>
    </w:p>
    <w:p w14:paraId="13F15A7A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A7">
        <w:rPr>
          <w:rFonts w:ascii="Times New Roman" w:hAnsi="Times New Roman" w:cs="Times New Roman"/>
          <w:b/>
          <w:bCs/>
          <w:sz w:val="36"/>
          <w:szCs w:val="36"/>
        </w:rPr>
        <w:t>ФГБОУ ВО «</w:t>
      </w:r>
      <w:proofErr w:type="spellStart"/>
      <w:r w:rsidRPr="009931A7">
        <w:rPr>
          <w:rFonts w:ascii="Times New Roman" w:hAnsi="Times New Roman" w:cs="Times New Roman"/>
          <w:b/>
          <w:bCs/>
          <w:sz w:val="36"/>
          <w:szCs w:val="36"/>
        </w:rPr>
        <w:t>СибГУТИ</w:t>
      </w:r>
      <w:proofErr w:type="spellEnd"/>
      <w:r w:rsidRPr="009931A7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2D28A901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84510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E250B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FF39B" w14:textId="77777777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31A7">
        <w:rPr>
          <w:rFonts w:ascii="Times New Roman" w:hAnsi="Times New Roman" w:cs="Times New Roman"/>
          <w:b/>
          <w:bCs/>
          <w:sz w:val="32"/>
          <w:szCs w:val="32"/>
        </w:rPr>
        <w:t>Кафедра физики</w:t>
      </w:r>
    </w:p>
    <w:p w14:paraId="73C16EA0" w14:textId="3CCA2680" w:rsidR="00E74919" w:rsidRPr="009931A7" w:rsidRDefault="00E74919" w:rsidP="00E7491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31A7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9931A7">
        <w:rPr>
          <w:rFonts w:ascii="Times New Roman" w:hAnsi="Times New Roman" w:cs="Times New Roman"/>
          <w:b/>
          <w:bCs/>
          <w:sz w:val="32"/>
          <w:szCs w:val="32"/>
        </w:rPr>
        <w:t>.1</w:t>
      </w:r>
    </w:p>
    <w:p w14:paraId="37D0973B" w14:textId="14028D20" w:rsidR="00E74919" w:rsidRPr="00A44343" w:rsidRDefault="00A44343" w:rsidP="00E7491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44343">
        <w:rPr>
          <w:rFonts w:ascii="Times New Roman" w:hAnsi="Times New Roman" w:cs="Times New Roman"/>
          <w:b/>
          <w:bCs/>
          <w:sz w:val="28"/>
          <w:szCs w:val="28"/>
        </w:rPr>
        <w:t>ОПРЕДЕЛЕНИЕ УДЕЛЬНОГО ЗАРЯДА ЭЛЕКТРОНА МЕТОДОМ МАГНЕТРОНА</w:t>
      </w:r>
    </w:p>
    <w:p w14:paraId="584671D2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8978C1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Выполнил студент группы:</w:t>
      </w:r>
    </w:p>
    <w:p w14:paraId="31EA5A6F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 xml:space="preserve">ИВ-122 Гердележов </w:t>
      </w:r>
    </w:p>
    <w:p w14:paraId="069C1165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Даниил Дмитриевич</w:t>
      </w:r>
    </w:p>
    <w:p w14:paraId="2C540498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14:paraId="2E40F7D6" w14:textId="77777777" w:rsidR="00E74919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70A490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65D74B" w14:textId="77777777" w:rsidR="00E74919" w:rsidRPr="00D90957" w:rsidRDefault="00E74919" w:rsidP="00E749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F012DD1" w14:textId="77777777" w:rsidR="00E74919" w:rsidRPr="00D90957" w:rsidRDefault="00E74919" w:rsidP="00E74919">
      <w:pPr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Измерения сняты__________________________</w:t>
      </w:r>
    </w:p>
    <w:p w14:paraId="0B476F0A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Дата, подпись преподавателя</w:t>
      </w:r>
    </w:p>
    <w:p w14:paraId="4E7B8A61" w14:textId="77777777" w:rsidR="00E74919" w:rsidRPr="00D90957" w:rsidRDefault="00E74919" w:rsidP="00E74919">
      <w:pPr>
        <w:rPr>
          <w:rFonts w:ascii="Times New Roman" w:hAnsi="Times New Roman" w:cs="Times New Roman"/>
          <w:sz w:val="28"/>
          <w:szCs w:val="28"/>
        </w:rPr>
      </w:pPr>
    </w:p>
    <w:p w14:paraId="74788A78" w14:textId="77777777" w:rsidR="00E74919" w:rsidRPr="00D90957" w:rsidRDefault="00E74919" w:rsidP="00E74919">
      <w:pPr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Отчет принят______________________________</w:t>
      </w:r>
    </w:p>
    <w:p w14:paraId="4F6518A0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Дата, подпись преподавателя</w:t>
      </w:r>
    </w:p>
    <w:p w14:paraId="746E95DA" w14:textId="77777777" w:rsidR="00E74919" w:rsidRPr="00D90957" w:rsidRDefault="00E74919" w:rsidP="00E74919">
      <w:pPr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Работа зачтена_____________________________</w:t>
      </w:r>
    </w:p>
    <w:p w14:paraId="5177C355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Оценка, дата, подпись преподавателя</w:t>
      </w:r>
    </w:p>
    <w:p w14:paraId="7A8D6686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309EF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0D4FE" w14:textId="77777777" w:rsidR="00E74919" w:rsidRPr="00D90957" w:rsidRDefault="00E74919" w:rsidP="00E749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FAF7F" w14:textId="77777777" w:rsidR="00A44343" w:rsidRPr="00F11A3A" w:rsidRDefault="00A44343" w:rsidP="005F45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1A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0AF3FA37" w14:textId="4CD2B585" w:rsidR="00A44343" w:rsidRPr="00A44343" w:rsidRDefault="00A44343" w:rsidP="005F45C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4343">
        <w:rPr>
          <w:rFonts w:ascii="Times New Roman" w:hAnsi="Times New Roman" w:cs="Times New Roman"/>
          <w:sz w:val="28"/>
          <w:szCs w:val="28"/>
        </w:rPr>
        <w:t xml:space="preserve">Ознакомиться с законами движения заряженных частиц в электрическом и магнитном полях. </w:t>
      </w:r>
    </w:p>
    <w:p w14:paraId="3CF8388C" w14:textId="79E250F5" w:rsidR="008D0E95" w:rsidRDefault="00A44343" w:rsidP="005F45C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4343">
        <w:rPr>
          <w:rFonts w:ascii="Times New Roman" w:hAnsi="Times New Roman" w:cs="Times New Roman"/>
          <w:sz w:val="28"/>
          <w:szCs w:val="28"/>
        </w:rPr>
        <w:t>Определить удельный заряд электрона с помощью цилиндрического магнетрона.</w:t>
      </w:r>
    </w:p>
    <w:p w14:paraId="29DCEDA7" w14:textId="6254B093" w:rsidR="00A44343" w:rsidRDefault="00A44343" w:rsidP="005F45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4343">
        <w:rPr>
          <w:rFonts w:ascii="Times New Roman" w:hAnsi="Times New Roman" w:cs="Times New Roman"/>
          <w:b/>
          <w:bCs/>
          <w:sz w:val="28"/>
          <w:szCs w:val="28"/>
        </w:rPr>
        <w:t>Основные теоретические сведения:</w:t>
      </w:r>
    </w:p>
    <w:p w14:paraId="4E0B0BEF" w14:textId="77777777" w:rsidR="00A64D58" w:rsidRDefault="00A64D58" w:rsidP="005F45C5">
      <w:pPr>
        <w:jc w:val="both"/>
        <w:rPr>
          <w:rFonts w:ascii="Times New Roman" w:hAnsi="Times New Roman" w:cs="Times New Roman"/>
          <w:sz w:val="28"/>
          <w:szCs w:val="28"/>
        </w:rPr>
      </w:pPr>
      <w:r w:rsidRPr="00A64D58">
        <w:rPr>
          <w:rFonts w:ascii="Times New Roman" w:hAnsi="Times New Roman" w:cs="Times New Roman"/>
          <w:sz w:val="28"/>
          <w:szCs w:val="28"/>
        </w:rPr>
        <w:t xml:space="preserve">Магнетроном называется электровакуумное устройство, в котором движение электронов происходит во взаимно перпендикулярных электрическом и магнитном полях. </w:t>
      </w:r>
    </w:p>
    <w:p w14:paraId="7A48B42C" w14:textId="1B9514E2" w:rsidR="00A44343" w:rsidRDefault="00A64D58" w:rsidP="005F45C5">
      <w:pPr>
        <w:jc w:val="both"/>
        <w:rPr>
          <w:rFonts w:ascii="Times New Roman" w:hAnsi="Times New Roman" w:cs="Times New Roman"/>
          <w:sz w:val="28"/>
          <w:szCs w:val="28"/>
        </w:rPr>
      </w:pPr>
      <w:r w:rsidRPr="00A64D58">
        <w:rPr>
          <w:rFonts w:ascii="Times New Roman" w:hAnsi="Times New Roman" w:cs="Times New Roman"/>
          <w:sz w:val="28"/>
          <w:szCs w:val="28"/>
        </w:rPr>
        <w:t>Одно из применений магнетрона в том, что он является источником электромагнитного излучения СВЧ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64D58">
        <w:rPr>
          <w:rFonts w:ascii="Times New Roman" w:hAnsi="Times New Roman" w:cs="Times New Roman"/>
          <w:sz w:val="28"/>
          <w:szCs w:val="28"/>
        </w:rPr>
        <w:t>является основным элементом СВЧ печей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D58">
        <w:rPr>
          <w:rFonts w:ascii="Times New Roman" w:hAnsi="Times New Roman" w:cs="Times New Roman"/>
          <w:sz w:val="28"/>
          <w:szCs w:val="28"/>
        </w:rPr>
        <w:t>(микроволновых печей), магнетроны широко используют в современных радиолокационных станциях.</w:t>
      </w:r>
    </w:p>
    <w:p w14:paraId="414EED1B" w14:textId="769F090B" w:rsidR="00A64D58" w:rsidRDefault="00A64D58" w:rsidP="005F45C5">
      <w:pPr>
        <w:jc w:val="both"/>
        <w:rPr>
          <w:rFonts w:ascii="Times New Roman" w:hAnsi="Times New Roman" w:cs="Times New Roman"/>
          <w:sz w:val="28"/>
          <w:szCs w:val="28"/>
        </w:rPr>
      </w:pPr>
      <w:r w:rsidRPr="00A64D58">
        <w:rPr>
          <w:rFonts w:ascii="Times New Roman" w:hAnsi="Times New Roman" w:cs="Times New Roman"/>
          <w:sz w:val="28"/>
          <w:szCs w:val="28"/>
        </w:rPr>
        <w:t>В нашей работе магнетрон имеет самую простую конструкцию и представляет собой радиолампу-диод прямого накала, электродами которой являются коаксиальные цилиндры. Катодом является спираль по оси радиолампы, а анодом-цилиндр вокруг катода, с максимальной эффективностью собирающий эмитированные с катода электроны (рис.1).Радиолампа помещена во внешнее аксиальное магнитное поле, создаваемое соленоидом с током (Образец такого устройства приведен на рис.2).</w:t>
      </w:r>
    </w:p>
    <w:p w14:paraId="0469600E" w14:textId="77777777" w:rsidR="00303F93" w:rsidRDefault="00303F93" w:rsidP="005F45C5">
      <w:pPr>
        <w:jc w:val="both"/>
        <w:rPr>
          <w:noProof/>
        </w:rPr>
      </w:pPr>
    </w:p>
    <w:p w14:paraId="6F2581AA" w14:textId="58E88635" w:rsidR="00A64D58" w:rsidRDefault="00303F93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A99C9" wp14:editId="0326A189">
            <wp:extent cx="1064895" cy="2491991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98" t="30416" r="70571" b="31997"/>
                    <a:stretch/>
                  </pic:blipFill>
                  <pic:spPr bwMode="auto">
                    <a:xfrm>
                      <a:off x="0" y="0"/>
                      <a:ext cx="1070540" cy="250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18D66" w14:textId="68B04A2C" w:rsidR="00303F93" w:rsidRDefault="00303F93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F93">
        <w:rPr>
          <w:rFonts w:ascii="Times New Roman" w:hAnsi="Times New Roman" w:cs="Times New Roman"/>
          <w:sz w:val="28"/>
          <w:szCs w:val="28"/>
        </w:rPr>
        <w:t>Рис.1 Фотография вакуумного диода</w:t>
      </w:r>
      <w:r w:rsidR="00855CCB">
        <w:rPr>
          <w:rFonts w:ascii="Times New Roman" w:hAnsi="Times New Roman" w:cs="Times New Roman"/>
          <w:sz w:val="28"/>
          <w:szCs w:val="28"/>
        </w:rPr>
        <w:t>.</w:t>
      </w:r>
    </w:p>
    <w:p w14:paraId="7D60D937" w14:textId="077A137C" w:rsidR="00303F93" w:rsidRDefault="00303F93" w:rsidP="005F45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A434D" w14:textId="4904D736" w:rsidR="00303F93" w:rsidRDefault="00303F93" w:rsidP="005F45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C0FE5E" w14:textId="4B63A161" w:rsidR="00303F93" w:rsidRDefault="00303F93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8C769" wp14:editId="442E9DAC">
            <wp:extent cx="1165260" cy="218933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244" t="17147" r="22187" b="27486"/>
                    <a:stretch/>
                  </pic:blipFill>
                  <pic:spPr bwMode="auto">
                    <a:xfrm>
                      <a:off x="0" y="0"/>
                      <a:ext cx="1168441" cy="21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F488" w14:textId="46DEB41B" w:rsidR="00303F93" w:rsidRDefault="00303F93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F93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3F93">
        <w:rPr>
          <w:rFonts w:ascii="Times New Roman" w:hAnsi="Times New Roman" w:cs="Times New Roman"/>
          <w:sz w:val="28"/>
          <w:szCs w:val="28"/>
        </w:rPr>
        <w:t>Внешний вид магнетрона</w:t>
      </w:r>
      <w:r w:rsidR="00855CCB">
        <w:rPr>
          <w:rFonts w:ascii="Times New Roman" w:hAnsi="Times New Roman" w:cs="Times New Roman"/>
          <w:sz w:val="28"/>
          <w:szCs w:val="28"/>
        </w:rPr>
        <w:t>.</w:t>
      </w:r>
    </w:p>
    <w:p w14:paraId="5D351060" w14:textId="1FC4F43E" w:rsidR="00303F93" w:rsidRPr="00303F93" w:rsidRDefault="00303F93" w:rsidP="005F45C5">
      <w:pPr>
        <w:jc w:val="both"/>
        <w:rPr>
          <w:rFonts w:ascii="Times New Roman" w:hAnsi="Times New Roman" w:cs="Times New Roman"/>
          <w:sz w:val="28"/>
          <w:szCs w:val="28"/>
        </w:rPr>
      </w:pPr>
      <w:r w:rsidRPr="00303F93">
        <w:rPr>
          <w:rFonts w:ascii="Times New Roman" w:hAnsi="Times New Roman" w:cs="Times New Roman"/>
          <w:sz w:val="28"/>
          <w:szCs w:val="28"/>
        </w:rPr>
        <w:t>Радиолампа помещена во внешнее магнитное поле, создаваемое соленоидом с током. При протекании тока в цепи накала в результате термоэлектронной эмиссии с катода в лампе образуются свободные электроны. Эмитированные катодом электроны под действием электрического поля движутся к аноду, и в анодной цепи возникает электрический ток. Постоянный ток в обмотке соленоида создает магнитное поле, искривляющее траекторию движения электронов.</w:t>
      </w:r>
    </w:p>
    <w:p w14:paraId="75237DD6" w14:textId="0A0FB97D" w:rsidR="00303F93" w:rsidRDefault="00387FA7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B9487" wp14:editId="71A3F3EC">
            <wp:extent cx="2401556" cy="1969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35" t="15345" r="52976" b="32612"/>
                    <a:stretch/>
                  </pic:blipFill>
                  <pic:spPr bwMode="auto">
                    <a:xfrm>
                      <a:off x="0" y="0"/>
                      <a:ext cx="2407899" cy="197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58CC" w14:textId="6A07C35D" w:rsidR="00387FA7" w:rsidRDefault="00387FA7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</w:t>
      </w:r>
      <w:r w:rsidR="00303F93" w:rsidRPr="00303F93">
        <w:rPr>
          <w:rFonts w:ascii="Times New Roman" w:hAnsi="Times New Roman" w:cs="Times New Roman"/>
          <w:sz w:val="28"/>
          <w:szCs w:val="28"/>
        </w:rPr>
        <w:t>Схема строения магнетрона</w:t>
      </w:r>
      <w:r>
        <w:rPr>
          <w:rFonts w:ascii="Times New Roman" w:hAnsi="Times New Roman" w:cs="Times New Roman"/>
          <w:sz w:val="28"/>
          <w:szCs w:val="28"/>
        </w:rPr>
        <w:t xml:space="preserve"> (продольное сечение)</w:t>
      </w:r>
      <w:r w:rsidR="00855CCB">
        <w:rPr>
          <w:rFonts w:ascii="Times New Roman" w:hAnsi="Times New Roman" w:cs="Times New Roman"/>
          <w:sz w:val="28"/>
          <w:szCs w:val="28"/>
        </w:rPr>
        <w:t>.</w:t>
      </w:r>
    </w:p>
    <w:p w14:paraId="7F1E083C" w14:textId="77777777" w:rsidR="00387FA7" w:rsidRDefault="00387FA7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5B71ED" wp14:editId="4E784A5A">
            <wp:extent cx="2049864" cy="202782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805" t="17448" r="13725" b="27184"/>
                    <a:stretch/>
                  </pic:blipFill>
                  <pic:spPr bwMode="auto">
                    <a:xfrm>
                      <a:off x="0" y="0"/>
                      <a:ext cx="2055343" cy="203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164AB" w14:textId="6ECA82C5" w:rsidR="00387FA7" w:rsidRDefault="00387FA7" w:rsidP="005F4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</w:t>
      </w:r>
      <w:r w:rsidR="00855CCB">
        <w:rPr>
          <w:rFonts w:ascii="Times New Roman" w:hAnsi="Times New Roman" w:cs="Times New Roman"/>
          <w:sz w:val="28"/>
          <w:szCs w:val="28"/>
        </w:rPr>
        <w:t>П</w:t>
      </w:r>
      <w:r w:rsidR="00855CCB" w:rsidRPr="00387FA7">
        <w:rPr>
          <w:rFonts w:ascii="Times New Roman" w:hAnsi="Times New Roman" w:cs="Times New Roman"/>
          <w:sz w:val="28"/>
          <w:szCs w:val="28"/>
        </w:rPr>
        <w:t>оперечное сечение радиолампы</w:t>
      </w:r>
      <w:r w:rsidR="00855CCB">
        <w:rPr>
          <w:rFonts w:ascii="Times New Roman" w:hAnsi="Times New Roman" w:cs="Times New Roman"/>
          <w:sz w:val="28"/>
          <w:szCs w:val="28"/>
        </w:rPr>
        <w:t>.</w:t>
      </w:r>
    </w:p>
    <w:p w14:paraId="49722A98" w14:textId="6364D371" w:rsidR="00387FA7" w:rsidRDefault="00387FA7" w:rsidP="005F45C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87FA7">
        <w:rPr>
          <w:rFonts w:ascii="Times New Roman" w:hAnsi="Times New Roman" w:cs="Times New Roman"/>
          <w:sz w:val="28"/>
          <w:szCs w:val="28"/>
        </w:rPr>
        <w:lastRenderedPageBreak/>
        <w:t>На рис.4 показано поперечное сечение радиолампы с указанием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7FA7">
        <w:rPr>
          <w:rFonts w:ascii="Times New Roman" w:hAnsi="Times New Roman" w:cs="Times New Roman"/>
          <w:sz w:val="28"/>
          <w:szCs w:val="28"/>
        </w:rPr>
        <w:t>направлений векторов магнитной индукции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acc>
      </m:oMath>
      <w:r w:rsidRPr="00387FA7">
        <w:rPr>
          <w:rFonts w:ascii="Times New Roman" w:hAnsi="Times New Roman" w:cs="Times New Roman"/>
          <w:sz w:val="28"/>
          <w:szCs w:val="28"/>
        </w:rPr>
        <w:t xml:space="preserve"> напряженности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7FA7">
        <w:rPr>
          <w:rFonts w:ascii="Times New Roman" w:hAnsi="Times New Roman" w:cs="Times New Roman"/>
          <w:sz w:val="28"/>
          <w:szCs w:val="28"/>
        </w:rPr>
        <w:t>электрического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</m:acc>
      </m:oMath>
      <w:r w:rsidR="00855C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E108D43" w14:textId="2DCBFBF0" w:rsidR="00855CCB" w:rsidRDefault="00855CCB" w:rsidP="005F45C5">
      <w:pPr>
        <w:jc w:val="both"/>
        <w:rPr>
          <w:rFonts w:ascii="Times New Roman" w:hAnsi="Times New Roman" w:cs="Times New Roman"/>
          <w:sz w:val="28"/>
          <w:szCs w:val="28"/>
        </w:rPr>
      </w:pPr>
      <w:r w:rsidRPr="00855CCB">
        <w:rPr>
          <w:rFonts w:ascii="Times New Roman" w:hAnsi="Times New Roman" w:cs="Times New Roman"/>
          <w:sz w:val="28"/>
          <w:szCs w:val="28"/>
        </w:rPr>
        <w:t>По второму закону Ньютона движение электрона в скрещенных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hAnsi="Times New Roman" w:cs="Times New Roman"/>
          <w:sz w:val="28"/>
          <w:szCs w:val="28"/>
        </w:rPr>
        <w:t>электрическом и магнитном полях может быть описано:</w:t>
      </w:r>
    </w:p>
    <w:p w14:paraId="713033AD" w14:textId="77777777" w:rsidR="00131049" w:rsidRPr="00131049" w:rsidRDefault="00131049" w:rsidP="00131049">
      <w:pPr>
        <w:spacing w:before="24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κ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=ⅇ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acc>
        </m:oMath>
      </m:oMathPara>
    </w:p>
    <w:p w14:paraId="058CE4D5" w14:textId="438CCF36" w:rsidR="00855CCB" w:rsidRPr="00855CCB" w:rsidRDefault="00855CCB" w:rsidP="005F45C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=q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+q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BF61733" w14:textId="4CC022A9" w:rsidR="00855CCB" w:rsidRDefault="00855CCB" w:rsidP="005F45C5">
      <w:pPr>
        <w:spacing w:before="24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m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—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масса электрона,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q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= -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e, где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—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653C" w:rsidRPr="00855CCB">
        <w:rPr>
          <w:rFonts w:ascii="Times New Roman" w:eastAsiaTheme="minorEastAsia" w:hAnsi="Times New Roman" w:cs="Times New Roman"/>
          <w:sz w:val="28"/>
          <w:szCs w:val="28"/>
        </w:rPr>
        <w:t>абсолютная величина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 xml:space="preserve"> заряда электрона,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v </m:t>
        </m:r>
      </m:oMath>
      <w:r w:rsidRPr="00855CCB">
        <w:rPr>
          <w:rFonts w:ascii="Times New Roman" w:eastAsiaTheme="minorEastAsia" w:hAnsi="Times New Roman" w:cs="Times New Roman"/>
          <w:sz w:val="28"/>
          <w:szCs w:val="28"/>
        </w:rPr>
        <w:t>—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55CCB">
        <w:rPr>
          <w:rFonts w:ascii="Times New Roman" w:eastAsiaTheme="minorEastAsia" w:hAnsi="Times New Roman" w:cs="Times New Roman"/>
          <w:sz w:val="28"/>
          <w:szCs w:val="28"/>
        </w:rPr>
        <w:t>скорость электрона</w:t>
      </w:r>
      <w:r w:rsidR="0086653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1FE9387" w14:textId="0D544507" w:rsidR="0086653C" w:rsidRDefault="0086653C" w:rsidP="005F45C5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86653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53C">
        <w:rPr>
          <w:rFonts w:ascii="Times New Roman" w:hAnsi="Times New Roman" w:cs="Times New Roman"/>
          <w:sz w:val="28"/>
          <w:szCs w:val="28"/>
        </w:rPr>
        <w:t>магнитном поле сила Лоренца действует лишь на движущийся электрон</w:t>
      </w:r>
      <w:r w:rsidR="00DF78AD">
        <w:rPr>
          <w:rFonts w:ascii="Times New Roman" w:hAnsi="Times New Roman" w:cs="Times New Roman"/>
          <w:sz w:val="28"/>
          <w:szCs w:val="28"/>
        </w:rPr>
        <w:t xml:space="preserve"> и направлена перпендикулярно скорости электрона и вектору магнитной индукции</w:t>
      </w:r>
      <w:r w:rsidRPr="0086653C">
        <w:rPr>
          <w:rFonts w:ascii="Times New Roman" w:hAnsi="Times New Roman" w:cs="Times New Roman"/>
          <w:sz w:val="28"/>
          <w:szCs w:val="28"/>
        </w:rPr>
        <w:t>:</w:t>
      </w:r>
    </w:p>
    <w:p w14:paraId="72F76A5B" w14:textId="255F1F31" w:rsidR="0086653C" w:rsidRPr="00DF78AD" w:rsidRDefault="0086653C" w:rsidP="005F45C5">
      <w:pPr>
        <w:spacing w:before="24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F=q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e>
          </m:d>
        </m:oMath>
      </m:oMathPara>
    </w:p>
    <w:p w14:paraId="4D3C7457" w14:textId="0B0AE861" w:rsidR="00DF78AD" w:rsidRDefault="00DF78AD" w:rsidP="005F45C5">
      <w:pPr>
        <w:spacing w:before="24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F78AD">
        <w:rPr>
          <w:rFonts w:ascii="Times New Roman" w:eastAsiaTheme="minorEastAsia" w:hAnsi="Times New Roman" w:cs="Times New Roman"/>
          <w:sz w:val="28"/>
          <w:szCs w:val="28"/>
        </w:rPr>
        <w:t>Скорость электронов вблизи анода может быть найдена с помощью закона сохранения энергии:</w:t>
      </w:r>
    </w:p>
    <w:p w14:paraId="3C8176DA" w14:textId="47E83793" w:rsidR="00DF78AD" w:rsidRDefault="00F36561" w:rsidP="005F45C5">
      <w:pPr>
        <w:spacing w:before="24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кин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или  ⅇ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0C96FBF5" w14:textId="300FD04C" w:rsidR="00131049" w:rsidRDefault="005F45C5" w:rsidP="004D615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F45C5">
        <w:rPr>
          <w:rFonts w:ascii="Times New Roman" w:eastAsiaTheme="minorEastAsia" w:hAnsi="Times New Roman" w:cs="Times New Roman"/>
          <w:sz w:val="28"/>
          <w:szCs w:val="28"/>
        </w:rPr>
        <w:t>Здесь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=ⅇ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45C5">
        <w:rPr>
          <w:rFonts w:ascii="Times New Roman" w:eastAsiaTheme="minorEastAsia" w:hAnsi="Times New Roman" w:cs="Times New Roman"/>
          <w:sz w:val="28"/>
          <w:szCs w:val="28"/>
        </w:rPr>
        <w:t xml:space="preserve">работа электрического поля по переносу </w:t>
      </w:r>
      <w:r w:rsidRPr="005F45C5">
        <w:rPr>
          <w:rFonts w:ascii="Times New Roman" w:eastAsiaTheme="minorEastAsia" w:hAnsi="Times New Roman" w:cs="Times New Roman"/>
          <w:sz w:val="28"/>
          <w:szCs w:val="28"/>
        </w:rPr>
        <w:t>электрона от</w:t>
      </w:r>
      <w:r w:rsidRPr="005F45C5">
        <w:rPr>
          <w:rFonts w:ascii="Times New Roman" w:eastAsiaTheme="minorEastAsia" w:hAnsi="Times New Roman" w:cs="Times New Roman"/>
          <w:sz w:val="28"/>
          <w:szCs w:val="28"/>
        </w:rPr>
        <w:t xml:space="preserve"> катода к аноду, 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1049" w:rsidRPr="00131049">
        <w:rPr>
          <w:rFonts w:ascii="Times New Roman" w:hAnsi="Times New Roman" w:cs="Times New Roman"/>
          <w:sz w:val="28"/>
          <w:szCs w:val="28"/>
        </w:rPr>
        <w:t>кинетическая энергия электрона, которую он приобретает у анода.</w:t>
      </w:r>
    </w:p>
    <w:p w14:paraId="4E12ADB2" w14:textId="008F41CA" w:rsidR="0027422F" w:rsidRDefault="0027422F" w:rsidP="004D615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7422F">
        <w:rPr>
          <w:rFonts w:ascii="Times New Roman" w:hAnsi="Times New Roman" w:cs="Times New Roman"/>
          <w:sz w:val="28"/>
          <w:szCs w:val="28"/>
        </w:rPr>
        <w:t>В отсутствии магнитного поля траектория движения приведена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22F">
        <w:rPr>
          <w:rFonts w:ascii="Times New Roman" w:hAnsi="Times New Roman" w:cs="Times New Roman"/>
          <w:sz w:val="28"/>
          <w:szCs w:val="28"/>
        </w:rPr>
        <w:t xml:space="preserve">Рис.5а. При наложении «слабого» магнитного поля </w:t>
      </w:r>
      <w:r w:rsidRPr="0027422F">
        <w:rPr>
          <w:rFonts w:ascii="Times New Roman" w:hAnsi="Times New Roman" w:cs="Times New Roman"/>
          <w:sz w:val="28"/>
          <w:szCs w:val="28"/>
        </w:rPr>
        <w:t>траектория электронов</w:t>
      </w:r>
      <w:r w:rsidRPr="0027422F">
        <w:rPr>
          <w:rFonts w:ascii="Times New Roman" w:hAnsi="Times New Roman" w:cs="Times New Roman"/>
          <w:sz w:val="28"/>
          <w:szCs w:val="28"/>
        </w:rPr>
        <w:t xml:space="preserve"> искривляется, но, тем не менее, все электроны долетают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22F">
        <w:rPr>
          <w:rFonts w:ascii="Times New Roman" w:hAnsi="Times New Roman" w:cs="Times New Roman"/>
          <w:sz w:val="28"/>
          <w:szCs w:val="28"/>
        </w:rPr>
        <w:t xml:space="preserve">анода (Рис. 5б). Увеличивая индукцию магнитного поля, </w:t>
      </w:r>
      <w:r w:rsidRPr="0027422F">
        <w:rPr>
          <w:rFonts w:ascii="Times New Roman" w:hAnsi="Times New Roman" w:cs="Times New Roman"/>
          <w:sz w:val="28"/>
          <w:szCs w:val="28"/>
        </w:rPr>
        <w:t>можно получить</w:t>
      </w:r>
      <w:r w:rsidRPr="0027422F">
        <w:rPr>
          <w:rFonts w:ascii="Times New Roman" w:hAnsi="Times New Roman" w:cs="Times New Roman"/>
          <w:sz w:val="28"/>
          <w:szCs w:val="28"/>
        </w:rPr>
        <w:t xml:space="preserve"> ситуацию, когда электрон, двигаясь по </w:t>
      </w:r>
      <w:r w:rsidRPr="0027422F">
        <w:rPr>
          <w:rFonts w:ascii="Times New Roman" w:hAnsi="Times New Roman" w:cs="Times New Roman"/>
          <w:sz w:val="28"/>
          <w:szCs w:val="28"/>
        </w:rPr>
        <w:t>криволинейной траектории</w:t>
      </w:r>
      <w:r w:rsidRPr="0027422F">
        <w:rPr>
          <w:rFonts w:ascii="Times New Roman" w:hAnsi="Times New Roman" w:cs="Times New Roman"/>
          <w:sz w:val="28"/>
          <w:szCs w:val="28"/>
        </w:rPr>
        <w:t>, едва не коснется анода и возвратится на катод (Рис. 5в).Криволинейная траектория в этом случае представляет собойокружность, радиус которой для электрона вблизи анода примерно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22F">
        <w:rPr>
          <w:rFonts w:ascii="Times New Roman" w:hAnsi="Times New Roman" w:cs="Times New Roman"/>
          <w:sz w:val="28"/>
          <w:szCs w:val="28"/>
        </w:rPr>
        <w:t>равен половине радиуса анода двухэлектродной лампы(R</w:t>
      </w:r>
      <w:r w:rsidR="004D615A">
        <w:rPr>
          <w:rFonts w:ascii="Times New Roman" w:hAnsi="Times New Roman" w:cs="Times New Roman"/>
          <w:sz w:val="28"/>
          <w:szCs w:val="28"/>
        </w:rPr>
        <w:t xml:space="preserve"> </w:t>
      </w:r>
      <w:r w:rsidRPr="0027422F">
        <w:rPr>
          <w:rFonts w:ascii="Times New Roman" w:hAnsi="Times New Roman" w:cs="Times New Roman"/>
          <w:sz w:val="28"/>
          <w:szCs w:val="28"/>
        </w:rPr>
        <w:t>=</w:t>
      </w:r>
      <w:r w:rsidR="004D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22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7422F">
        <w:rPr>
          <w:rFonts w:ascii="Times New Roman" w:hAnsi="Times New Roman" w:cs="Times New Roman"/>
          <w:sz w:val="28"/>
          <w:szCs w:val="28"/>
        </w:rPr>
        <w:t>).</w:t>
      </w:r>
    </w:p>
    <w:p w14:paraId="766F5EF9" w14:textId="5B62E09C" w:rsidR="0027422F" w:rsidRDefault="0027422F" w:rsidP="004D615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7422F">
        <w:rPr>
          <w:rFonts w:ascii="Times New Roman" w:hAnsi="Times New Roman" w:cs="Times New Roman"/>
          <w:sz w:val="28"/>
          <w:szCs w:val="28"/>
        </w:rPr>
        <w:t xml:space="preserve">Используя законы механики и формулу (2), можно </w:t>
      </w:r>
      <w:r w:rsidR="004D615A" w:rsidRPr="0027422F">
        <w:rPr>
          <w:rFonts w:ascii="Times New Roman" w:hAnsi="Times New Roman" w:cs="Times New Roman"/>
          <w:sz w:val="28"/>
          <w:szCs w:val="28"/>
        </w:rPr>
        <w:t>переписать выражение</w:t>
      </w:r>
      <w:r w:rsidRPr="0027422F">
        <w:rPr>
          <w:rFonts w:ascii="Times New Roman" w:hAnsi="Times New Roman" w:cs="Times New Roman"/>
          <w:sz w:val="28"/>
          <w:szCs w:val="28"/>
        </w:rPr>
        <w:t xml:space="preserve"> для радиуса траектории электрона в этом случае:</w:t>
      </w:r>
    </w:p>
    <w:p w14:paraId="1FE74050" w14:textId="112D5689" w:rsidR="0027422F" w:rsidRDefault="0027422F" w:rsidP="0086653C">
      <w:pPr>
        <w:spacing w:before="240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ⅇB</m:t>
              </m:r>
            </m:den>
          </m:f>
        </m:oMath>
      </m:oMathPara>
    </w:p>
    <w:p w14:paraId="6E846507" w14:textId="0237C64D" w:rsidR="0027422F" w:rsidRPr="00131049" w:rsidRDefault="0027422F" w:rsidP="0027422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F29A7" wp14:editId="60025AD1">
            <wp:extent cx="6039059" cy="2160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59" t="40921" r="52976" b="34114"/>
                    <a:stretch/>
                  </pic:blipFill>
                  <pic:spPr bwMode="auto">
                    <a:xfrm>
                      <a:off x="0" y="0"/>
                      <a:ext cx="6083830" cy="217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1930" w14:textId="171DB8D4" w:rsidR="0027422F" w:rsidRDefault="0027422F" w:rsidP="0027422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                          б)                            в)                              г)</w:t>
      </w:r>
    </w:p>
    <w:p w14:paraId="23DC9D77" w14:textId="5E609F3B" w:rsidR="0086653C" w:rsidRDefault="004D615A" w:rsidP="004D615A">
      <w:pPr>
        <w:tabs>
          <w:tab w:val="center" w:pos="4677"/>
          <w:tab w:val="left" w:pos="8418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7422F">
        <w:rPr>
          <w:rFonts w:ascii="Times New Roman" w:hAnsi="Times New Roman" w:cs="Times New Roman"/>
          <w:sz w:val="28"/>
          <w:szCs w:val="28"/>
        </w:rPr>
        <w:t>Р</w:t>
      </w:r>
      <w:r w:rsidR="0027422F" w:rsidRPr="0027422F">
        <w:rPr>
          <w:rFonts w:ascii="Times New Roman" w:hAnsi="Times New Roman" w:cs="Times New Roman"/>
          <w:sz w:val="28"/>
          <w:szCs w:val="28"/>
        </w:rPr>
        <w:t>ис.5 Траектории движения электрона в магнетроне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BC98C53" w14:textId="74AA198C" w:rsidR="004D615A" w:rsidRPr="00303F93" w:rsidRDefault="004D615A" w:rsidP="004D615A">
      <w:pPr>
        <w:tabs>
          <w:tab w:val="center" w:pos="4677"/>
          <w:tab w:val="left" w:pos="8418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4D615A">
        <w:rPr>
          <w:rFonts w:ascii="Times New Roman" w:hAnsi="Times New Roman" w:cs="Times New Roman"/>
          <w:sz w:val="28"/>
          <w:szCs w:val="28"/>
        </w:rPr>
        <w:t xml:space="preserve">Индукция магнитного поля связана с критической силой тока </w:t>
      </w:r>
      <w:r w:rsidRPr="004D615A">
        <w:rPr>
          <w:rFonts w:ascii="Times New Roman" w:hAnsi="Times New Roman" w:cs="Times New Roman"/>
          <w:sz w:val="28"/>
          <w:szCs w:val="28"/>
        </w:rPr>
        <w:t>в соленоиде</w:t>
      </w:r>
      <w:r w:rsidRPr="004D615A">
        <w:rPr>
          <w:rFonts w:ascii="Times New Roman" w:hAnsi="Times New Roman" w:cs="Times New Roman"/>
          <w:sz w:val="28"/>
          <w:szCs w:val="28"/>
        </w:rPr>
        <w:t xml:space="preserve"> соотношением:</w:t>
      </w:r>
    </w:p>
    <w:p w14:paraId="7EEFA465" w14:textId="4A82A00A" w:rsidR="009E2E27" w:rsidRPr="004D615A" w:rsidRDefault="004D615A" w:rsidP="009E2E27">
      <w:pPr>
        <w:spacing w:before="2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0C7BC283" w14:textId="5B5092CB" w:rsidR="004D615A" w:rsidRDefault="004D615A" w:rsidP="001506D7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4D615A">
        <w:rPr>
          <w:rFonts w:ascii="Times New Roman" w:hAnsi="Times New Roman" w:cs="Times New Roman"/>
          <w:sz w:val="28"/>
          <w:szCs w:val="28"/>
        </w:rPr>
        <w:t>Г</w:t>
      </w:r>
      <w:r w:rsidRPr="004D615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15A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15A">
        <w:rPr>
          <w:rFonts w:ascii="Times New Roman" w:hAnsi="Times New Roman" w:cs="Times New Roman"/>
          <w:sz w:val="28"/>
          <w:szCs w:val="28"/>
        </w:rPr>
        <w:t>—число витков,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15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15A">
        <w:rPr>
          <w:rFonts w:ascii="Times New Roman" w:hAnsi="Times New Roman" w:cs="Times New Roman"/>
          <w:sz w:val="28"/>
          <w:szCs w:val="28"/>
        </w:rPr>
        <w:t>длина соленоида.</w:t>
      </w:r>
    </w:p>
    <w:p w14:paraId="3D1C66E3" w14:textId="59E113E3" w:rsidR="004D615A" w:rsidRDefault="004D615A" w:rsidP="001506D7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4D615A">
        <w:rPr>
          <w:rFonts w:ascii="Times New Roman" w:hAnsi="Times New Roman" w:cs="Times New Roman"/>
          <w:sz w:val="28"/>
          <w:szCs w:val="28"/>
        </w:rPr>
        <w:t xml:space="preserve">В </w:t>
      </w:r>
      <w:r w:rsidRPr="004D615A">
        <w:rPr>
          <w:rFonts w:ascii="Times New Roman" w:hAnsi="Times New Roman" w:cs="Times New Roman"/>
          <w:sz w:val="28"/>
          <w:szCs w:val="28"/>
        </w:rPr>
        <w:t>результате расчётная</w:t>
      </w:r>
      <w:r w:rsidRPr="004D615A">
        <w:rPr>
          <w:rFonts w:ascii="Times New Roman" w:hAnsi="Times New Roman" w:cs="Times New Roman"/>
          <w:sz w:val="28"/>
          <w:szCs w:val="28"/>
        </w:rPr>
        <w:t xml:space="preserve"> формула для удельного заряда </w:t>
      </w:r>
      <w:r w:rsidRPr="004D615A">
        <w:rPr>
          <w:rFonts w:ascii="Times New Roman" w:hAnsi="Times New Roman" w:cs="Times New Roman"/>
          <w:sz w:val="28"/>
          <w:szCs w:val="28"/>
        </w:rPr>
        <w:t>электрона принимает</w:t>
      </w:r>
      <w:r w:rsidRPr="004D615A">
        <w:rPr>
          <w:rFonts w:ascii="Times New Roman" w:hAnsi="Times New Roman" w:cs="Times New Roman"/>
          <w:sz w:val="28"/>
          <w:szCs w:val="28"/>
        </w:rPr>
        <w:t xml:space="preserve"> вид:</w:t>
      </w:r>
    </w:p>
    <w:p w14:paraId="2AC4C30F" w14:textId="77777777" w:rsidR="009E2E27" w:rsidRDefault="009E2E27" w:rsidP="001506D7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506875DA" w14:textId="16C16B49" w:rsidR="007E779D" w:rsidRPr="001506D7" w:rsidRDefault="001506D7" w:rsidP="004D615A">
      <w:pPr>
        <w:spacing w:before="24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ⅇ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8l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3DCE51B0" w14:textId="28AFDB07" w:rsidR="001506D7" w:rsidRDefault="001506D7" w:rsidP="004D615A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1506D7">
        <w:rPr>
          <w:rFonts w:ascii="Times New Roman" w:hAnsi="Times New Roman" w:cs="Times New Roman"/>
          <w:sz w:val="28"/>
          <w:szCs w:val="28"/>
        </w:rPr>
        <w:t xml:space="preserve">Теоретическая зависимость анодного тока от силы тока </w:t>
      </w:r>
      <w:r w:rsidRPr="001506D7">
        <w:rPr>
          <w:rFonts w:ascii="Times New Roman" w:hAnsi="Times New Roman" w:cs="Times New Roman"/>
          <w:sz w:val="28"/>
          <w:szCs w:val="28"/>
        </w:rPr>
        <w:t>в соленоиде</w:t>
      </w:r>
      <w:r w:rsidRPr="001506D7">
        <w:rPr>
          <w:rFonts w:ascii="Times New Roman" w:hAnsi="Times New Roman" w:cs="Times New Roman"/>
          <w:sz w:val="28"/>
          <w:szCs w:val="28"/>
        </w:rPr>
        <w:t xml:space="preserve"> для идеального магнетрона приведена на Рис. 6 (</w:t>
      </w:r>
      <w:r w:rsidRPr="001506D7">
        <w:rPr>
          <w:rFonts w:ascii="Times New Roman" w:hAnsi="Times New Roman" w:cs="Times New Roman"/>
          <w:sz w:val="28"/>
          <w:szCs w:val="28"/>
        </w:rPr>
        <w:t>штриховая линия</w:t>
      </w:r>
      <w:r w:rsidRPr="001506D7">
        <w:rPr>
          <w:rFonts w:ascii="Times New Roman" w:hAnsi="Times New Roman" w:cs="Times New Roman"/>
          <w:sz w:val="28"/>
          <w:szCs w:val="28"/>
        </w:rPr>
        <w:t>). Здесь же сплошной линией изображена реальная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6D7">
        <w:rPr>
          <w:rFonts w:ascii="Times New Roman" w:hAnsi="Times New Roman" w:cs="Times New Roman"/>
          <w:sz w:val="28"/>
          <w:szCs w:val="28"/>
        </w:rPr>
        <w:t>зависимость.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6D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506D7">
        <w:rPr>
          <w:rFonts w:ascii="Times New Roman" w:hAnsi="Times New Roman" w:cs="Times New Roman"/>
          <w:sz w:val="28"/>
          <w:szCs w:val="28"/>
        </w:rPr>
        <w:t xml:space="preserve">логий спад анодного тока обусловлен следующими </w:t>
      </w:r>
      <w:r w:rsidRPr="001506D7">
        <w:rPr>
          <w:rFonts w:ascii="Times New Roman" w:hAnsi="Times New Roman" w:cs="Times New Roman"/>
          <w:sz w:val="28"/>
          <w:szCs w:val="28"/>
        </w:rPr>
        <w:t>причинами: неоднородностью</w:t>
      </w:r>
      <w:r w:rsidRPr="001506D7">
        <w:rPr>
          <w:rFonts w:ascii="Times New Roman" w:hAnsi="Times New Roman" w:cs="Times New Roman"/>
          <w:sz w:val="28"/>
          <w:szCs w:val="28"/>
        </w:rPr>
        <w:t xml:space="preserve"> магнитного поля вблизи краев соленоида,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6D7">
        <w:rPr>
          <w:rFonts w:ascii="Times New Roman" w:hAnsi="Times New Roman" w:cs="Times New Roman"/>
          <w:sz w:val="28"/>
          <w:szCs w:val="28"/>
        </w:rPr>
        <w:t>коаксиальностью</w:t>
      </w:r>
      <w:proofErr w:type="spellEnd"/>
      <w:r w:rsidRPr="001506D7">
        <w:rPr>
          <w:rFonts w:ascii="Times New Roman" w:hAnsi="Times New Roman" w:cs="Times New Roman"/>
          <w:sz w:val="28"/>
          <w:szCs w:val="28"/>
        </w:rPr>
        <w:t xml:space="preserve"> электродов, падением напряжения вдоль катода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506D7">
        <w:rPr>
          <w:rFonts w:ascii="Times New Roman" w:hAnsi="Times New Roman" w:cs="Times New Roman"/>
          <w:sz w:val="28"/>
          <w:szCs w:val="28"/>
        </w:rPr>
        <w:t xml:space="preserve">разбросом по скоростям эмитированных электронов и т.д. </w:t>
      </w:r>
      <w:r w:rsidRPr="001506D7">
        <w:rPr>
          <w:rFonts w:ascii="Times New Roman" w:hAnsi="Times New Roman" w:cs="Times New Roman"/>
          <w:sz w:val="28"/>
          <w:szCs w:val="28"/>
        </w:rPr>
        <w:t>Критическое значение</w:t>
      </w:r>
      <w:r w:rsidRPr="001506D7">
        <w:rPr>
          <w:rFonts w:ascii="Times New Roman" w:hAnsi="Times New Roman" w:cs="Times New Roman"/>
          <w:sz w:val="28"/>
          <w:szCs w:val="28"/>
        </w:rPr>
        <w:t xml:space="preserve"> тока (точка перегиба графика) соответствует </w:t>
      </w:r>
      <w:r w:rsidRPr="001506D7">
        <w:rPr>
          <w:rFonts w:ascii="Times New Roman" w:hAnsi="Times New Roman" w:cs="Times New Roman"/>
          <w:sz w:val="28"/>
          <w:szCs w:val="28"/>
        </w:rPr>
        <w:t>максимальной скорости</w:t>
      </w:r>
      <w:r w:rsidRPr="001506D7">
        <w:rPr>
          <w:rFonts w:ascii="Times New Roman" w:hAnsi="Times New Roman" w:cs="Times New Roman"/>
          <w:sz w:val="28"/>
          <w:szCs w:val="28"/>
        </w:rPr>
        <w:t xml:space="preserve"> изменения анодного тока.</w:t>
      </w:r>
    </w:p>
    <w:p w14:paraId="7D725F80" w14:textId="436548A4" w:rsidR="001506D7" w:rsidRDefault="007E779D" w:rsidP="004D615A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7E779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988C33" wp14:editId="6CC5103C">
                <wp:simplePos x="0" y="0"/>
                <wp:positionH relativeFrom="column">
                  <wp:posOffset>266065</wp:posOffset>
                </wp:positionH>
                <wp:positionV relativeFrom="paragraph">
                  <wp:posOffset>2213610</wp:posOffset>
                </wp:positionV>
                <wp:extent cx="2360930" cy="732790"/>
                <wp:effectExtent l="0" t="0" r="508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2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F9307" w14:textId="7799503B" w:rsidR="007E779D" w:rsidRDefault="007E779D" w:rsidP="007E779D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E779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Рис.6 Зависимость анодного тока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E779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 тока соленоида</w:t>
                            </w:r>
                          </w:p>
                          <w:p w14:paraId="1D2DEF19" w14:textId="4CB284B1" w:rsidR="007E779D" w:rsidRDefault="007E77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88C3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0.95pt;margin-top:174.3pt;width:185.9pt;height:57.7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" stroked="f">
                <v:textbox>
                  <w:txbxContent>
                    <w:p w14:paraId="2DBF9307" w14:textId="7799503B" w:rsidR="007E779D" w:rsidRDefault="007E779D" w:rsidP="007E779D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E779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Рис.6 Зависимость анодного тока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7E779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 тока соленоида</w:t>
                      </w:r>
                    </w:p>
                    <w:p w14:paraId="1D2DEF19" w14:textId="4CB284B1" w:rsidR="007E779D" w:rsidRDefault="007E779D"/>
                  </w:txbxContent>
                </v:textbox>
                <w10:wrap type="square"/>
              </v:shape>
            </w:pict>
          </mc:Fallback>
        </mc:AlternateContent>
      </w:r>
      <w:r w:rsidR="001506D7">
        <w:rPr>
          <w:noProof/>
        </w:rPr>
        <w:drawing>
          <wp:inline distT="0" distB="0" distL="0" distR="0" wp14:anchorId="3059BBD6" wp14:editId="288A22BC">
            <wp:extent cx="5727560" cy="212041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38" t="37003" r="25904" b="36819"/>
                    <a:stretch/>
                  </pic:blipFill>
                  <pic:spPr bwMode="auto">
                    <a:xfrm>
                      <a:off x="0" y="0"/>
                      <a:ext cx="5762557" cy="213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6B91" w14:textId="527E0A28" w:rsidR="001506D7" w:rsidRDefault="007E779D" w:rsidP="004D615A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7E779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B8867E" wp14:editId="0D4FDC28">
                <wp:simplePos x="0" y="0"/>
                <wp:positionH relativeFrom="column">
                  <wp:posOffset>3300381</wp:posOffset>
                </wp:positionH>
                <wp:positionV relativeFrom="paragraph">
                  <wp:posOffset>179705</wp:posOffset>
                </wp:positionV>
                <wp:extent cx="2843530" cy="1404620"/>
                <wp:effectExtent l="0" t="0" r="0" b="444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A147E" w14:textId="0852FF48" w:rsidR="007E779D" w:rsidRPr="007E779D" w:rsidRDefault="007E779D" w:rsidP="007E77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E779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Рис.7 График </w:t>
                            </w:r>
                            <w:r w:rsidRPr="007E779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производной анодного</w:t>
                            </w:r>
                            <w:r w:rsidRPr="007E779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тока по току соленоида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8867E" id="_x0000_s1027" type="#_x0000_t202" style="position:absolute;margin-left:259.85pt;margin-top:14.15pt;width:223.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" stroked="f">
                <v:textbox style="mso-fit-shape-to-text:t">
                  <w:txbxContent>
                    <w:p w14:paraId="330A147E" w14:textId="0852FF48" w:rsidR="007E779D" w:rsidRPr="007E779D" w:rsidRDefault="007E779D" w:rsidP="007E779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E779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Рис.7 График </w:t>
                      </w:r>
                      <w:r w:rsidRPr="007E779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производной анодного</w:t>
                      </w:r>
                      <w:r w:rsidRPr="007E779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тока по току соленоида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871D4" w14:textId="0413AEEE" w:rsidR="007E779D" w:rsidRPr="007E779D" w:rsidRDefault="007E779D" w:rsidP="007E779D">
      <w:pPr>
        <w:rPr>
          <w:rFonts w:ascii="Times New Roman" w:hAnsi="Times New Roman" w:cs="Times New Roman"/>
          <w:sz w:val="28"/>
          <w:szCs w:val="28"/>
        </w:rPr>
      </w:pPr>
    </w:p>
    <w:p w14:paraId="1B741237" w14:textId="3550B526" w:rsidR="007E779D" w:rsidRDefault="007E779D" w:rsidP="007E779D">
      <w:p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</w:p>
    <w:p w14:paraId="74424260" w14:textId="19B5433C" w:rsidR="007E779D" w:rsidRDefault="007E779D" w:rsidP="007E779D">
      <w:pPr>
        <w:tabs>
          <w:tab w:val="left" w:pos="1386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E779D">
        <w:rPr>
          <w:rFonts w:ascii="Times New Roman" w:hAnsi="Times New Roman" w:cs="Times New Roman"/>
          <w:sz w:val="28"/>
          <w:szCs w:val="28"/>
        </w:rPr>
        <w:t xml:space="preserve">Для нахождения этой величины нужно построить </w:t>
      </w:r>
      <w:r w:rsidR="009E2E27" w:rsidRPr="007E779D">
        <w:rPr>
          <w:rFonts w:ascii="Times New Roman" w:hAnsi="Times New Roman" w:cs="Times New Roman"/>
          <w:sz w:val="28"/>
          <w:szCs w:val="28"/>
        </w:rPr>
        <w:t>график производной</w:t>
      </w:r>
      <w:r w:rsidRPr="007E779D">
        <w:rPr>
          <w:rFonts w:ascii="Times New Roman" w:hAnsi="Times New Roman" w:cs="Times New Roman"/>
          <w:sz w:val="28"/>
          <w:szCs w:val="28"/>
        </w:rPr>
        <w:t xml:space="preserve"> от анодного тока по току в соленоиде. При </w:t>
      </w:r>
      <w:r w:rsidR="009E2E27" w:rsidRPr="007E779D">
        <w:rPr>
          <w:rFonts w:ascii="Times New Roman" w:hAnsi="Times New Roman" w:cs="Times New Roman"/>
          <w:sz w:val="28"/>
          <w:szCs w:val="28"/>
        </w:rPr>
        <w:t>графическом дифференцировании</w:t>
      </w:r>
      <w:r w:rsidRPr="007E779D">
        <w:rPr>
          <w:rFonts w:ascii="Times New Roman" w:hAnsi="Times New Roman" w:cs="Times New Roman"/>
          <w:sz w:val="28"/>
          <w:szCs w:val="28"/>
        </w:rPr>
        <w:t xml:space="preserve"> удобно разбить ось тока соленоида на </w:t>
      </w:r>
      <w:r w:rsidR="009E2E27" w:rsidRPr="007E779D">
        <w:rPr>
          <w:rFonts w:ascii="Times New Roman" w:hAnsi="Times New Roman" w:cs="Times New Roman"/>
          <w:sz w:val="28"/>
          <w:szCs w:val="28"/>
        </w:rPr>
        <w:t>равные части</w:t>
      </w:r>
      <w:r w:rsidRPr="007E779D">
        <w:rPr>
          <w:rFonts w:ascii="Times New Roman" w:hAnsi="Times New Roman" w:cs="Times New Roman"/>
          <w:sz w:val="28"/>
          <w:szCs w:val="28"/>
        </w:rPr>
        <w:t xml:space="preserve"> и в середине каждого интервала отложить по вертикали значение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ΔIc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E779D">
        <w:rPr>
          <w:rFonts w:ascii="Times New Roman" w:eastAsiaTheme="minorEastAsia" w:hAnsi="Times New Roman" w:cs="Times New Roman"/>
          <w:sz w:val="28"/>
          <w:szCs w:val="28"/>
        </w:rPr>
        <w:t>(Рис</w:t>
      </w:r>
      <w:r w:rsidR="009E2E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E779D">
        <w:rPr>
          <w:rFonts w:ascii="Times New Roman" w:eastAsiaTheme="minorEastAsia" w:hAnsi="Times New Roman" w:cs="Times New Roman"/>
          <w:sz w:val="28"/>
          <w:szCs w:val="28"/>
        </w:rPr>
        <w:t>7). Максимум построенной функции 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E779D">
        <w:rPr>
          <w:rFonts w:ascii="Times New Roman" w:eastAsiaTheme="minorEastAsia" w:hAnsi="Times New Roman" w:cs="Times New Roman"/>
          <w:sz w:val="28"/>
          <w:szCs w:val="28"/>
        </w:rPr>
        <w:t>критической силе тока в соленоиде.</w:t>
      </w:r>
    </w:p>
    <w:p w14:paraId="79C8D050" w14:textId="25E19F0E" w:rsidR="009E2E27" w:rsidRDefault="009E2E27" w:rsidP="007E779D">
      <w:pPr>
        <w:tabs>
          <w:tab w:val="left" w:pos="1386"/>
        </w:tabs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E2E27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лабораторной установки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5B9FA0DE" w14:textId="1F354152" w:rsidR="009E2E27" w:rsidRDefault="009E2E27" w:rsidP="009E2E27">
      <w:pPr>
        <w:tabs>
          <w:tab w:val="left" w:pos="1386"/>
        </w:tabs>
        <w:jc w:val="both"/>
        <w:rPr>
          <w:rStyle w:val="fontstyle01"/>
        </w:rPr>
      </w:pPr>
      <w:r>
        <w:rPr>
          <w:rStyle w:val="fontstyle01"/>
        </w:rPr>
        <w:t>Установка состоит из магнетрона, представляющего собой соленоид с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помещенной внутри радиолампой, электроизмерительных приборов 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источников напряжения, смонтированных внутри электрического стенда.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Конструктивно анод лампы имеет форму цилиндра, вдоль оси которого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расположена нить накала, являющаяся катодом.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Магнетрон подключается к электрическому стенду согласно схеме (рис.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5.8). Соленоид подключается к источнику постоянного напряжения в левой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части стенда, где с помощью амперметра фиксируется ток соленоида. Накал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лампы в данной работе фиксирован, чем поддерживается постоянная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температура катода. Источник напряжения и приборы, регистрирующие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параметры анодной цепи, находятся в правой части стенда.</w:t>
      </w:r>
    </w:p>
    <w:p w14:paraId="5917B4DD" w14:textId="77777777" w:rsidR="009E2E27" w:rsidRDefault="009E2E27" w:rsidP="009E2E27">
      <w:pPr>
        <w:tabs>
          <w:tab w:val="left" w:pos="1386"/>
        </w:tabs>
        <w:jc w:val="both"/>
        <w:rPr>
          <w:rStyle w:val="fontstyle01"/>
        </w:rPr>
      </w:pPr>
    </w:p>
    <w:p w14:paraId="1211CA80" w14:textId="064903CF" w:rsidR="009E2E27" w:rsidRDefault="009E2E27" w:rsidP="009E2E27">
      <w:pPr>
        <w:tabs>
          <w:tab w:val="left" w:pos="13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A4C91" wp14:editId="29ABD6E7">
            <wp:extent cx="6069204" cy="3313646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03" t="23465" r="15921" b="19365"/>
                    <a:stretch/>
                  </pic:blipFill>
                  <pic:spPr bwMode="auto">
                    <a:xfrm>
                      <a:off x="0" y="0"/>
                      <a:ext cx="6086054" cy="332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2A90" w14:textId="7D5ED213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Магнетрон.</w:t>
      </w:r>
    </w:p>
    <w:p w14:paraId="118FA8F6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Анод.</w:t>
      </w:r>
    </w:p>
    <w:p w14:paraId="4F51A641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Катод.</w:t>
      </w:r>
    </w:p>
    <w:p w14:paraId="0A63F0FF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Соленоид.</w:t>
      </w:r>
    </w:p>
    <w:p w14:paraId="372110E6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Источник напряжения в цепи анода.</w:t>
      </w:r>
    </w:p>
    <w:p w14:paraId="0A920C1E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Миллиамперметр, измеряющий силу анодного тока.</w:t>
      </w:r>
    </w:p>
    <w:p w14:paraId="1FE79618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Вольтметр, измеряющий анодное напряжение.</w:t>
      </w:r>
    </w:p>
    <w:p w14:paraId="1275DD3B" w14:textId="77777777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Источник напряжения в цепи соленоида.</w:t>
      </w:r>
    </w:p>
    <w:p w14:paraId="3A23CCAE" w14:textId="4EB4D0FD" w:rsidR="009E2E27" w:rsidRPr="009E2E27" w:rsidRDefault="009E2E27" w:rsidP="009E2E27">
      <w:pPr>
        <w:pStyle w:val="a7"/>
        <w:numPr>
          <w:ilvl w:val="0"/>
          <w:numId w:val="2"/>
        </w:numPr>
        <w:tabs>
          <w:tab w:val="left" w:pos="1386"/>
        </w:tabs>
        <w:rPr>
          <w:rFonts w:ascii="Times New Roman" w:hAnsi="Times New Roman" w:cs="Times New Roman"/>
          <w:sz w:val="28"/>
          <w:szCs w:val="28"/>
        </w:rPr>
      </w:pPr>
      <w:r w:rsidRPr="009E2E27">
        <w:rPr>
          <w:rFonts w:ascii="Times New Roman" w:hAnsi="Times New Roman" w:cs="Times New Roman"/>
          <w:sz w:val="28"/>
          <w:szCs w:val="28"/>
        </w:rPr>
        <w:t>Миллиамперметр, измеряющий силу тока соленоида.</w:t>
      </w:r>
    </w:p>
    <w:p w14:paraId="384E2A27" w14:textId="65EB8D88" w:rsidR="009E2E27" w:rsidRPr="009E2E27" w:rsidRDefault="009E2E27">
      <w:pPr>
        <w:tabs>
          <w:tab w:val="left" w:pos="138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Экспериментальные результаты:</w:t>
      </w:r>
    </w:p>
    <w:sectPr w:rsidR="009E2E27" w:rsidRPr="009E2E27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CF07" w14:textId="77777777" w:rsidR="00F36561" w:rsidRDefault="00F36561" w:rsidP="00E74919">
      <w:pPr>
        <w:spacing w:after="0" w:line="240" w:lineRule="auto"/>
      </w:pPr>
      <w:r>
        <w:separator/>
      </w:r>
    </w:p>
  </w:endnote>
  <w:endnote w:type="continuationSeparator" w:id="0">
    <w:p w14:paraId="1386B38B" w14:textId="77777777" w:rsidR="00F36561" w:rsidRDefault="00F36561" w:rsidP="00E74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6779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FCA4E09" w14:textId="731E1088" w:rsidR="00E74919" w:rsidRPr="00E74919" w:rsidRDefault="00E74919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7491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7491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7491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74919">
          <w:rPr>
            <w:rFonts w:ascii="Times New Roman" w:hAnsi="Times New Roman" w:cs="Times New Roman"/>
            <w:sz w:val="28"/>
            <w:szCs w:val="28"/>
          </w:rPr>
          <w:t>2</w:t>
        </w:r>
        <w:r w:rsidRPr="00E7491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A82A1B0" w14:textId="77777777" w:rsidR="00E74919" w:rsidRDefault="00E74919" w:rsidP="00E74919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4B009" w14:textId="77777777" w:rsidR="00F36561" w:rsidRDefault="00F36561" w:rsidP="00E74919">
      <w:pPr>
        <w:spacing w:after="0" w:line="240" w:lineRule="auto"/>
      </w:pPr>
      <w:r>
        <w:separator/>
      </w:r>
    </w:p>
  </w:footnote>
  <w:footnote w:type="continuationSeparator" w:id="0">
    <w:p w14:paraId="48BFD5EE" w14:textId="77777777" w:rsidR="00F36561" w:rsidRDefault="00F36561" w:rsidP="00E749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EC2F8" w14:textId="5EF67669" w:rsidR="00E74919" w:rsidRPr="00E74919" w:rsidRDefault="00E74919" w:rsidP="00E74919">
    <w:pPr>
      <w:pStyle w:val="a3"/>
      <w:jc w:val="right"/>
      <w:rPr>
        <w:rFonts w:ascii="Times New Roman" w:hAnsi="Times New Roman" w:cs="Times New Roman"/>
        <w:sz w:val="28"/>
        <w:szCs w:val="28"/>
      </w:rPr>
    </w:pPr>
    <w:r w:rsidRPr="00E74919">
      <w:rPr>
        <w:rFonts w:ascii="Times New Roman" w:hAnsi="Times New Roman" w:cs="Times New Roman"/>
        <w:sz w:val="28"/>
        <w:szCs w:val="28"/>
      </w:rPr>
      <w:t>ИВ-122 Гердележов Даниил Дмитриевич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D6A56"/>
    <w:multiLevelType w:val="hybridMultilevel"/>
    <w:tmpl w:val="1F9E7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AF5229"/>
    <w:multiLevelType w:val="hybridMultilevel"/>
    <w:tmpl w:val="478C3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19"/>
    <w:rsid w:val="00131049"/>
    <w:rsid w:val="001506D7"/>
    <w:rsid w:val="001C7127"/>
    <w:rsid w:val="0023575A"/>
    <w:rsid w:val="0027422F"/>
    <w:rsid w:val="00296FB6"/>
    <w:rsid w:val="00303F93"/>
    <w:rsid w:val="00387FA7"/>
    <w:rsid w:val="004D615A"/>
    <w:rsid w:val="005F45C5"/>
    <w:rsid w:val="007E779D"/>
    <w:rsid w:val="00855CCB"/>
    <w:rsid w:val="0086653C"/>
    <w:rsid w:val="008D0E95"/>
    <w:rsid w:val="009E2E27"/>
    <w:rsid w:val="00A44343"/>
    <w:rsid w:val="00A64D58"/>
    <w:rsid w:val="00DF78AD"/>
    <w:rsid w:val="00E74919"/>
    <w:rsid w:val="00F3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052EF"/>
  <w15:chartTrackingRefBased/>
  <w15:docId w15:val="{73AA2670-E3F5-40A4-A74D-F30D29CE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49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4919"/>
  </w:style>
  <w:style w:type="paragraph" w:styleId="a5">
    <w:name w:val="footer"/>
    <w:basedOn w:val="a"/>
    <w:link w:val="a6"/>
    <w:uiPriority w:val="99"/>
    <w:unhideWhenUsed/>
    <w:rsid w:val="00E749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4919"/>
  </w:style>
  <w:style w:type="paragraph" w:styleId="a7">
    <w:name w:val="List Paragraph"/>
    <w:basedOn w:val="a"/>
    <w:uiPriority w:val="34"/>
    <w:qFormat/>
    <w:rsid w:val="00A44343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86653C"/>
    <w:rPr>
      <w:color w:val="808080"/>
    </w:rPr>
  </w:style>
  <w:style w:type="character" w:customStyle="1" w:styleId="fontstyle01">
    <w:name w:val="fontstyle01"/>
    <w:basedOn w:val="a0"/>
    <w:rsid w:val="009E2E2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Гердележов</dc:creator>
  <cp:keywords/>
  <dc:description/>
  <cp:lastModifiedBy>Даниил Гердележов</cp:lastModifiedBy>
  <cp:revision>3</cp:revision>
  <cp:lastPrinted>2021-11-04T05:29:00Z</cp:lastPrinted>
  <dcterms:created xsi:type="dcterms:W3CDTF">2021-11-02T05:06:00Z</dcterms:created>
  <dcterms:modified xsi:type="dcterms:W3CDTF">2021-11-04T05:31:00Z</dcterms:modified>
</cp:coreProperties>
</file>