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623E0" w14:textId="2C00B258" w:rsidR="00AE5A41" w:rsidRDefault="00F10C50" w:rsidP="00417AC3">
      <w:pPr>
        <w:pStyle w:val="Cm"/>
        <w:spacing w:after="0"/>
        <w:rPr>
          <w:sz w:val="48"/>
          <w:szCs w:val="48"/>
          <w:lang w:val="hu-HU"/>
        </w:rPr>
      </w:pPr>
      <w:r w:rsidRPr="003E4E17">
        <w:rPr>
          <w:sz w:val="48"/>
          <w:szCs w:val="48"/>
          <w:lang w:val="hu-HU"/>
        </w:rPr>
        <w:t>GM-csöves detektor</w:t>
      </w:r>
    </w:p>
    <w:p w14:paraId="6DBEFA0D" w14:textId="528BB890" w:rsidR="00081F89" w:rsidRDefault="00081F89" w:rsidP="00417AC3">
      <w:pPr>
        <w:pStyle w:val="Alcm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- Nukleáris Elektronika házi feladat-</w:t>
      </w:r>
    </w:p>
    <w:p w14:paraId="1D04E71A" w14:textId="602295E8" w:rsidR="00E805FC" w:rsidRPr="00E805FC" w:rsidRDefault="00E805FC" w:rsidP="00E805FC">
      <w:pPr>
        <w:pStyle w:val="Alcm"/>
        <w:spacing w:before="480" w:after="160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Tekes János, Tálos Gergő</w:t>
      </w:r>
    </w:p>
    <w:p w14:paraId="6375ABD7" w14:textId="0032FAC5" w:rsidR="00F10C50" w:rsidRDefault="004E3A9E" w:rsidP="005919B4">
      <w:pPr>
        <w:pStyle w:val="Cm"/>
        <w:spacing w:before="480" w:after="240"/>
        <w:rPr>
          <w:b/>
          <w:bCs/>
          <w:caps/>
          <w:sz w:val="44"/>
          <w:szCs w:val="44"/>
          <w:lang w:val="hu-HU"/>
        </w:rPr>
      </w:pPr>
      <w:r>
        <w:rPr>
          <w:b/>
          <w:bCs/>
          <w:caps/>
          <w:sz w:val="44"/>
          <w:szCs w:val="44"/>
          <w:lang w:val="hu-HU"/>
        </w:rPr>
        <w:t>felhasznál</w:t>
      </w:r>
      <w:r w:rsidR="003E4E17" w:rsidRPr="003E4E17">
        <w:rPr>
          <w:b/>
          <w:bCs/>
          <w:caps/>
          <w:sz w:val="44"/>
          <w:szCs w:val="44"/>
          <w:lang w:val="hu-HU"/>
        </w:rPr>
        <w:t>ói dokumentáció</w:t>
      </w:r>
    </w:p>
    <w:p w14:paraId="0133AF5B" w14:textId="11A67556" w:rsidR="00E805FC" w:rsidRPr="00E805FC" w:rsidRDefault="00E805FC" w:rsidP="00DC7DB9">
      <w:pPr>
        <w:pStyle w:val="Alcm"/>
        <w:spacing w:before="240" w:after="480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Tálos Gergő</w:t>
      </w:r>
    </w:p>
    <w:p w14:paraId="26007A4A" w14:textId="3EFCB4AD" w:rsidR="00944AB9" w:rsidRDefault="00CC111C" w:rsidP="00CB64CD">
      <w:pPr>
        <w:pStyle w:val="Cmsor2"/>
      </w:pPr>
      <w:r>
        <w:t>Felhasználói Felü</w:t>
      </w:r>
      <w:r w:rsidR="00BC61E5">
        <w:t>le</w:t>
      </w:r>
      <w:r>
        <w:t>t</w:t>
      </w:r>
    </w:p>
    <w:p w14:paraId="2579CC4A" w14:textId="77777777" w:rsidR="0045434D" w:rsidRPr="0045434D" w:rsidRDefault="0045434D" w:rsidP="0045434D">
      <w:pPr>
        <w:rPr>
          <w:lang w:val="hu-HU"/>
        </w:rPr>
      </w:pPr>
    </w:p>
    <w:p w14:paraId="395B188E" w14:textId="0E7B420B" w:rsidR="0020347A" w:rsidRPr="0045434D" w:rsidRDefault="005D1795" w:rsidP="0045434D">
      <w:pPr>
        <w:pStyle w:val="Cmsor3"/>
      </w:pPr>
      <w:r w:rsidRPr="0045434D">
        <w:t>Az eszközön</w:t>
      </w:r>
    </w:p>
    <w:p w14:paraId="2E342D4F" w14:textId="4DABC2EE" w:rsidR="005D1795" w:rsidRDefault="00FC34D6" w:rsidP="006E294C">
      <w:pPr>
        <w:ind w:left="284"/>
        <w:rPr>
          <w:lang w:val="hu-HU"/>
        </w:rPr>
      </w:pPr>
      <w:r>
        <w:rPr>
          <w:lang w:val="hu-HU"/>
        </w:rPr>
        <w:t xml:space="preserve">Az eszköz </w:t>
      </w:r>
      <w:r w:rsidR="00761AC7">
        <w:rPr>
          <w:lang w:val="hu-HU"/>
        </w:rPr>
        <w:t>USB-n keresztül kapja a tápellátását (esetleg külön fali adapterrel megtámogatva az 5V-os részét). Található rajta egy OLED panel és egy 7 szegmenses kijelző, 2 helyiértékkel. Előbbin megjelenik a beütések száma a „</w:t>
      </w:r>
      <w:r w:rsidR="00BF29AD">
        <w:rPr>
          <w:lang w:val="hu-HU"/>
        </w:rPr>
        <w:t>CPS</w:t>
      </w:r>
      <w:r w:rsidR="00761AC7">
        <w:rPr>
          <w:lang w:val="hu-HU"/>
        </w:rPr>
        <w:t>:” felirat után, legfeljebb 5 helyiértékkel</w:t>
      </w:r>
      <w:r w:rsidR="00BF29AD">
        <w:rPr>
          <w:lang w:val="hu-HU"/>
        </w:rPr>
        <w:t>, illetve a DAC-on megjelenő feszültég a „DAC V</w:t>
      </w:r>
      <w:r w:rsidR="00C4633B">
        <w:rPr>
          <w:lang w:val="hu-HU"/>
        </w:rPr>
        <w:t>:</w:t>
      </w:r>
      <w:r w:rsidR="00BF29AD">
        <w:rPr>
          <w:lang w:val="hu-HU"/>
        </w:rPr>
        <w:t>”</w:t>
      </w:r>
      <w:r w:rsidR="00C4633B">
        <w:rPr>
          <w:lang w:val="hu-HU"/>
        </w:rPr>
        <w:t xml:space="preserve"> felirat után.</w:t>
      </w:r>
    </w:p>
    <w:p w14:paraId="7BF9A9D8" w14:textId="0C5CFF29" w:rsidR="005D1795" w:rsidRPr="0045434D" w:rsidRDefault="005D1795" w:rsidP="0045434D">
      <w:pPr>
        <w:pStyle w:val="Cmsor3"/>
      </w:pPr>
      <w:r w:rsidRPr="0045434D">
        <w:t>Terminálon keresztül</w:t>
      </w:r>
    </w:p>
    <w:p w14:paraId="4662D26B" w14:textId="77777777" w:rsidR="0045434D" w:rsidRPr="0020347A" w:rsidRDefault="0045434D" w:rsidP="006E294C">
      <w:pPr>
        <w:ind w:left="284"/>
        <w:rPr>
          <w:lang w:val="hu-HU"/>
        </w:rPr>
      </w:pPr>
    </w:p>
    <w:p w14:paraId="4D4035A5" w14:textId="77777777" w:rsidR="000648F0" w:rsidRDefault="000648F0">
      <w:pPr>
        <w:spacing w:after="160" w:line="278" w:lineRule="auto"/>
        <w:contextualSpacing w:val="0"/>
        <w:rPr>
          <w:rFonts w:eastAsiaTheme="majorEastAsia" w:cstheme="majorBidi"/>
          <w:b/>
          <w:bCs/>
          <w:smallCaps/>
          <w:color w:val="000000" w:themeColor="text1"/>
          <w:sz w:val="32"/>
          <w:szCs w:val="32"/>
          <w:lang w:val="hu-HU"/>
        </w:rPr>
      </w:pPr>
      <w:r>
        <w:br w:type="page"/>
      </w:r>
    </w:p>
    <w:p w14:paraId="4D8D613E" w14:textId="43988557" w:rsidR="00D33024" w:rsidRDefault="00944AB9" w:rsidP="00CB64CD">
      <w:pPr>
        <w:pStyle w:val="Cmsor2"/>
      </w:pPr>
      <w:r w:rsidRPr="00004F31">
        <w:lastRenderedPageBreak/>
        <w:t>Források:</w:t>
      </w:r>
    </w:p>
    <w:p w14:paraId="53C3EACA" w14:textId="08093314" w:rsidR="00004F31" w:rsidRDefault="001A7D10" w:rsidP="00EC6AA8">
      <w:pPr>
        <w:pStyle w:val="Listaszerbekezds"/>
        <w:numPr>
          <w:ilvl w:val="0"/>
          <w:numId w:val="1"/>
        </w:numPr>
        <w:tabs>
          <w:tab w:val="left" w:pos="2724"/>
        </w:tabs>
        <w:rPr>
          <w:lang w:val="hu-HU"/>
        </w:rPr>
      </w:pPr>
      <w:r w:rsidRPr="00EC6AA8">
        <w:rPr>
          <w:lang w:val="hu-HU"/>
        </w:rPr>
        <w:t>D</w:t>
      </w:r>
      <w:r w:rsidRPr="00EC6AA8">
        <w:rPr>
          <w:lang w:val="hu-HU"/>
        </w:rPr>
        <w:t>r. Benesóczky Zoltá</w:t>
      </w:r>
      <w:r w:rsidR="00EC6AA8" w:rsidRPr="00EC6AA8">
        <w:rPr>
          <w:lang w:val="hu-HU"/>
        </w:rPr>
        <w:t>n</w:t>
      </w:r>
      <w:r w:rsidRPr="00EC6AA8">
        <w:rPr>
          <w:lang w:val="hu-HU"/>
        </w:rPr>
        <w:t xml:space="preserve"> - </w:t>
      </w:r>
      <w:r w:rsidRPr="00EC6AA8">
        <w:rPr>
          <w:lang w:val="hu-HU"/>
        </w:rPr>
        <w:t>Mikrokontrollerek alkalmazástechnikája</w:t>
      </w:r>
      <w:r w:rsidRPr="00EC6AA8">
        <w:rPr>
          <w:lang w:val="hu-HU"/>
        </w:rPr>
        <w:t xml:space="preserve"> tárgy keretein belül közzétett kódrészletek</w:t>
      </w:r>
    </w:p>
    <w:sectPr w:rsidR="00004F31" w:rsidSect="009D26DB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6C78E" w14:textId="77777777" w:rsidR="00E24D70" w:rsidRDefault="00E24D70" w:rsidP="00EC6AA8">
      <w:r>
        <w:separator/>
      </w:r>
    </w:p>
  </w:endnote>
  <w:endnote w:type="continuationSeparator" w:id="0">
    <w:p w14:paraId="70089519" w14:textId="77777777" w:rsidR="00E24D70" w:rsidRDefault="00E24D70" w:rsidP="00EC6A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9EFDF" w14:textId="77777777" w:rsidR="00E24D70" w:rsidRDefault="00E24D70" w:rsidP="00EC6AA8">
      <w:r>
        <w:separator/>
      </w:r>
    </w:p>
  </w:footnote>
  <w:footnote w:type="continuationSeparator" w:id="0">
    <w:p w14:paraId="05FD10B8" w14:textId="77777777" w:rsidR="00E24D70" w:rsidRDefault="00E24D70" w:rsidP="00EC6A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32B1C"/>
    <w:multiLevelType w:val="hybridMultilevel"/>
    <w:tmpl w:val="0BD430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984B2B"/>
    <w:multiLevelType w:val="hybridMultilevel"/>
    <w:tmpl w:val="0BC876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D2029B"/>
    <w:multiLevelType w:val="hybridMultilevel"/>
    <w:tmpl w:val="6736FA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D61474"/>
    <w:multiLevelType w:val="hybridMultilevel"/>
    <w:tmpl w:val="CC661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8646C5"/>
    <w:multiLevelType w:val="hybridMultilevel"/>
    <w:tmpl w:val="723CE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9F7EBD"/>
    <w:multiLevelType w:val="hybridMultilevel"/>
    <w:tmpl w:val="B712CF4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504521452">
    <w:abstractNumId w:val="2"/>
  </w:num>
  <w:num w:numId="2" w16cid:durableId="1531725983">
    <w:abstractNumId w:val="1"/>
  </w:num>
  <w:num w:numId="3" w16cid:durableId="540675669">
    <w:abstractNumId w:val="5"/>
  </w:num>
  <w:num w:numId="4" w16cid:durableId="1921256414">
    <w:abstractNumId w:val="4"/>
  </w:num>
  <w:num w:numId="5" w16cid:durableId="1711953027">
    <w:abstractNumId w:val="3"/>
  </w:num>
  <w:num w:numId="6" w16cid:durableId="1489052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2B3"/>
    <w:rsid w:val="00004F31"/>
    <w:rsid w:val="000648F0"/>
    <w:rsid w:val="0007108B"/>
    <w:rsid w:val="00081F89"/>
    <w:rsid w:val="00085D47"/>
    <w:rsid w:val="00091A0D"/>
    <w:rsid w:val="00096426"/>
    <w:rsid w:val="000D320E"/>
    <w:rsid w:val="00100477"/>
    <w:rsid w:val="00116E6A"/>
    <w:rsid w:val="00126EA6"/>
    <w:rsid w:val="00157D15"/>
    <w:rsid w:val="001A0433"/>
    <w:rsid w:val="001A7D10"/>
    <w:rsid w:val="001B77FA"/>
    <w:rsid w:val="001D6392"/>
    <w:rsid w:val="001E08A6"/>
    <w:rsid w:val="001E5695"/>
    <w:rsid w:val="0020347A"/>
    <w:rsid w:val="002172B3"/>
    <w:rsid w:val="00221E48"/>
    <w:rsid w:val="002421CA"/>
    <w:rsid w:val="002A682A"/>
    <w:rsid w:val="002E4346"/>
    <w:rsid w:val="003A3AF2"/>
    <w:rsid w:val="003E4E17"/>
    <w:rsid w:val="00400523"/>
    <w:rsid w:val="00417AC3"/>
    <w:rsid w:val="0045434D"/>
    <w:rsid w:val="004619E7"/>
    <w:rsid w:val="004724F5"/>
    <w:rsid w:val="004815E3"/>
    <w:rsid w:val="00481EA9"/>
    <w:rsid w:val="004B1AFB"/>
    <w:rsid w:val="004C09C1"/>
    <w:rsid w:val="004C0DEE"/>
    <w:rsid w:val="004D6515"/>
    <w:rsid w:val="004E3A9E"/>
    <w:rsid w:val="004F670F"/>
    <w:rsid w:val="005340D4"/>
    <w:rsid w:val="00547BAF"/>
    <w:rsid w:val="00550E79"/>
    <w:rsid w:val="0057163A"/>
    <w:rsid w:val="00582AEC"/>
    <w:rsid w:val="005919B4"/>
    <w:rsid w:val="005A102D"/>
    <w:rsid w:val="005A4516"/>
    <w:rsid w:val="005D1795"/>
    <w:rsid w:val="00632AC2"/>
    <w:rsid w:val="0064134F"/>
    <w:rsid w:val="00651F6A"/>
    <w:rsid w:val="0065582B"/>
    <w:rsid w:val="006705E8"/>
    <w:rsid w:val="0068266B"/>
    <w:rsid w:val="00695280"/>
    <w:rsid w:val="006B304C"/>
    <w:rsid w:val="006C0131"/>
    <w:rsid w:val="006E294C"/>
    <w:rsid w:val="006F0FA0"/>
    <w:rsid w:val="006F6646"/>
    <w:rsid w:val="007143FB"/>
    <w:rsid w:val="007326DA"/>
    <w:rsid w:val="00761AC7"/>
    <w:rsid w:val="00774EAF"/>
    <w:rsid w:val="0078577E"/>
    <w:rsid w:val="007E0AAB"/>
    <w:rsid w:val="00805088"/>
    <w:rsid w:val="0083757F"/>
    <w:rsid w:val="008420FE"/>
    <w:rsid w:val="00850FDB"/>
    <w:rsid w:val="008A0B4B"/>
    <w:rsid w:val="008B2AD0"/>
    <w:rsid w:val="00905811"/>
    <w:rsid w:val="0094264E"/>
    <w:rsid w:val="00944AB9"/>
    <w:rsid w:val="00950113"/>
    <w:rsid w:val="009D26DB"/>
    <w:rsid w:val="00A132EF"/>
    <w:rsid w:val="00A75717"/>
    <w:rsid w:val="00AB4262"/>
    <w:rsid w:val="00AB6295"/>
    <w:rsid w:val="00AE5A41"/>
    <w:rsid w:val="00B13643"/>
    <w:rsid w:val="00B26F0F"/>
    <w:rsid w:val="00B326F5"/>
    <w:rsid w:val="00B366CE"/>
    <w:rsid w:val="00B52F48"/>
    <w:rsid w:val="00B97955"/>
    <w:rsid w:val="00BC61E5"/>
    <w:rsid w:val="00BE400C"/>
    <w:rsid w:val="00BF29AD"/>
    <w:rsid w:val="00C01748"/>
    <w:rsid w:val="00C4633B"/>
    <w:rsid w:val="00C71FA9"/>
    <w:rsid w:val="00CB64CD"/>
    <w:rsid w:val="00CC081B"/>
    <w:rsid w:val="00CC111C"/>
    <w:rsid w:val="00CE4F78"/>
    <w:rsid w:val="00D01023"/>
    <w:rsid w:val="00D14270"/>
    <w:rsid w:val="00D33024"/>
    <w:rsid w:val="00D33A8C"/>
    <w:rsid w:val="00D60397"/>
    <w:rsid w:val="00DA4A7F"/>
    <w:rsid w:val="00DB67DA"/>
    <w:rsid w:val="00DC7DB9"/>
    <w:rsid w:val="00E24D70"/>
    <w:rsid w:val="00E321B1"/>
    <w:rsid w:val="00E805FC"/>
    <w:rsid w:val="00E90FF4"/>
    <w:rsid w:val="00EC6AA8"/>
    <w:rsid w:val="00F10C50"/>
    <w:rsid w:val="00F5085C"/>
    <w:rsid w:val="00F51FA1"/>
    <w:rsid w:val="00F56280"/>
    <w:rsid w:val="00F5715A"/>
    <w:rsid w:val="00F66EDE"/>
    <w:rsid w:val="00FA16D6"/>
    <w:rsid w:val="00FB5D0F"/>
    <w:rsid w:val="00FC34D6"/>
    <w:rsid w:val="00FC4A6D"/>
    <w:rsid w:val="00FD56C9"/>
    <w:rsid w:val="00FE73D2"/>
    <w:rsid w:val="00FF6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70F1E"/>
  <w15:chartTrackingRefBased/>
  <w15:docId w15:val="{C7E9D926-032A-4AB6-B6D1-CB90BAF98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33024"/>
    <w:pPr>
      <w:spacing w:after="0" w:line="240" w:lineRule="auto"/>
      <w:contextualSpacing/>
    </w:pPr>
    <w:rPr>
      <w:rFonts w:ascii="Garamond" w:hAnsi="Garamond"/>
    </w:rPr>
  </w:style>
  <w:style w:type="paragraph" w:styleId="Cmsor1">
    <w:name w:val="heading 1"/>
    <w:basedOn w:val="Norml"/>
    <w:next w:val="Norml"/>
    <w:link w:val="Cmsor1Char"/>
    <w:uiPriority w:val="9"/>
    <w:qFormat/>
    <w:rsid w:val="00D33024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B64CD"/>
    <w:pPr>
      <w:keepNext/>
      <w:keepLines/>
      <w:spacing w:before="160" w:after="80"/>
      <w:outlineLvl w:val="1"/>
    </w:pPr>
    <w:rPr>
      <w:rFonts w:eastAsiaTheme="majorEastAsia" w:cstheme="majorBidi"/>
      <w:b/>
      <w:bCs/>
      <w:smallCaps/>
      <w:color w:val="000000" w:themeColor="text1"/>
      <w:sz w:val="32"/>
      <w:szCs w:val="32"/>
      <w:lang w:val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5434D"/>
    <w:pPr>
      <w:keepNext/>
      <w:keepLines/>
      <w:spacing w:before="120"/>
      <w:ind w:left="142"/>
      <w:outlineLvl w:val="2"/>
    </w:pPr>
    <w:rPr>
      <w:rFonts w:eastAsiaTheme="majorEastAsia" w:cstheme="majorBidi"/>
      <w:b/>
      <w:bCs/>
      <w:color w:val="000000" w:themeColor="text1"/>
      <w:sz w:val="28"/>
      <w:szCs w:val="28"/>
      <w:lang w:val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705E8"/>
    <w:pPr>
      <w:keepNext/>
      <w:keepLines/>
      <w:spacing w:before="80" w:after="40"/>
      <w:ind w:left="284"/>
      <w:outlineLvl w:val="3"/>
    </w:pPr>
    <w:rPr>
      <w:rFonts w:eastAsiaTheme="majorEastAsia" w:cstheme="majorBidi"/>
      <w:iCs/>
      <w:color w:val="000000" w:themeColor="text1"/>
      <w:sz w:val="28"/>
      <w:lang w:val="hu-HU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6705E8"/>
    <w:pPr>
      <w:keepNext/>
      <w:keepLines/>
      <w:spacing w:before="80" w:after="40"/>
      <w:ind w:left="425"/>
      <w:outlineLvl w:val="4"/>
    </w:pPr>
    <w:rPr>
      <w:rFonts w:eastAsiaTheme="majorEastAsia" w:cstheme="majorBidi"/>
      <w:color w:val="000000" w:themeColor="text1"/>
      <w:lang w:val="hu-HU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6705E8"/>
    <w:pPr>
      <w:keepNext/>
      <w:keepLines/>
      <w:spacing w:before="40"/>
      <w:ind w:left="567"/>
      <w:outlineLvl w:val="5"/>
    </w:pPr>
    <w:rPr>
      <w:rFonts w:eastAsiaTheme="majorEastAsia" w:cstheme="majorBidi"/>
      <w:color w:val="000000" w:themeColor="text1"/>
      <w:lang w:val="hu-HU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172B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172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172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33024"/>
    <w:rPr>
      <w:rFonts w:ascii="Garamond" w:eastAsiaTheme="majorEastAsia" w:hAnsi="Garamond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B64CD"/>
    <w:rPr>
      <w:rFonts w:ascii="Garamond" w:eastAsiaTheme="majorEastAsia" w:hAnsi="Garamond" w:cstheme="majorBidi"/>
      <w:b/>
      <w:bCs/>
      <w:smallCaps/>
      <w:color w:val="000000" w:themeColor="text1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45434D"/>
    <w:rPr>
      <w:rFonts w:ascii="Garamond" w:eastAsiaTheme="majorEastAsia" w:hAnsi="Garamond" w:cstheme="majorBidi"/>
      <w:b/>
      <w:bCs/>
      <w:color w:val="000000" w:themeColor="text1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rsid w:val="006705E8"/>
    <w:rPr>
      <w:rFonts w:ascii="Garamond" w:eastAsiaTheme="majorEastAsia" w:hAnsi="Garamond" w:cstheme="majorBidi"/>
      <w:iCs/>
      <w:color w:val="000000" w:themeColor="text1"/>
      <w:sz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172B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172B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172B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33024"/>
    <w:pPr>
      <w:spacing w:after="80"/>
      <w:jc w:val="center"/>
    </w:pPr>
    <w:rPr>
      <w:rFonts w:eastAsiaTheme="majorEastAsia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33024"/>
    <w:rPr>
      <w:rFonts w:ascii="Garamond" w:eastAsiaTheme="majorEastAsia" w:hAnsi="Garamond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172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172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172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172B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172B3"/>
    <w:pPr>
      <w:ind w:left="720"/>
    </w:pPr>
  </w:style>
  <w:style w:type="character" w:styleId="Erskiemels">
    <w:name w:val="Intense Emphasis"/>
    <w:basedOn w:val="Bekezdsalapbettpusa"/>
    <w:uiPriority w:val="21"/>
    <w:qFormat/>
    <w:rsid w:val="002172B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172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172B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172B3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C6AA8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C6AA8"/>
    <w:rPr>
      <w:rFonts w:ascii="Garamond" w:hAnsi="Garamond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EC6AA8"/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EC6AA8"/>
    <w:rPr>
      <w:rFonts w:ascii="Garamond" w:hAnsi="Garamond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EC6A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156C29-0F55-42B7-991E-A6E5E6496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Tálos</dc:creator>
  <cp:keywords/>
  <dc:description/>
  <cp:lastModifiedBy>Gergő Tálos</cp:lastModifiedBy>
  <cp:revision>21</cp:revision>
  <dcterms:created xsi:type="dcterms:W3CDTF">2025-12-04T14:32:00Z</dcterms:created>
  <dcterms:modified xsi:type="dcterms:W3CDTF">2025-12-04T14:46:00Z</dcterms:modified>
</cp:coreProperties>
</file>