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1521C0" w14:textId="77777777" w:rsidR="003A16EB" w:rsidRDefault="003A16EB" w:rsidP="003A16EB">
      <w:pPr>
        <w:pStyle w:val="Subhead1"/>
        <w:spacing w:before="240" w:after="120"/>
        <w:jc w:val="center"/>
        <w:outlineLvl w:val="0"/>
        <w:rPr>
          <w:caps w:val="0"/>
          <w:color w:val="auto"/>
        </w:rPr>
      </w:pPr>
      <w:r>
        <w:rPr>
          <w:caps w:val="0"/>
          <w:color w:val="auto"/>
        </w:rPr>
        <w:t>Introduction</w:t>
      </w:r>
    </w:p>
    <w:p w14:paraId="6643913B" w14:textId="1061C9CD" w:rsidR="003A16EB" w:rsidRPr="00FE7C02" w:rsidRDefault="003A16EB" w:rsidP="003A16EB">
      <w:pPr>
        <w:rPr>
          <w:rFonts w:ascii="Arial" w:hAnsi="Arial" w:cs="Arial"/>
        </w:rPr>
      </w:pPr>
      <w:r w:rsidRPr="00FE7C02">
        <w:rPr>
          <w:rFonts w:ascii="Arial" w:hAnsi="Arial" w:cs="Arial"/>
        </w:rPr>
        <w:t xml:space="preserve">In the interdisciplinary domain of educational research, the adoption of computational tools may extend the scope of investigation and may also introduce new methodologies for exploring complex educational phenomena </w:t>
      </w:r>
      <w:r w:rsidR="007C6027" w:rsidRPr="00FE7C02">
        <w:rPr>
          <w:rFonts w:ascii="Arial" w:hAnsi="Arial" w:cs="Arial"/>
        </w:rPr>
        <w:fldChar w:fldCharType="begin"/>
      </w:r>
      <w:r w:rsidR="007C6027" w:rsidRPr="00FE7C02">
        <w:rPr>
          <w:rFonts w:ascii="Arial" w:hAnsi="Arial" w:cs="Arial"/>
        </w:rPr>
        <w:instrText xml:space="preserve"> ADDIN ZOTERO_ITEM CSL_CITATION {"citationID":"fjmIDkSD","properties":{"formattedCitation":"(Neilson, 2018)","plainCitation":"(Neilson, 2018)","noteIndex":0},"citationItems":[{"id":2898,"uris":["http://zotero.org/users/11217011/items/H9VKTNBC"],"itemData":{"id":2898,"type":"article-journal","container-title":"Research methods for the digital humanities","ISSN":"3319967126","journalAbbreviation":"Research methods for the digital humanities","note":"publisher: Springer","page":"151-171","title":"Digital media, conventional methods: using video interviews to study the labor of digital journalism","author":[{"family":"Neilson","given":"Tai"}],"issued":{"date-parts":[["2018"]]}}}],"schema":"https://github.com/citation-style-language/schema/raw/master/csl-citation.json"} </w:instrText>
      </w:r>
      <w:r w:rsidR="007C6027" w:rsidRPr="00FE7C02">
        <w:rPr>
          <w:rFonts w:ascii="Arial" w:hAnsi="Arial" w:cs="Arial"/>
        </w:rPr>
        <w:fldChar w:fldCharType="separate"/>
      </w:r>
      <w:r w:rsidR="007C6027" w:rsidRPr="007C6027">
        <w:rPr>
          <w:rFonts w:ascii="Arial" w:hAnsi="Arial" w:cs="Arial"/>
        </w:rPr>
        <w:t>(Neilson, 2018)</w:t>
      </w:r>
      <w:r w:rsidR="007C6027" w:rsidRPr="00FE7C02">
        <w:rPr>
          <w:rFonts w:ascii="Arial" w:hAnsi="Arial" w:cs="Arial"/>
        </w:rPr>
        <w:fldChar w:fldCharType="end"/>
      </w:r>
      <w:r w:rsidR="007C6027" w:rsidRPr="00FE7C02">
        <w:rPr>
          <w:rFonts w:ascii="Arial" w:hAnsi="Arial" w:cs="Arial"/>
        </w:rPr>
        <w:t xml:space="preserve">. </w:t>
      </w:r>
      <w:r w:rsidRPr="00FE7C02">
        <w:rPr>
          <w:rFonts w:ascii="Arial" w:hAnsi="Arial" w:cs="Arial"/>
        </w:rPr>
        <w:t xml:space="preserve">Python is a versatile and powerful programming language that can be highly useful to educational researchers. Its simplicity, combined with an extensive ecosystem of libraries, makes Python an ideal choice for managing, analyzing, and visualizing data, thereby facilitating a potential for deeper understanding of educational processes and outcomes </w:t>
      </w:r>
      <w:r w:rsidR="007C6027" w:rsidRPr="00FE7C02">
        <w:rPr>
          <w:rFonts w:ascii="Arial" w:hAnsi="Arial" w:cs="Arial"/>
        </w:rPr>
        <w:fldChar w:fldCharType="begin"/>
      </w:r>
      <w:r w:rsidR="007C6027" w:rsidRPr="00FE7C02">
        <w:rPr>
          <w:rFonts w:ascii="Arial" w:hAnsi="Arial" w:cs="Arial"/>
        </w:rPr>
        <w:instrText xml:space="preserve"> ADDIN ZOTERO_ITEM CSL_CITATION {"citationID":"fUhAmyZj","properties":{"formattedCitation":"(Hogan, 2022)","plainCitation":"(Hogan, 2022)","noteIndex":0},"citationItems":[{"id":2894,"uris":["http://zotero.org/users/11217011/items/RGAH6I6J"],"itemData":{"id":2894,"type":"article-journal","note":"publisher: Sage Publications","title":"From social science to data science: Key data collection and analysis skills in Python","author":[{"family":"Hogan","given":"Bernie"}],"issued":{"date-parts":[["2022"]]}}}],"schema":"https://github.com/citation-style-language/schema/raw/master/csl-citation.json"} </w:instrText>
      </w:r>
      <w:r w:rsidR="007C6027" w:rsidRPr="00FE7C02">
        <w:rPr>
          <w:rFonts w:ascii="Arial" w:hAnsi="Arial" w:cs="Arial"/>
        </w:rPr>
        <w:fldChar w:fldCharType="separate"/>
      </w:r>
      <w:r w:rsidR="007C6027" w:rsidRPr="007C6027">
        <w:rPr>
          <w:rFonts w:ascii="Arial" w:hAnsi="Arial" w:cs="Arial"/>
        </w:rPr>
        <w:t>(Hogan, 2022)</w:t>
      </w:r>
      <w:r w:rsidR="007C6027" w:rsidRPr="00FE7C02">
        <w:rPr>
          <w:rFonts w:ascii="Arial" w:hAnsi="Arial" w:cs="Arial"/>
        </w:rPr>
        <w:fldChar w:fldCharType="end"/>
      </w:r>
      <w:r w:rsidR="007C6027" w:rsidRPr="00FE7C02">
        <w:rPr>
          <w:rFonts w:ascii="Arial" w:hAnsi="Arial" w:cs="Arial"/>
        </w:rPr>
        <w:t>.</w:t>
      </w:r>
    </w:p>
    <w:p w14:paraId="49277CFE" w14:textId="7D79D066" w:rsidR="003A16EB" w:rsidRPr="00FE7C02" w:rsidRDefault="003A16EB" w:rsidP="003A16EB">
      <w:pPr>
        <w:rPr>
          <w:rFonts w:ascii="Arial" w:hAnsi="Arial" w:cs="Arial"/>
        </w:rPr>
      </w:pPr>
      <w:r w:rsidRPr="00FE7C02">
        <w:rPr>
          <w:rFonts w:ascii="Arial" w:hAnsi="Arial" w:cs="Arial"/>
        </w:rPr>
        <w:t xml:space="preserve">Central to this chapter is the use of conceptual maps as a tool to demonstrate and enhance the application of Python in educational research, making the connection from theoretical understanding to practical application both seamless and insightful </w:t>
      </w:r>
      <w:r w:rsidR="007C6027" w:rsidRPr="00FE7C02">
        <w:rPr>
          <w:rFonts w:ascii="Arial" w:hAnsi="Arial" w:cs="Arial"/>
        </w:rPr>
        <w:fldChar w:fldCharType="begin"/>
      </w:r>
      <w:r w:rsidR="007C6027" w:rsidRPr="00FE7C02">
        <w:rPr>
          <w:rFonts w:ascii="Arial" w:hAnsi="Arial" w:cs="Arial"/>
        </w:rPr>
        <w:instrText xml:space="preserve"> ADDIN ZOTERO_ITEM CSL_CITATION {"citationID":"SFJlSTOh","properties":{"formattedCitation":"(Eppler, 2006)","plainCitation":"(Eppler, 2006)","noteIndex":0},"citationItems":[{"id":2893,"uris":["http://zotero.org/users/11217011/items/R7ZPDQMI"],"itemData":{"id":2893,"type":"article-journal","container-title":"Information visualization","ISSN":"1473-8716","issue":"3","journalAbbreviation":"Information visualization","note":"publisher: SAGE Publications Sage UK: London, England","page":"202-210","title":"A comparison between concept maps, mind maps, conceptual diagrams, and visual metaphors as complementary tools for knowledge construction and sharing","volume":"5","author":[{"family":"Eppler","given":"Martin J"}],"issued":{"date-parts":[["2006"]]}}}],"schema":"https://github.com/citation-style-language/schema/raw/master/csl-citation.json"} </w:instrText>
      </w:r>
      <w:r w:rsidR="007C6027" w:rsidRPr="00FE7C02">
        <w:rPr>
          <w:rFonts w:ascii="Arial" w:hAnsi="Arial" w:cs="Arial"/>
        </w:rPr>
        <w:fldChar w:fldCharType="separate"/>
      </w:r>
      <w:r w:rsidR="007C6027" w:rsidRPr="007C6027">
        <w:rPr>
          <w:rFonts w:ascii="Arial" w:hAnsi="Arial" w:cs="Arial"/>
        </w:rPr>
        <w:t>(Eppler, 2006)</w:t>
      </w:r>
      <w:r w:rsidR="007C6027" w:rsidRPr="00FE7C02">
        <w:rPr>
          <w:rFonts w:ascii="Arial" w:hAnsi="Arial" w:cs="Arial"/>
        </w:rPr>
        <w:fldChar w:fldCharType="end"/>
      </w:r>
      <w:r w:rsidR="007C6027" w:rsidRPr="00FE7C02">
        <w:rPr>
          <w:rFonts w:ascii="Arial" w:hAnsi="Arial" w:cs="Arial"/>
        </w:rPr>
        <w:t xml:space="preserve">. </w:t>
      </w:r>
      <w:r w:rsidRPr="00FE7C02">
        <w:rPr>
          <w:rFonts w:ascii="Arial" w:hAnsi="Arial" w:cs="Arial"/>
        </w:rPr>
        <w:t xml:space="preserve">Conceptual mapping serves as a visual aid that helps researchers organize and structure their thoughts, making it easier to understand the relationships between different components of their research. By using conceptual maps, researchers can visually link research questions, data, and methodologies, thereby creating a comprehensive blueprint for their studies </w:t>
      </w:r>
      <w:r w:rsidR="007C6027" w:rsidRPr="00FE7C02">
        <w:rPr>
          <w:rFonts w:ascii="Arial" w:hAnsi="Arial" w:cs="Arial"/>
        </w:rPr>
        <w:fldChar w:fldCharType="begin"/>
      </w:r>
      <w:r w:rsidR="007C6027" w:rsidRPr="00FE7C02">
        <w:rPr>
          <w:rFonts w:ascii="Arial" w:hAnsi="Arial" w:cs="Arial"/>
        </w:rPr>
        <w:instrText xml:space="preserve"> ADDIN ZOTERO_ITEM CSL_CITATION {"citationID":"CQSByAJG","properties":{"formattedCitation":"(Concei\\uc0\\u231{}\\uc0\\u227{}o et al., 2017)","plainCitation":"(Conceição et al., 2017)","noteIndex":0},"citationItems":[{"id":2892,"uris":["http://zotero.org/users/11217011/items/2QYPTV47"],"itemData":{"id":2892,"type":"article-journal","container-title":"Cogent Social Sciences","ISSN":"2331-1886","issue":"1","journalAbbreviation":"Cogent Social Sciences","note":"publisher: Taylor &amp; Francis","page":"1404753","title":"Using concept mapping as a tool for conducting research: An analysis of three approaches","volume":"3","author":[{"family":"Conceição","given":"Simone CO"},{"family":"Samuel","given":"Anita"},{"family":"Yelich Biniecki","given":"Susan M"}],"issued":{"date-parts":[["2017"]]}}}],"schema":"https://github.com/citation-style-language/schema/raw/master/csl-citation.json"} </w:instrText>
      </w:r>
      <w:r w:rsidR="007C6027" w:rsidRPr="00FE7C02">
        <w:rPr>
          <w:rFonts w:ascii="Arial" w:hAnsi="Arial" w:cs="Arial"/>
        </w:rPr>
        <w:fldChar w:fldCharType="separate"/>
      </w:r>
      <w:r w:rsidR="007C6027" w:rsidRPr="00FE7C02">
        <w:rPr>
          <w:rFonts w:ascii="Arial" w:hAnsi="Arial" w:cs="Arial"/>
        </w:rPr>
        <w:t>(Conceição et al., 2017)</w:t>
      </w:r>
      <w:r w:rsidR="007C6027" w:rsidRPr="00FE7C02">
        <w:rPr>
          <w:rFonts w:ascii="Arial" w:hAnsi="Arial" w:cs="Arial"/>
        </w:rPr>
        <w:fldChar w:fldCharType="end"/>
      </w:r>
      <w:r w:rsidRPr="00FE7C02">
        <w:rPr>
          <w:rFonts w:ascii="Arial" w:hAnsi="Arial" w:cs="Arial"/>
        </w:rPr>
        <w:t>.</w:t>
      </w:r>
    </w:p>
    <w:p w14:paraId="0AF30015" w14:textId="6EDD83F3" w:rsidR="003A16EB" w:rsidRPr="00FE7C02" w:rsidRDefault="003A16EB" w:rsidP="003A16EB">
      <w:pPr>
        <w:rPr>
          <w:rFonts w:ascii="Arial" w:hAnsi="Arial" w:cs="Arial"/>
        </w:rPr>
      </w:pPr>
      <w:r w:rsidRPr="00FE7C02">
        <w:rPr>
          <w:rFonts w:ascii="Arial" w:hAnsi="Arial" w:cs="Arial"/>
        </w:rPr>
        <w:t xml:space="preserve">This chapter starts with an introduction to Python's potential role in educational and social science research, underscoring its ability to manage data analysis through its simplicity and the depth of its library ecosystem </w:t>
      </w:r>
      <w:r w:rsidR="00923975" w:rsidRPr="00FE7C02">
        <w:rPr>
          <w:rFonts w:ascii="Arial" w:hAnsi="Arial" w:cs="Arial"/>
        </w:rPr>
        <w:fldChar w:fldCharType="begin"/>
      </w:r>
      <w:r w:rsidR="00923975" w:rsidRPr="00FE7C02">
        <w:rPr>
          <w:rFonts w:ascii="Arial" w:hAnsi="Arial" w:cs="Arial"/>
        </w:rPr>
        <w:instrText xml:space="preserve"> ADDIN ZOTERO_ITEM CSL_CITATION {"citationID":"kiokSL0R","properties":{"formattedCitation":"(Hogan, 2022)","plainCitation":"(Hogan, 2022)","noteIndex":0},"citationItems":[{"id":2894,"uris":["http://zotero.org/users/11217011/items/RGAH6I6J"],"itemData":{"id":2894,"type":"article-journal","note":"publisher: Sage Publications","title":"From social science to data science: Key data collection and analysis skills in Python","author":[{"family":"Hogan","given":"Bernie"}],"issued":{"date-parts":[["2022"]]}}}],"schema":"https://github.com/citation-style-language/schema/raw/master/csl-citation.json"} </w:instrText>
      </w:r>
      <w:r w:rsidR="00923975" w:rsidRPr="00FE7C02">
        <w:rPr>
          <w:rFonts w:ascii="Arial" w:hAnsi="Arial" w:cs="Arial"/>
        </w:rPr>
        <w:fldChar w:fldCharType="separate"/>
      </w:r>
      <w:r w:rsidR="00923975" w:rsidRPr="00923975">
        <w:rPr>
          <w:rFonts w:ascii="Arial" w:hAnsi="Arial" w:cs="Arial"/>
        </w:rPr>
        <w:t>(Hogan, 2022)</w:t>
      </w:r>
      <w:r w:rsidR="00923975" w:rsidRPr="00FE7C02">
        <w:rPr>
          <w:rFonts w:ascii="Arial" w:hAnsi="Arial" w:cs="Arial"/>
        </w:rPr>
        <w:fldChar w:fldCharType="end"/>
      </w:r>
      <w:r w:rsidR="00923975" w:rsidRPr="00FE7C02">
        <w:rPr>
          <w:rFonts w:ascii="Arial" w:hAnsi="Arial" w:cs="Arial"/>
        </w:rPr>
        <w:t xml:space="preserve">. </w:t>
      </w:r>
      <w:r w:rsidRPr="00FE7C02">
        <w:rPr>
          <w:rFonts w:ascii="Arial" w:hAnsi="Arial" w:cs="Arial"/>
        </w:rPr>
        <w:t xml:space="preserve">The subsequent sections are designed to navigate from basic programming concepts, through essential libraries such as pandas and matplotlib for data manipulation and visualization </w:t>
      </w:r>
      <w:r w:rsidR="00923975" w:rsidRPr="00FE7C02">
        <w:rPr>
          <w:rFonts w:ascii="Arial" w:hAnsi="Arial" w:cs="Arial"/>
        </w:rPr>
        <w:fldChar w:fldCharType="begin"/>
      </w:r>
      <w:r w:rsidR="00923975" w:rsidRPr="00FE7C02">
        <w:rPr>
          <w:rFonts w:ascii="Arial" w:hAnsi="Arial" w:cs="Arial"/>
        </w:rPr>
        <w:instrText xml:space="preserve"> ADDIN ZOTERO_ITEM CSL_CITATION {"citationID":"q1an4aA0","properties":{"formattedCitation":"(Hovy, 2020)","plainCitation":"(Hovy, 2020)","noteIndex":0},"citationItems":[{"id":2895,"uris":["http://zotero.org/users/11217011/items/7IJ42E8X"],"itemData":{"id":2895,"type":"book","ISBN":"1-108-87335-9","publisher":"Cambridge University Press","title":"Text analysis in Python for social scientists: Discovery and exploration","author":[{"family":"Hovy","given":"Dirk"}],"issued":{"date-parts":[["2020"]]}}}],"schema":"https://github.com/citation-style-language/schema/raw/master/csl-citation.json"} </w:instrText>
      </w:r>
      <w:r w:rsidR="00923975" w:rsidRPr="00FE7C02">
        <w:rPr>
          <w:rFonts w:ascii="Arial" w:hAnsi="Arial" w:cs="Arial"/>
        </w:rPr>
        <w:fldChar w:fldCharType="separate"/>
      </w:r>
      <w:r w:rsidR="00923975" w:rsidRPr="00923975">
        <w:rPr>
          <w:rFonts w:ascii="Arial" w:hAnsi="Arial" w:cs="Arial"/>
        </w:rPr>
        <w:t>(Hovy, 2020)</w:t>
      </w:r>
      <w:r w:rsidR="00923975" w:rsidRPr="00FE7C02">
        <w:rPr>
          <w:rFonts w:ascii="Arial" w:hAnsi="Arial" w:cs="Arial"/>
        </w:rPr>
        <w:fldChar w:fldCharType="end"/>
      </w:r>
      <w:r w:rsidR="00923975" w:rsidRPr="00FE7C02">
        <w:rPr>
          <w:rFonts w:ascii="Arial" w:hAnsi="Arial" w:cs="Arial"/>
        </w:rPr>
        <w:t xml:space="preserve"> </w:t>
      </w:r>
      <w:r w:rsidRPr="00FE7C02">
        <w:rPr>
          <w:rFonts w:ascii="Arial" w:hAnsi="Arial" w:cs="Arial"/>
        </w:rPr>
        <w:t>to an outlook on the application of machine learning and artificial intelligence through APIs accessible to beginning programmers.</w:t>
      </w:r>
    </w:p>
    <w:p w14:paraId="121DE738" w14:textId="012BD0D7" w:rsidR="003A16EB" w:rsidRPr="00FE7C02" w:rsidRDefault="003A16EB" w:rsidP="003A16EB">
      <w:pPr>
        <w:pStyle w:val="Subhead1"/>
        <w:spacing w:before="240" w:after="120"/>
        <w:jc w:val="center"/>
        <w:outlineLvl w:val="0"/>
        <w:rPr>
          <w:caps w:val="0"/>
          <w:color w:val="auto"/>
        </w:rPr>
      </w:pPr>
      <w:r w:rsidRPr="00FE7C02">
        <w:rPr>
          <w:caps w:val="0"/>
          <w:color w:val="auto"/>
        </w:rPr>
        <w:t>Background</w:t>
      </w:r>
    </w:p>
    <w:p w14:paraId="613B1E46" w14:textId="4ADDD147" w:rsidR="003A16EB" w:rsidRPr="00FE7C02" w:rsidRDefault="003A16EB" w:rsidP="00FE7C02">
      <w:pPr>
        <w:pStyle w:val="Subhead1"/>
        <w:spacing w:before="240" w:after="120"/>
        <w:outlineLvl w:val="0"/>
        <w:rPr>
          <w:caps w:val="0"/>
          <w:color w:val="auto"/>
        </w:rPr>
      </w:pPr>
      <w:r w:rsidRPr="00FE7C02">
        <w:rPr>
          <w:caps w:val="0"/>
          <w:color w:val="auto"/>
        </w:rPr>
        <w:t>Introduction to Python and Conceptual Mapping in Educational Research</w:t>
      </w:r>
    </w:p>
    <w:p w14:paraId="708F6CDB" w14:textId="756919C5" w:rsidR="00923975" w:rsidRPr="00FE7C02" w:rsidRDefault="003A16EB" w:rsidP="003A16EB">
      <w:pPr>
        <w:rPr>
          <w:rFonts w:ascii="Arial" w:hAnsi="Arial" w:cs="Arial"/>
        </w:rPr>
      </w:pPr>
      <w:r w:rsidRPr="00FE7C02">
        <w:rPr>
          <w:rFonts w:ascii="Arial" w:hAnsi="Arial" w:cs="Arial"/>
        </w:rPr>
        <w:t>Python has become a valuable tool in social science research, particularly in domains like educational research, due to its versatility and powerful capabilities</w:t>
      </w:r>
      <w:r w:rsidR="00923975" w:rsidRPr="00FE7C02">
        <w:rPr>
          <w:rFonts w:ascii="Arial" w:hAnsi="Arial" w:cs="Arial"/>
        </w:rPr>
        <w:t>.</w:t>
      </w:r>
      <w:r w:rsidRPr="00FE7C02">
        <w:rPr>
          <w:rFonts w:ascii="Arial" w:hAnsi="Arial" w:cs="Arial"/>
        </w:rPr>
        <w:t xml:space="preserve"> Educational researchers can benefit significantly from Python's simplicity and the extensive range of libraries available, which make it an ideal choice for managing, analyzing, and visualizing</w:t>
      </w:r>
      <w:r w:rsidR="00923975" w:rsidRPr="00FE7C02">
        <w:rPr>
          <w:rFonts w:ascii="Arial" w:hAnsi="Arial" w:cs="Arial"/>
        </w:rPr>
        <w:t xml:space="preserve"> </w:t>
      </w:r>
      <w:r w:rsidR="00923975" w:rsidRPr="00FE7C02">
        <w:rPr>
          <w:rFonts w:ascii="Arial" w:hAnsi="Arial" w:cs="Arial"/>
        </w:rPr>
        <w:fldChar w:fldCharType="begin"/>
      </w:r>
      <w:r w:rsidR="000C59CF" w:rsidRPr="00FE7C02">
        <w:rPr>
          <w:rFonts w:ascii="Arial" w:hAnsi="Arial" w:cs="Arial"/>
        </w:rPr>
        <w:instrText xml:space="preserve"> ADDIN ZOTERO_ITEM CSL_CITATION {"citationID":"ansIDzzL","properties":{"formattedCitation":"(Henriot &amp; Armand, 2023; Kadiyala &amp; Kumar, 2017)","plainCitation":"(Henriot &amp; Armand, 2023; Kadiyala &amp; Kumar, 2017)","noteIndex":0},"citationItems":[{"id":2904,"uris":["http://zotero.org/users/11217011/items/XNJ5PQL7"],"itemData":{"id":2904,"type":"paper-conference","event-title":"Beyond Digital Humanities: How computational methods are reshaping scholarly research","title":"Beyond Digital Humanities Thinking Computationally: Position Paper","author":[{"family":"Henriot","given":"Christian"},{"family":"Armand","given":"Cécile"}],"issued":{"date-parts":[["2023"]]}}},{"id":2870,"uris":["http://zotero.org/users/11217011/items/ILHYXXH6"],"itemData":{"id":2870,"type":"article-journal","container-title":"Environmental Progress &amp; Sustainable Energy","DOI":"10.1002/ep.12786","title":"Applications of Python to Evaluate Environmental Data Science Problems","author":[{"family":"Kadiyala","given":"Akhil"},{"family":"Kumar","given":"Ashok"}],"issued":{"date-parts":[["2017"]]}}}],"schema":"https://github.com/citation-style-language/schema/raw/master/csl-citation.json"} </w:instrText>
      </w:r>
      <w:r w:rsidR="00923975" w:rsidRPr="00FE7C02">
        <w:rPr>
          <w:rFonts w:ascii="Arial" w:hAnsi="Arial" w:cs="Arial"/>
        </w:rPr>
        <w:fldChar w:fldCharType="separate"/>
      </w:r>
      <w:r w:rsidR="000C59CF" w:rsidRPr="00FE7C02">
        <w:rPr>
          <w:rFonts w:ascii="Arial" w:hAnsi="Arial" w:cs="Arial"/>
        </w:rPr>
        <w:t>(Henriot &amp; Armand, 2023; Kadiyala &amp; Kumar, 2017)</w:t>
      </w:r>
      <w:r w:rsidR="00923975" w:rsidRPr="00FE7C02">
        <w:rPr>
          <w:rFonts w:ascii="Arial" w:hAnsi="Arial" w:cs="Arial"/>
        </w:rPr>
        <w:fldChar w:fldCharType="end"/>
      </w:r>
      <w:r w:rsidRPr="00FE7C02">
        <w:rPr>
          <w:rFonts w:ascii="Arial" w:hAnsi="Arial" w:cs="Arial"/>
        </w:rPr>
        <w:t>. The adoption of computational tool</w:t>
      </w:r>
      <w:r w:rsidR="00AB6C25" w:rsidRPr="00FE7C02">
        <w:rPr>
          <w:rFonts w:ascii="Arial" w:hAnsi="Arial" w:cs="Arial"/>
        </w:rPr>
        <w:t xml:space="preserve"> </w:t>
      </w:r>
      <w:r w:rsidRPr="00FE7C02">
        <w:rPr>
          <w:rFonts w:ascii="Arial" w:hAnsi="Arial" w:cs="Arial"/>
        </w:rPr>
        <w:t xml:space="preserve">in interdisciplinary fields </w:t>
      </w:r>
      <w:r w:rsidR="00AB6C25" w:rsidRPr="00FE7C02">
        <w:rPr>
          <w:rFonts w:ascii="Arial" w:hAnsi="Arial" w:cs="Arial"/>
        </w:rPr>
        <w:t>and research</w:t>
      </w:r>
      <w:r w:rsidRPr="00FE7C02">
        <w:rPr>
          <w:rFonts w:ascii="Arial" w:hAnsi="Arial" w:cs="Arial"/>
        </w:rPr>
        <w:t xml:space="preserve"> can expand the scope of investigations and introduce novel methodologies for exploring complex educational phenomena </w:t>
      </w:r>
      <w:r w:rsidR="00923975" w:rsidRPr="00FE7C02">
        <w:rPr>
          <w:rFonts w:ascii="Arial" w:hAnsi="Arial" w:cs="Arial"/>
        </w:rPr>
        <w:fldChar w:fldCharType="begin"/>
      </w:r>
      <w:r w:rsidR="00923975" w:rsidRPr="00FE7C02">
        <w:rPr>
          <w:rFonts w:ascii="Arial" w:hAnsi="Arial" w:cs="Arial"/>
        </w:rPr>
        <w:instrText xml:space="preserve"> ADDIN ZOTERO_ITEM CSL_CITATION {"citationID":"LP9uaC9l","properties":{"formattedCitation":"(Criollo-C et al., 2023; Fischer et al., 2020)","plainCitation":"(Criollo-C et al., 2023; Fischer et al., 2020)","noteIndex":0},"citationItems":[{"id":2871,"uris":["http://zotero.org/users/11217011/items/VTQXW6K9"],"itemData":{"id":2871,"type":"article-journal","container-title":"Sustainability","DOI":"10.3390/su15076055","title":"Towards the Integration of Emerging Technologies as Support for the Teaching and Learning Model in Higher Education","author":[{"family":"Criollo-C","given":"Santiago"},{"family":"Govea","given":"Jaime"},{"family":"Játiva","given":"Washington"},{"family":"Pierrottet","given":"Jose"},{"family":"Guerrero-Arias","given":"Andrea"},{"family":"Jaramillo-Alcázar","given":"Angel"},{"family":"Luján-Mora","given":"Sergio"}],"issued":{"date-parts":[["2023"]]}}},{"id":2887,"uris":["http://zotero.org/users/11217011/items/HPXC697X"],"itemData":{"id":2887,"type":"article-journal","container-title":"Review of Research in Education","DOI":"10.3102/0091732x20903304","title":"Mining Big Data in Education: Affordances and Challenges","author":[{"family":"Fischer","given":"Christian"},{"family":"Pardos","given":"Zachary A."},{"family":"Baker","given":"Ryan S."},{"family":"Williams","given":"Joseph Jay"},{"family":"Smyth","given":"Padhraic"},{"family":"Yu","given":"Renzhe"},{"family":"Slater","given":"Stefan"},{"family":"Baker","given":"Richard"},{"family":"Warschauer","given":"Mark"}],"issued":{"date-parts":[["2020"]]}}}],"schema":"https://github.com/citation-style-language/schema/raw/master/csl-citation.json"} </w:instrText>
      </w:r>
      <w:r w:rsidR="00923975" w:rsidRPr="00FE7C02">
        <w:rPr>
          <w:rFonts w:ascii="Arial" w:hAnsi="Arial" w:cs="Arial"/>
        </w:rPr>
        <w:fldChar w:fldCharType="separate"/>
      </w:r>
      <w:r w:rsidR="00923975" w:rsidRPr="00FE7C02">
        <w:rPr>
          <w:rFonts w:ascii="Arial" w:hAnsi="Arial" w:cs="Arial"/>
        </w:rPr>
        <w:t>(Criollo-C et al., 2023; Fischer et al., 2020)</w:t>
      </w:r>
      <w:r w:rsidR="00923975" w:rsidRPr="00FE7C02">
        <w:rPr>
          <w:rFonts w:ascii="Arial" w:hAnsi="Arial" w:cs="Arial"/>
        </w:rPr>
        <w:fldChar w:fldCharType="end"/>
      </w:r>
      <w:r w:rsidRPr="00FE7C02">
        <w:rPr>
          <w:rFonts w:ascii="Arial" w:hAnsi="Arial" w:cs="Arial"/>
        </w:rPr>
        <w:t>. Python can serve as a bridge between theoretical understanding and practical application through tools like conceptual mapping. Conceptual maps provide researchers with a visual aid to organize and structure their thoughts, facilitating a better understanding of the relationships between different components of their research</w:t>
      </w:r>
      <w:r w:rsidR="00AB6C25" w:rsidRPr="00FE7C02">
        <w:rPr>
          <w:rFonts w:ascii="Arial" w:hAnsi="Arial" w:cs="Arial"/>
        </w:rPr>
        <w:t>. Moreover, they can also be produced by utilising relevant Python libraries, streamlining the overall process</w:t>
      </w:r>
      <w:r w:rsidRPr="00FE7C02">
        <w:rPr>
          <w:rFonts w:ascii="Arial" w:hAnsi="Arial" w:cs="Arial"/>
        </w:rPr>
        <w:t>.</w:t>
      </w:r>
      <w:r w:rsidR="00923975" w:rsidRPr="00FE7C02">
        <w:rPr>
          <w:rFonts w:ascii="Arial" w:hAnsi="Arial" w:cs="Arial"/>
        </w:rPr>
        <w:t xml:space="preserve"> The ones in this chapter have been created using a library called pydot.</w:t>
      </w:r>
      <w:r w:rsidRPr="00FE7C02">
        <w:rPr>
          <w:rFonts w:ascii="Arial" w:hAnsi="Arial" w:cs="Arial"/>
        </w:rPr>
        <w:t xml:space="preserve"> By visually linking research questions, data, and methodologies, researchers can create a comprehensive blueprint for their studies, enhancing the depth of their investigations </w:t>
      </w:r>
      <w:r w:rsidR="00923975" w:rsidRPr="00FE7C02">
        <w:rPr>
          <w:rFonts w:ascii="Arial" w:hAnsi="Arial" w:cs="Arial"/>
        </w:rPr>
        <w:fldChar w:fldCharType="begin"/>
      </w:r>
      <w:r w:rsidR="00923975" w:rsidRPr="00FE7C02">
        <w:rPr>
          <w:rFonts w:ascii="Arial" w:hAnsi="Arial" w:cs="Arial"/>
        </w:rPr>
        <w:instrText xml:space="preserve"> ADDIN ZOTERO_ITEM CSL_CITATION {"citationID":"YFgEdL5W","properties":{"formattedCitation":"(Storm et al., 2022)","plainCitation":"(Storm et al., 2022)","noteIndex":0},"citationItems":[{"id":2872,"uris":["http://zotero.org/users/11217011/items/N8D3TV5P"],"itemData":{"id":2872,"type":"article-journal","container-title":"Biomedical Engineering Education","DOI":"10.1007/s43683-022-00079-y","title":"Development and Implementation of a Health Equity-Focused Python and Machine Learning Module in an Introductory BME Course","author":[{"family":"Storm","given":"Kaitlyn"},{"family":"Zhang","given":"Jerry"},{"family":"Haase","given":"Eileen"}],"issued":{"date-parts":[["2022"]]}}}],"schema":"https://github.com/citation-style-language/schema/raw/master/csl-citation.json"} </w:instrText>
      </w:r>
      <w:r w:rsidR="00923975" w:rsidRPr="00FE7C02">
        <w:rPr>
          <w:rFonts w:ascii="Arial" w:hAnsi="Arial" w:cs="Arial"/>
        </w:rPr>
        <w:fldChar w:fldCharType="separate"/>
      </w:r>
      <w:r w:rsidR="00923975" w:rsidRPr="00FE7C02">
        <w:rPr>
          <w:rFonts w:ascii="Arial" w:hAnsi="Arial" w:cs="Arial"/>
        </w:rPr>
        <w:t>(Storm et al., 2022)</w:t>
      </w:r>
      <w:r w:rsidR="00923975" w:rsidRPr="00FE7C02">
        <w:rPr>
          <w:rFonts w:ascii="Arial" w:hAnsi="Arial" w:cs="Arial"/>
        </w:rPr>
        <w:fldChar w:fldCharType="end"/>
      </w:r>
      <w:r w:rsidRPr="00FE7C02">
        <w:rPr>
          <w:rFonts w:ascii="Arial" w:hAnsi="Arial" w:cs="Arial"/>
        </w:rPr>
        <w:t xml:space="preserve">. </w:t>
      </w:r>
      <w:r w:rsidR="00923975" w:rsidRPr="00FE7C02">
        <w:rPr>
          <w:rFonts w:ascii="Arial" w:hAnsi="Arial" w:cs="Arial"/>
        </w:rPr>
        <w:t>Through conceptual mapping, educational researchers can seamlessly transition from theoretical understanding to practical application, enhancing the depth and clarity of their research endeavors.</w:t>
      </w:r>
      <w:r w:rsidR="00923975" w:rsidRPr="00FE7C02">
        <w:rPr>
          <w:rFonts w:ascii="Arial" w:hAnsi="Arial" w:cs="Arial"/>
        </w:rPr>
        <w:t xml:space="preserve"> </w:t>
      </w:r>
    </w:p>
    <w:p w14:paraId="18D13A5E" w14:textId="7A858D6C" w:rsidR="003A16EB" w:rsidRPr="00FE7C02" w:rsidRDefault="003A16EB" w:rsidP="003A16EB">
      <w:pPr>
        <w:rPr>
          <w:rFonts w:ascii="Arial" w:hAnsi="Arial" w:cs="Arial"/>
        </w:rPr>
      </w:pPr>
      <w:r w:rsidRPr="00FE7C02">
        <w:rPr>
          <w:rFonts w:ascii="Arial" w:hAnsi="Arial" w:cs="Arial"/>
        </w:rPr>
        <w:t>Python's role in educational research is further underscored by its application in various educational settings</w:t>
      </w:r>
      <w:r w:rsidR="00AB6C25" w:rsidRPr="00FE7C02">
        <w:rPr>
          <w:rFonts w:ascii="Arial" w:hAnsi="Arial" w:cs="Arial"/>
        </w:rPr>
        <w:t xml:space="preserve">, such as the </w:t>
      </w:r>
      <w:r w:rsidRPr="00FE7C02">
        <w:rPr>
          <w:rFonts w:ascii="Arial" w:hAnsi="Arial" w:cs="Arial"/>
        </w:rPr>
        <w:t xml:space="preserve">integration of Python libraries in higher education models </w:t>
      </w:r>
      <w:r w:rsidRPr="00FE7C02">
        <w:rPr>
          <w:rFonts w:ascii="Arial" w:hAnsi="Arial" w:cs="Arial"/>
        </w:rPr>
        <w:lastRenderedPageBreak/>
        <w:t xml:space="preserve">has been identified as a valuable approach to enhance teaching and learning processes </w:t>
      </w:r>
      <w:r w:rsidR="00923975" w:rsidRPr="00FE7C02">
        <w:rPr>
          <w:rFonts w:ascii="Arial" w:hAnsi="Arial" w:cs="Arial"/>
        </w:rPr>
        <w:fldChar w:fldCharType="begin"/>
      </w:r>
      <w:r w:rsidR="00923975" w:rsidRPr="00FE7C02">
        <w:rPr>
          <w:rFonts w:ascii="Arial" w:hAnsi="Arial" w:cs="Arial"/>
        </w:rPr>
        <w:instrText xml:space="preserve"> ADDIN ZOTERO_ITEM CSL_CITATION {"citationID":"GX2eTdnD","properties":{"formattedCitation":"(Johnson et al., 2011)","plainCitation":"(Johnson et al., 2011)","noteIndex":0},"citationItems":[{"id":2873,"uris":["http://zotero.org/users/11217011/items/6YNUPEHG"],"itemData":{"id":2873,"type":"article-journal","container-title":"Structure","DOI":"10.1016/j.str.2010.12.023","title":"ePMV Embeds Molecular Modeling Into Professional Animation Software Environments","author":[{"family":"Johnson","given":"Graham"},{"family":"Autin","given":"Ludovic"},{"family":"Goodsell","given":"David S."},{"family":"Sanner","given":"Michel F."},{"family":"Olson","given":"Arthur J."}],"issued":{"date-parts":[["2011"]]}}}],"schema":"https://github.com/citation-style-language/schema/raw/master/csl-citation.json"} </w:instrText>
      </w:r>
      <w:r w:rsidR="00923975" w:rsidRPr="00FE7C02">
        <w:rPr>
          <w:rFonts w:ascii="Arial" w:hAnsi="Arial" w:cs="Arial"/>
        </w:rPr>
        <w:fldChar w:fldCharType="separate"/>
      </w:r>
      <w:r w:rsidR="00923975" w:rsidRPr="00FE7C02">
        <w:rPr>
          <w:rFonts w:ascii="Arial" w:hAnsi="Arial" w:cs="Arial"/>
        </w:rPr>
        <w:t>(Johnson et al., 2011)</w:t>
      </w:r>
      <w:r w:rsidR="00923975" w:rsidRPr="00FE7C02">
        <w:rPr>
          <w:rFonts w:ascii="Arial" w:hAnsi="Arial" w:cs="Arial"/>
        </w:rPr>
        <w:fldChar w:fldCharType="end"/>
      </w:r>
      <w:r w:rsidRPr="00FE7C02">
        <w:rPr>
          <w:rFonts w:ascii="Arial" w:hAnsi="Arial" w:cs="Arial"/>
        </w:rPr>
        <w:t>. Python's adaptability make it a suitable language for introducing programming concepts to beginners, aligning well with educational objectives</w:t>
      </w:r>
      <w:r w:rsidR="00923975" w:rsidRPr="00FE7C02">
        <w:rPr>
          <w:rFonts w:ascii="Arial" w:hAnsi="Arial" w:cs="Arial"/>
        </w:rPr>
        <w:t xml:space="preserve"> </w:t>
      </w:r>
      <w:r w:rsidR="00923975" w:rsidRPr="00FE7C02">
        <w:rPr>
          <w:rFonts w:ascii="Arial" w:hAnsi="Arial" w:cs="Arial"/>
        </w:rPr>
        <w:fldChar w:fldCharType="begin"/>
      </w:r>
      <w:r w:rsidR="00923975" w:rsidRPr="00FE7C02">
        <w:rPr>
          <w:rFonts w:ascii="Arial" w:hAnsi="Arial" w:cs="Arial"/>
        </w:rPr>
        <w:instrText xml:space="preserve"> ADDIN ZOTERO_ITEM CSL_CITATION {"citationID":"RSiodogu","properties":{"formattedCitation":"(Pilnenskiy &amp; Smetannikov, 2020)","plainCitation":"(Pilnenskiy &amp; Smetannikov, 2020)","noteIndex":0},"citationItems":[{"id":2874,"uris":["http://zotero.org/users/11217011/items/5XJYJFJB"],"itemData":{"id":2874,"type":"article-journal","container-title":"Future Internet","DOI":"10.3390/fi12030054","title":"Feature Selection Algorithms as One of the Python Data Analytical Tools","author":[{"family":"Pilnenskiy","given":"Nikita"},{"family":"Smetannikov","given":"Ivan"}],"issued":{"date-parts":[["2020"]]}}}],"schema":"https://github.com/citation-style-language/schema/raw/master/csl-citation.json"} </w:instrText>
      </w:r>
      <w:r w:rsidR="00923975" w:rsidRPr="00FE7C02">
        <w:rPr>
          <w:rFonts w:ascii="Arial" w:hAnsi="Arial" w:cs="Arial"/>
        </w:rPr>
        <w:fldChar w:fldCharType="separate"/>
      </w:r>
      <w:r w:rsidR="00923975" w:rsidRPr="00FE7C02">
        <w:rPr>
          <w:rFonts w:ascii="Arial" w:hAnsi="Arial" w:cs="Arial"/>
        </w:rPr>
        <w:t>(Pilnenskiy &amp; Smetannikov, 2020)</w:t>
      </w:r>
      <w:r w:rsidR="00923975" w:rsidRPr="00FE7C02">
        <w:rPr>
          <w:rFonts w:ascii="Arial" w:hAnsi="Arial" w:cs="Arial"/>
        </w:rPr>
        <w:fldChar w:fldCharType="end"/>
      </w:r>
      <w:r w:rsidRPr="00FE7C02">
        <w:rPr>
          <w:rFonts w:ascii="Arial" w:hAnsi="Arial" w:cs="Arial"/>
        </w:rPr>
        <w:t>.</w:t>
      </w:r>
    </w:p>
    <w:p w14:paraId="75AD1B31" w14:textId="77777777" w:rsidR="003A16EB" w:rsidRPr="00FE7C02" w:rsidRDefault="003A16EB" w:rsidP="00FE7C02">
      <w:pPr>
        <w:spacing w:line="259" w:lineRule="auto"/>
        <w:jc w:val="center"/>
        <w:rPr>
          <w:rFonts w:ascii="Arial" w:eastAsia="Times New Roman" w:hAnsi="Arial" w:cs="Arial"/>
          <w:b/>
          <w:bCs/>
          <w:kern w:val="0"/>
          <w:sz w:val="24"/>
          <w:szCs w:val="24"/>
          <w:lang w:val="en-US"/>
          <w14:ligatures w14:val="none"/>
        </w:rPr>
      </w:pPr>
      <w:r w:rsidRPr="00FE7C02">
        <w:rPr>
          <w:rFonts w:ascii="Arial" w:eastAsia="Times New Roman" w:hAnsi="Arial" w:cs="Arial"/>
          <w:b/>
          <w:bCs/>
          <w:kern w:val="0"/>
          <w:sz w:val="24"/>
          <w:szCs w:val="24"/>
          <w:lang w:val="en-US"/>
          <w14:ligatures w14:val="none"/>
        </w:rPr>
        <w:t>Foundations of Python for Researchers</w:t>
      </w:r>
    </w:p>
    <w:p w14:paraId="0CF91FF7" w14:textId="1E7FB995" w:rsidR="003A16EB" w:rsidRPr="00FE7C02" w:rsidRDefault="003A16EB" w:rsidP="003A16EB">
      <w:pPr>
        <w:rPr>
          <w:rFonts w:ascii="Arial" w:hAnsi="Arial" w:cs="Arial"/>
        </w:rPr>
      </w:pPr>
      <w:r w:rsidRPr="00FE7C02">
        <w:rPr>
          <w:rFonts w:ascii="Arial" w:hAnsi="Arial" w:cs="Arial"/>
        </w:rPr>
        <w:t>As educational research increasingly intersects with data science and computational methods, it is essential for researchers to build a strong foundation in Python</w:t>
      </w:r>
      <w:r w:rsidR="00923975" w:rsidRPr="00FE7C02">
        <w:rPr>
          <w:rFonts w:ascii="Arial" w:hAnsi="Arial" w:cs="Arial"/>
        </w:rPr>
        <w:t xml:space="preserve"> </w:t>
      </w:r>
      <w:r w:rsidR="00923975" w:rsidRPr="00FE7C02">
        <w:rPr>
          <w:rFonts w:ascii="Arial" w:hAnsi="Arial" w:cs="Arial"/>
        </w:rPr>
        <w:fldChar w:fldCharType="begin"/>
      </w:r>
      <w:r w:rsidR="00923975" w:rsidRPr="00FE7C02">
        <w:rPr>
          <w:rFonts w:ascii="Arial" w:hAnsi="Arial" w:cs="Arial"/>
        </w:rPr>
        <w:instrText xml:space="preserve"> ADDIN ZOTERO_ITEM CSL_CITATION {"citationID":"d0rEsEOO","properties":{"formattedCitation":"(Paffenroth &amp; Kong, 2015)","plainCitation":"(Paffenroth &amp; Kong, 2015)","noteIndex":0},"citationItems":[{"id":2880,"uris":["http://zotero.org/users/11217011/items/LG44EFMQ"],"itemData":{"id":2880,"type":"article-journal","DOI":"10.25080/majora-7b98e3ed-019","title":"Python in Data Science Research and Education","author":[{"family":"Paffenroth","given":"Randy"},{"family":"Kong","given":"Xiangnan"}],"issued":{"date-parts":[["2015"]]}}}],"schema":"https://github.com/citation-style-language/schema/raw/master/csl-citation.json"} </w:instrText>
      </w:r>
      <w:r w:rsidR="00923975" w:rsidRPr="00FE7C02">
        <w:rPr>
          <w:rFonts w:ascii="Arial" w:hAnsi="Arial" w:cs="Arial"/>
        </w:rPr>
        <w:fldChar w:fldCharType="separate"/>
      </w:r>
      <w:r w:rsidR="00923975" w:rsidRPr="00FE7C02">
        <w:rPr>
          <w:rFonts w:ascii="Arial" w:hAnsi="Arial" w:cs="Arial"/>
        </w:rPr>
        <w:t>(Paffenroth &amp; Kong, 2015)</w:t>
      </w:r>
      <w:r w:rsidR="00923975" w:rsidRPr="00FE7C02">
        <w:rPr>
          <w:rFonts w:ascii="Arial" w:hAnsi="Arial" w:cs="Arial"/>
        </w:rPr>
        <w:fldChar w:fldCharType="end"/>
      </w:r>
      <w:r w:rsidRPr="00FE7C02">
        <w:rPr>
          <w:rFonts w:ascii="Arial" w:hAnsi="Arial" w:cs="Arial"/>
        </w:rPr>
        <w:t>. This section will introduce the basic programming concepts relevant to educational research, provide an overview of Python's ecosystem, and utilize conceptual maps to illustrate the selection of Python tools for different research tasks.</w:t>
      </w:r>
      <w:r w:rsidR="00AB6C25" w:rsidRPr="00FE7C02">
        <w:rPr>
          <w:rFonts w:ascii="Arial" w:hAnsi="Arial" w:cs="Arial"/>
        </w:rPr>
        <w:t xml:space="preserve"> All code is available in a GitHub repository for readers to experience.</w:t>
      </w:r>
    </w:p>
    <w:p w14:paraId="4C4BEF44" w14:textId="77777777" w:rsidR="003A16EB" w:rsidRPr="00FE7C02" w:rsidRDefault="003A16EB" w:rsidP="00FE7C02">
      <w:pPr>
        <w:spacing w:line="259" w:lineRule="auto"/>
        <w:rPr>
          <w:rFonts w:ascii="Arial" w:eastAsia="Times New Roman" w:hAnsi="Arial" w:cs="Arial"/>
          <w:b/>
          <w:bCs/>
          <w:kern w:val="0"/>
          <w:sz w:val="24"/>
          <w:szCs w:val="24"/>
          <w:lang w:val="en-US"/>
          <w14:ligatures w14:val="none"/>
        </w:rPr>
      </w:pPr>
      <w:r w:rsidRPr="00FE7C02">
        <w:rPr>
          <w:rFonts w:ascii="Arial" w:eastAsia="Times New Roman" w:hAnsi="Arial" w:cs="Arial"/>
          <w:b/>
          <w:bCs/>
          <w:kern w:val="0"/>
          <w:sz w:val="24"/>
          <w:szCs w:val="24"/>
          <w:lang w:val="en-US"/>
          <w14:ligatures w14:val="none"/>
        </w:rPr>
        <w:t>Basic Programming Concepts Relevant to Educational Research</w:t>
      </w:r>
    </w:p>
    <w:p w14:paraId="1826E7CF" w14:textId="5362268D" w:rsidR="003A16EB" w:rsidRPr="00FE7C02" w:rsidRDefault="003A16EB" w:rsidP="003A16EB">
      <w:pPr>
        <w:rPr>
          <w:rFonts w:ascii="Arial" w:hAnsi="Arial" w:cs="Arial"/>
        </w:rPr>
      </w:pPr>
      <w:r w:rsidRPr="00FE7C02">
        <w:rPr>
          <w:rFonts w:ascii="Arial" w:hAnsi="Arial" w:cs="Arial"/>
        </w:rPr>
        <w:t>Python's appeal</w:t>
      </w:r>
      <w:r w:rsidR="00AB6C25" w:rsidRPr="00FE7C02">
        <w:rPr>
          <w:rFonts w:ascii="Arial" w:hAnsi="Arial" w:cs="Arial"/>
        </w:rPr>
        <w:t xml:space="preserve"> for newcomers to programming</w:t>
      </w:r>
      <w:r w:rsidRPr="00FE7C02">
        <w:rPr>
          <w:rFonts w:ascii="Arial" w:hAnsi="Arial" w:cs="Arial"/>
        </w:rPr>
        <w:t xml:space="preserve"> lies in its simplicity and readability, making it an ideal starting point for researchers with limited programming experience</w:t>
      </w:r>
      <w:r w:rsidR="000C59CF" w:rsidRPr="00FE7C02">
        <w:rPr>
          <w:rFonts w:ascii="Arial" w:hAnsi="Arial" w:cs="Arial"/>
        </w:rPr>
        <w:t xml:space="preserve"> </w:t>
      </w:r>
      <w:r w:rsidR="000C59CF" w:rsidRPr="00FE7C02">
        <w:rPr>
          <w:rFonts w:ascii="Arial" w:hAnsi="Arial" w:cs="Arial"/>
        </w:rPr>
        <w:fldChar w:fldCharType="begin"/>
      </w:r>
      <w:r w:rsidR="000C59CF" w:rsidRPr="00FE7C02">
        <w:rPr>
          <w:rFonts w:ascii="Arial" w:hAnsi="Arial" w:cs="Arial"/>
        </w:rPr>
        <w:instrText xml:space="preserve"> ADDIN ZOTERO_ITEM CSL_CITATION {"citationID":"rzM9eZAx","properties":{"formattedCitation":"(Hogan, 2022)","plainCitation":"(Hogan, 2022)","noteIndex":0},"citationItems":[{"id":2894,"uris":["http://zotero.org/users/11217011/items/RGAH6I6J"],"itemData":{"id":2894,"type":"article-journal","note":"publisher: Sage Publications","title":"From social science to data science: Key data collection and analysis skills in Python","author":[{"family":"Hogan","given":"Bernie"}],"issued":{"date-parts":[["2022"]]}}}],"schema":"https://github.com/citation-style-language/schema/raw/master/csl-citation.json"} </w:instrText>
      </w:r>
      <w:r w:rsidR="000C59CF" w:rsidRPr="00FE7C02">
        <w:rPr>
          <w:rFonts w:ascii="Arial" w:hAnsi="Arial" w:cs="Arial"/>
        </w:rPr>
        <w:fldChar w:fldCharType="separate"/>
      </w:r>
      <w:r w:rsidR="000C59CF" w:rsidRPr="00FE7C02">
        <w:rPr>
          <w:rFonts w:ascii="Arial" w:hAnsi="Arial" w:cs="Arial"/>
        </w:rPr>
        <w:t>(Hogan, 2022)</w:t>
      </w:r>
      <w:r w:rsidR="000C59CF" w:rsidRPr="00FE7C02">
        <w:rPr>
          <w:rFonts w:ascii="Arial" w:hAnsi="Arial" w:cs="Arial"/>
        </w:rPr>
        <w:fldChar w:fldCharType="end"/>
      </w:r>
      <w:r w:rsidRPr="00FE7C02">
        <w:rPr>
          <w:rFonts w:ascii="Arial" w:hAnsi="Arial" w:cs="Arial"/>
        </w:rPr>
        <w:t>. Understanding the following basic programming concepts is crucial for effectively leveraging Python in educational research:</w:t>
      </w:r>
    </w:p>
    <w:p w14:paraId="245EB46A" w14:textId="7BCEDDBA" w:rsidR="004B6343" w:rsidRPr="004B6343" w:rsidRDefault="003A16EB" w:rsidP="00AB6C25">
      <w:pPr>
        <w:rPr>
          <w:rFonts w:ascii="Arial" w:hAnsi="Arial" w:cs="Arial"/>
          <w:i/>
          <w:iCs/>
        </w:rPr>
      </w:pPr>
      <w:r w:rsidRPr="004B6343">
        <w:rPr>
          <w:rFonts w:ascii="Arial" w:eastAsia="Times New Roman" w:hAnsi="Arial" w:cs="Arial"/>
          <w:b/>
          <w:bCs/>
          <w:i/>
          <w:iCs/>
          <w:kern w:val="0"/>
          <w:sz w:val="24"/>
          <w:szCs w:val="24"/>
          <w:lang w:val="en-US"/>
          <w14:ligatures w14:val="none"/>
        </w:rPr>
        <w:t>Variables and Data Types</w:t>
      </w:r>
    </w:p>
    <w:p w14:paraId="2797BD74" w14:textId="3E8F8E9B" w:rsidR="003A16EB" w:rsidRPr="00FE7C02" w:rsidRDefault="003A16EB" w:rsidP="00AB6C25">
      <w:pPr>
        <w:rPr>
          <w:rFonts w:ascii="Arial" w:hAnsi="Arial" w:cs="Arial"/>
        </w:rPr>
      </w:pPr>
      <w:r w:rsidRPr="00FE7C02">
        <w:rPr>
          <w:rFonts w:ascii="Arial" w:hAnsi="Arial" w:cs="Arial"/>
        </w:rPr>
        <w:t>Variables are used to store data, which can be of different types such as integers, floats, strings, and booleans. Understanding how to declare and use variables is fundamental.</w:t>
      </w:r>
    </w:p>
    <w:p w14:paraId="3021D2CE" w14:textId="77777777" w:rsidR="00B30E92" w:rsidRPr="00B34DD1" w:rsidRDefault="00B30E92" w:rsidP="00B30E92">
      <w:pPr>
        <w:ind w:left="360"/>
        <w:rPr>
          <w:rFonts w:ascii="Courier New" w:hAnsi="Courier New" w:cs="Courier New"/>
          <w:sz w:val="20"/>
          <w:szCs w:val="20"/>
        </w:rPr>
      </w:pPr>
      <w:r w:rsidRPr="00B34DD1">
        <w:rPr>
          <w:rFonts w:ascii="Courier New" w:hAnsi="Courier New" w:cs="Courier New"/>
          <w:sz w:val="20"/>
          <w:szCs w:val="20"/>
        </w:rPr>
        <w:t># Integer</w:t>
      </w:r>
    </w:p>
    <w:p w14:paraId="6832958B" w14:textId="7ECE6E01" w:rsidR="00B30E92" w:rsidRPr="00B34DD1" w:rsidRDefault="00B30E92" w:rsidP="00AB6C25">
      <w:pPr>
        <w:ind w:left="360"/>
        <w:rPr>
          <w:rFonts w:ascii="Courier New" w:hAnsi="Courier New" w:cs="Courier New"/>
          <w:sz w:val="20"/>
          <w:szCs w:val="20"/>
        </w:rPr>
      </w:pPr>
      <w:r w:rsidRPr="00B34DD1">
        <w:rPr>
          <w:rFonts w:ascii="Courier New" w:hAnsi="Courier New" w:cs="Courier New"/>
          <w:sz w:val="20"/>
          <w:szCs w:val="20"/>
        </w:rPr>
        <w:t>x = 5</w:t>
      </w:r>
    </w:p>
    <w:p w14:paraId="69035903" w14:textId="64B7ABB4" w:rsidR="00AB6C25" w:rsidRPr="00FE7C02" w:rsidRDefault="00AB6C25" w:rsidP="00AB6C25">
      <w:pPr>
        <w:rPr>
          <w:rFonts w:ascii="Arial" w:hAnsi="Arial" w:cs="Arial"/>
        </w:rPr>
      </w:pPr>
      <w:r w:rsidRPr="00FE7C02">
        <w:rPr>
          <w:rFonts w:ascii="Arial" w:hAnsi="Arial" w:cs="Arial"/>
        </w:rPr>
        <w:t>An integer is a whole number without a decimal point. In this example, x is assigned the integer value 5. Integers are commonly used for counting and indexing in programming.</w:t>
      </w:r>
    </w:p>
    <w:p w14:paraId="779FE330" w14:textId="77777777" w:rsidR="00B30E92" w:rsidRPr="00B34DD1" w:rsidRDefault="00B30E92" w:rsidP="00B30E92">
      <w:pPr>
        <w:ind w:left="360"/>
        <w:rPr>
          <w:rFonts w:ascii="Courier New" w:hAnsi="Courier New" w:cs="Courier New"/>
          <w:sz w:val="20"/>
          <w:szCs w:val="20"/>
        </w:rPr>
      </w:pPr>
      <w:r w:rsidRPr="00B34DD1">
        <w:rPr>
          <w:rFonts w:ascii="Courier New" w:hAnsi="Courier New" w:cs="Courier New"/>
          <w:sz w:val="20"/>
          <w:szCs w:val="20"/>
        </w:rPr>
        <w:t># Float</w:t>
      </w:r>
    </w:p>
    <w:p w14:paraId="4BDBA5A4" w14:textId="77777777" w:rsidR="00B30E92" w:rsidRPr="00B34DD1" w:rsidRDefault="00B30E92" w:rsidP="00B30E92">
      <w:pPr>
        <w:ind w:left="360"/>
        <w:rPr>
          <w:rFonts w:ascii="Courier New" w:hAnsi="Courier New" w:cs="Courier New"/>
          <w:sz w:val="20"/>
          <w:szCs w:val="20"/>
        </w:rPr>
      </w:pPr>
      <w:r w:rsidRPr="00B34DD1">
        <w:rPr>
          <w:rFonts w:ascii="Courier New" w:hAnsi="Courier New" w:cs="Courier New"/>
          <w:sz w:val="20"/>
          <w:szCs w:val="20"/>
        </w:rPr>
        <w:t>y = 3.14</w:t>
      </w:r>
    </w:p>
    <w:p w14:paraId="446E727F" w14:textId="0E58C060" w:rsidR="00B30E92" w:rsidRPr="00FE7C02" w:rsidRDefault="00AB6C25" w:rsidP="00AB6C25">
      <w:pPr>
        <w:rPr>
          <w:rFonts w:ascii="Arial" w:hAnsi="Arial" w:cs="Arial"/>
        </w:rPr>
      </w:pPr>
      <w:r w:rsidRPr="00FE7C02">
        <w:rPr>
          <w:rFonts w:ascii="Arial" w:hAnsi="Arial" w:cs="Arial"/>
        </w:rPr>
        <w:t>A float, or floating-point number, is a number that has a decimal point. In this example, y is assigned the float value 3.14. Floats are used for precise calculations and representations of real numbers, often in scientific and mathematical computations.</w:t>
      </w:r>
    </w:p>
    <w:p w14:paraId="5C2B5DE2" w14:textId="77777777" w:rsidR="00B30E92" w:rsidRPr="00B34DD1" w:rsidRDefault="00B30E92" w:rsidP="00B30E92">
      <w:pPr>
        <w:ind w:left="360"/>
        <w:rPr>
          <w:rFonts w:ascii="Courier New" w:hAnsi="Courier New" w:cs="Courier New"/>
          <w:sz w:val="20"/>
          <w:szCs w:val="20"/>
        </w:rPr>
      </w:pPr>
      <w:r w:rsidRPr="00B34DD1">
        <w:rPr>
          <w:rFonts w:ascii="Courier New" w:hAnsi="Courier New" w:cs="Courier New"/>
          <w:sz w:val="20"/>
          <w:szCs w:val="20"/>
        </w:rPr>
        <w:t># String</w:t>
      </w:r>
    </w:p>
    <w:p w14:paraId="06BD8896" w14:textId="77777777" w:rsidR="00B30E92" w:rsidRPr="00B34DD1" w:rsidRDefault="00B30E92" w:rsidP="00B30E92">
      <w:pPr>
        <w:ind w:left="360"/>
        <w:rPr>
          <w:rFonts w:ascii="Courier New" w:hAnsi="Courier New" w:cs="Courier New"/>
          <w:sz w:val="20"/>
          <w:szCs w:val="20"/>
        </w:rPr>
      </w:pPr>
      <w:r w:rsidRPr="00B34DD1">
        <w:rPr>
          <w:rFonts w:ascii="Courier New" w:hAnsi="Courier New" w:cs="Courier New"/>
          <w:sz w:val="20"/>
          <w:szCs w:val="20"/>
        </w:rPr>
        <w:t>z = "hello"</w:t>
      </w:r>
    </w:p>
    <w:p w14:paraId="302DA208" w14:textId="7D37D453" w:rsidR="00B30E92" w:rsidRPr="00FE7C02" w:rsidRDefault="00AB6C25" w:rsidP="00AB6C25">
      <w:pPr>
        <w:rPr>
          <w:rFonts w:ascii="Arial" w:hAnsi="Arial" w:cs="Arial"/>
        </w:rPr>
      </w:pPr>
      <w:r w:rsidRPr="00FE7C02">
        <w:rPr>
          <w:rFonts w:ascii="Arial" w:hAnsi="Arial" w:cs="Arial"/>
        </w:rPr>
        <w:t>A string is a sequence of characters enclosed in quotes. In this example, z is assigned the string value "hello". Strings are used to represent text and are commonly used for storing and manipulating textual data.</w:t>
      </w:r>
    </w:p>
    <w:p w14:paraId="61ADE7F1" w14:textId="77777777" w:rsidR="00B30E92" w:rsidRPr="00B34DD1" w:rsidRDefault="00B30E92" w:rsidP="00B30E92">
      <w:pPr>
        <w:ind w:left="360"/>
        <w:rPr>
          <w:rFonts w:ascii="Courier New" w:hAnsi="Courier New" w:cs="Courier New"/>
          <w:sz w:val="20"/>
          <w:szCs w:val="20"/>
        </w:rPr>
      </w:pPr>
      <w:r w:rsidRPr="00B34DD1">
        <w:rPr>
          <w:rFonts w:ascii="Courier New" w:hAnsi="Courier New" w:cs="Courier New"/>
          <w:sz w:val="20"/>
          <w:szCs w:val="20"/>
        </w:rPr>
        <w:t># Boolean</w:t>
      </w:r>
    </w:p>
    <w:p w14:paraId="3DCAFF01" w14:textId="20E6649A" w:rsidR="00B30E92" w:rsidRPr="00FE7C02" w:rsidRDefault="00B30E92" w:rsidP="00B30E92">
      <w:pPr>
        <w:ind w:left="360"/>
        <w:rPr>
          <w:rFonts w:ascii="Arial" w:hAnsi="Arial" w:cs="Arial"/>
        </w:rPr>
      </w:pPr>
      <w:r w:rsidRPr="00B34DD1">
        <w:rPr>
          <w:rFonts w:ascii="Courier New" w:hAnsi="Courier New" w:cs="Courier New"/>
          <w:sz w:val="20"/>
          <w:szCs w:val="20"/>
        </w:rPr>
        <w:t>is_valid = True</w:t>
      </w:r>
      <w:r w:rsidR="00AB6C25" w:rsidRPr="00FE7C02">
        <w:rPr>
          <w:rFonts w:ascii="Arial" w:hAnsi="Arial" w:cs="Arial"/>
        </w:rPr>
        <w:br/>
      </w:r>
    </w:p>
    <w:p w14:paraId="5280CBD3" w14:textId="4D779504" w:rsidR="00AB6C25" w:rsidRPr="00FE7C02" w:rsidRDefault="00AB6C25" w:rsidP="00AB6C25">
      <w:pPr>
        <w:rPr>
          <w:rFonts w:ascii="Arial" w:hAnsi="Arial" w:cs="Arial"/>
        </w:rPr>
      </w:pPr>
      <w:r w:rsidRPr="00FE7C02">
        <w:rPr>
          <w:rFonts w:ascii="Arial" w:hAnsi="Arial" w:cs="Arial"/>
        </w:rPr>
        <w:t xml:space="preserve">A boolean is a data type that can hold one of two values: True or False. In this example, </w:t>
      </w:r>
      <w:r w:rsidRPr="00B34DD1">
        <w:rPr>
          <w:rFonts w:ascii="Courier New" w:hAnsi="Courier New" w:cs="Courier New"/>
          <w:sz w:val="20"/>
          <w:szCs w:val="20"/>
        </w:rPr>
        <w:t>is_valid</w:t>
      </w:r>
      <w:r w:rsidRPr="00FE7C02">
        <w:rPr>
          <w:rFonts w:ascii="Arial" w:hAnsi="Arial" w:cs="Arial"/>
        </w:rPr>
        <w:t xml:space="preserve"> is assigned the boolean value True. Booleans are used for logical operations and conditional statements, representing the truth value of an expression.</w:t>
      </w:r>
    </w:p>
    <w:p w14:paraId="1E5E9C3B" w14:textId="0E3DE111" w:rsidR="00B30E92" w:rsidRPr="00FE7C02" w:rsidRDefault="00AB6C25" w:rsidP="00AB6C25">
      <w:pPr>
        <w:rPr>
          <w:rFonts w:ascii="Arial" w:hAnsi="Arial" w:cs="Arial"/>
        </w:rPr>
      </w:pPr>
      <w:r w:rsidRPr="00FE7C02">
        <w:rPr>
          <w:rFonts w:ascii="Arial" w:hAnsi="Arial" w:cs="Arial"/>
        </w:rPr>
        <w:t xml:space="preserve">These fundamental building blocks form the basis of data manipulation and analysis. Integers and floats are essential for performing mathematical operations and statistical </w:t>
      </w:r>
      <w:r w:rsidRPr="00FE7C02">
        <w:rPr>
          <w:rFonts w:ascii="Arial" w:hAnsi="Arial" w:cs="Arial"/>
        </w:rPr>
        <w:lastRenderedPageBreak/>
        <w:t>calculations, which are common tasks in educational research for analyzing test scores, survey results, and other numerical data. Strings are indispensable for handling textual data, such as student feedback, research notes, and categorical data, allowing researchers to store, manipulate, and analyze text efficiently. Booleans, on the other hand, are vital for making decisions within the code, enabling researchers to implement logic that can handle different scenarios and conditions in their data analysis workflows.</w:t>
      </w:r>
    </w:p>
    <w:p w14:paraId="7B8C5E29" w14:textId="77777777" w:rsidR="004B6343" w:rsidRDefault="003A16EB" w:rsidP="004B6343">
      <w:pPr>
        <w:rPr>
          <w:rFonts w:ascii="Arial" w:eastAsia="Times New Roman" w:hAnsi="Arial" w:cs="Arial"/>
          <w:b/>
          <w:bCs/>
          <w:i/>
          <w:iCs/>
          <w:kern w:val="0"/>
          <w:sz w:val="24"/>
          <w:szCs w:val="24"/>
          <w:lang w:val="en-US"/>
          <w14:ligatures w14:val="none"/>
        </w:rPr>
      </w:pPr>
      <w:r w:rsidRPr="004B6343">
        <w:rPr>
          <w:rFonts w:ascii="Arial" w:eastAsia="Times New Roman" w:hAnsi="Arial" w:cs="Arial"/>
          <w:b/>
          <w:bCs/>
          <w:i/>
          <w:iCs/>
          <w:kern w:val="0"/>
          <w:sz w:val="24"/>
          <w:szCs w:val="24"/>
          <w:lang w:val="en-US"/>
          <w14:ligatures w14:val="none"/>
        </w:rPr>
        <w:t>Control Structures</w:t>
      </w:r>
    </w:p>
    <w:p w14:paraId="034BC909" w14:textId="00B359E5" w:rsidR="003A16EB" w:rsidRPr="00FE7C02" w:rsidRDefault="003A16EB" w:rsidP="004B6343">
      <w:pPr>
        <w:rPr>
          <w:rFonts w:ascii="Arial" w:hAnsi="Arial" w:cs="Arial"/>
        </w:rPr>
      </w:pPr>
      <w:r w:rsidRPr="00FE7C02">
        <w:rPr>
          <w:rFonts w:ascii="Arial" w:hAnsi="Arial" w:cs="Arial"/>
        </w:rPr>
        <w:t>Control structures, including loops (for and while) and conditional statements (</w:t>
      </w:r>
      <w:r w:rsidRPr="00B34DD1">
        <w:rPr>
          <w:rFonts w:ascii="Courier New" w:hAnsi="Courier New" w:cs="Courier New"/>
          <w:sz w:val="20"/>
          <w:szCs w:val="20"/>
        </w:rPr>
        <w:t>if, elif, else</w:t>
      </w:r>
      <w:r w:rsidRPr="00FE7C02">
        <w:rPr>
          <w:rFonts w:ascii="Arial" w:hAnsi="Arial" w:cs="Arial"/>
        </w:rPr>
        <w:t>), allow researchers to control the flow of their programs.</w:t>
      </w:r>
      <w:r w:rsidR="00B30E92" w:rsidRPr="00FE7C02">
        <w:rPr>
          <w:rFonts w:ascii="Arial" w:hAnsi="Arial" w:cs="Arial"/>
        </w:rPr>
        <w:t xml:space="preserve"> Control structures are essential for iterating over datasets, performing repetitive tasks, and making decisions based on conditions.</w:t>
      </w:r>
    </w:p>
    <w:p w14:paraId="422F49B1" w14:textId="77777777" w:rsidR="00B30E92" w:rsidRPr="00B34DD1" w:rsidRDefault="00B30E92" w:rsidP="00AB6C25">
      <w:pPr>
        <w:ind w:left="360"/>
        <w:rPr>
          <w:rFonts w:ascii="Courier New" w:hAnsi="Courier New" w:cs="Courier New"/>
          <w:sz w:val="20"/>
          <w:szCs w:val="20"/>
        </w:rPr>
      </w:pPr>
      <w:r w:rsidRPr="00B34DD1">
        <w:rPr>
          <w:rFonts w:ascii="Courier New" w:hAnsi="Courier New" w:cs="Courier New"/>
          <w:sz w:val="20"/>
          <w:szCs w:val="20"/>
        </w:rPr>
        <w:t># For loop</w:t>
      </w:r>
    </w:p>
    <w:p w14:paraId="2B2ADEB3" w14:textId="77777777" w:rsidR="00B30E92" w:rsidRPr="00B34DD1" w:rsidRDefault="00B30E92" w:rsidP="00AB6C25">
      <w:pPr>
        <w:ind w:left="360"/>
        <w:rPr>
          <w:rFonts w:ascii="Courier New" w:hAnsi="Courier New" w:cs="Courier New"/>
          <w:sz w:val="20"/>
          <w:szCs w:val="20"/>
        </w:rPr>
      </w:pPr>
      <w:r w:rsidRPr="00B34DD1">
        <w:rPr>
          <w:rFonts w:ascii="Courier New" w:hAnsi="Courier New" w:cs="Courier New"/>
          <w:sz w:val="20"/>
          <w:szCs w:val="20"/>
        </w:rPr>
        <w:t>for i in range(5):</w:t>
      </w:r>
    </w:p>
    <w:p w14:paraId="26AE32E0" w14:textId="77777777" w:rsidR="00B30E92" w:rsidRPr="00B34DD1" w:rsidRDefault="00B30E92" w:rsidP="00AB6C25">
      <w:pPr>
        <w:ind w:left="360"/>
        <w:rPr>
          <w:rFonts w:ascii="Courier New" w:hAnsi="Courier New" w:cs="Courier New"/>
          <w:sz w:val="20"/>
          <w:szCs w:val="20"/>
        </w:rPr>
      </w:pPr>
      <w:r w:rsidRPr="00B34DD1">
        <w:rPr>
          <w:rFonts w:ascii="Courier New" w:hAnsi="Courier New" w:cs="Courier New"/>
          <w:sz w:val="20"/>
          <w:szCs w:val="20"/>
        </w:rPr>
        <w:t xml:space="preserve">    print(i)</w:t>
      </w:r>
    </w:p>
    <w:p w14:paraId="03E2778C" w14:textId="152CF061" w:rsidR="00B30E92" w:rsidRPr="00FE7C02" w:rsidRDefault="00AB6C25" w:rsidP="00AB6C25">
      <w:pPr>
        <w:rPr>
          <w:rFonts w:ascii="Arial" w:hAnsi="Arial" w:cs="Arial"/>
        </w:rPr>
      </w:pPr>
      <w:r w:rsidRPr="00FE7C02">
        <w:rPr>
          <w:rFonts w:ascii="Arial" w:hAnsi="Arial" w:cs="Arial"/>
        </w:rPr>
        <w:t>A for loop is used to iterate over a sequence (such as a list, tuple, or range). In this example, the loop runs five times, printing the numbers from 0 to 4. For loops are useful for repetitive tasks, such as processing items in a list.</w:t>
      </w:r>
    </w:p>
    <w:p w14:paraId="2210E3DE" w14:textId="77777777" w:rsidR="00B30E92" w:rsidRPr="00B34DD1" w:rsidRDefault="00B30E92" w:rsidP="00AB6C25">
      <w:pPr>
        <w:ind w:left="360"/>
        <w:rPr>
          <w:rFonts w:ascii="Courier New" w:hAnsi="Courier New" w:cs="Courier New"/>
          <w:sz w:val="20"/>
          <w:szCs w:val="20"/>
        </w:rPr>
      </w:pPr>
      <w:r w:rsidRPr="00B34DD1">
        <w:rPr>
          <w:rFonts w:ascii="Courier New" w:hAnsi="Courier New" w:cs="Courier New"/>
          <w:sz w:val="20"/>
          <w:szCs w:val="20"/>
        </w:rPr>
        <w:t># While loop</w:t>
      </w:r>
    </w:p>
    <w:p w14:paraId="7D02835A" w14:textId="77777777" w:rsidR="00B30E92" w:rsidRPr="00B34DD1" w:rsidRDefault="00B30E92" w:rsidP="00AB6C25">
      <w:pPr>
        <w:ind w:left="360"/>
        <w:rPr>
          <w:rFonts w:ascii="Courier New" w:hAnsi="Courier New" w:cs="Courier New"/>
          <w:sz w:val="20"/>
          <w:szCs w:val="20"/>
        </w:rPr>
      </w:pPr>
      <w:r w:rsidRPr="00B34DD1">
        <w:rPr>
          <w:rFonts w:ascii="Courier New" w:hAnsi="Courier New" w:cs="Courier New"/>
          <w:sz w:val="20"/>
          <w:szCs w:val="20"/>
        </w:rPr>
        <w:t>count = 0</w:t>
      </w:r>
    </w:p>
    <w:p w14:paraId="64760D61" w14:textId="77777777" w:rsidR="00B30E92" w:rsidRPr="00B34DD1" w:rsidRDefault="00B30E92" w:rsidP="00AB6C25">
      <w:pPr>
        <w:ind w:left="360"/>
        <w:rPr>
          <w:rFonts w:ascii="Courier New" w:hAnsi="Courier New" w:cs="Courier New"/>
          <w:sz w:val="20"/>
          <w:szCs w:val="20"/>
        </w:rPr>
      </w:pPr>
      <w:r w:rsidRPr="00B34DD1">
        <w:rPr>
          <w:rFonts w:ascii="Courier New" w:hAnsi="Courier New" w:cs="Courier New"/>
          <w:sz w:val="20"/>
          <w:szCs w:val="20"/>
        </w:rPr>
        <w:t>while count &lt; 5:</w:t>
      </w:r>
    </w:p>
    <w:p w14:paraId="1FEC1B7B" w14:textId="77777777" w:rsidR="00B30E92" w:rsidRPr="00B34DD1" w:rsidRDefault="00B30E92" w:rsidP="00AB6C25">
      <w:pPr>
        <w:ind w:left="360"/>
        <w:rPr>
          <w:rFonts w:ascii="Courier New" w:hAnsi="Courier New" w:cs="Courier New"/>
          <w:sz w:val="20"/>
          <w:szCs w:val="20"/>
        </w:rPr>
      </w:pPr>
      <w:r w:rsidRPr="00B34DD1">
        <w:rPr>
          <w:rFonts w:ascii="Courier New" w:hAnsi="Courier New" w:cs="Courier New"/>
          <w:sz w:val="20"/>
          <w:szCs w:val="20"/>
        </w:rPr>
        <w:t xml:space="preserve">    print(count)</w:t>
      </w:r>
    </w:p>
    <w:p w14:paraId="3FE6FDF9" w14:textId="77777777" w:rsidR="00B30E92" w:rsidRPr="00B34DD1" w:rsidRDefault="00B30E92" w:rsidP="00AB6C25">
      <w:pPr>
        <w:ind w:left="360"/>
        <w:rPr>
          <w:rFonts w:ascii="Courier New" w:hAnsi="Courier New" w:cs="Courier New"/>
          <w:sz w:val="20"/>
          <w:szCs w:val="20"/>
        </w:rPr>
      </w:pPr>
      <w:r w:rsidRPr="00B34DD1">
        <w:rPr>
          <w:rFonts w:ascii="Courier New" w:hAnsi="Courier New" w:cs="Courier New"/>
          <w:sz w:val="20"/>
          <w:szCs w:val="20"/>
        </w:rPr>
        <w:t xml:space="preserve">    count += 1</w:t>
      </w:r>
    </w:p>
    <w:p w14:paraId="1BAA0D74" w14:textId="19D3D977" w:rsidR="00B30E92" w:rsidRPr="00FE7C02" w:rsidRDefault="00AB6C25" w:rsidP="00AB6C25">
      <w:pPr>
        <w:rPr>
          <w:rFonts w:ascii="Arial" w:hAnsi="Arial" w:cs="Arial"/>
        </w:rPr>
      </w:pPr>
      <w:r w:rsidRPr="00FE7C02">
        <w:rPr>
          <w:rFonts w:ascii="Arial" w:hAnsi="Arial" w:cs="Arial"/>
        </w:rPr>
        <w:t>A while loop repeats as long as a specified condition is True. In this example, the loop continues to print the value of count and increments it by 1 until count is no longer less than 5. While loops are ideal for tasks where the number of iterations isn't known beforehand.</w:t>
      </w:r>
    </w:p>
    <w:p w14:paraId="29F52673" w14:textId="77777777" w:rsidR="00AB6C25" w:rsidRPr="00FE7C02" w:rsidRDefault="00AB6C25" w:rsidP="00AB6C25">
      <w:pPr>
        <w:ind w:left="360"/>
        <w:rPr>
          <w:rFonts w:ascii="Arial" w:hAnsi="Arial" w:cs="Arial"/>
        </w:rPr>
      </w:pPr>
    </w:p>
    <w:p w14:paraId="65D2E65E" w14:textId="77777777" w:rsidR="00B30E92" w:rsidRPr="00B34DD1" w:rsidRDefault="00B30E92" w:rsidP="00AB6C25">
      <w:pPr>
        <w:ind w:left="360"/>
        <w:rPr>
          <w:rFonts w:ascii="Courier New" w:hAnsi="Courier New" w:cs="Courier New"/>
          <w:sz w:val="20"/>
          <w:szCs w:val="20"/>
        </w:rPr>
      </w:pPr>
      <w:r w:rsidRPr="00B34DD1">
        <w:rPr>
          <w:rFonts w:ascii="Courier New" w:hAnsi="Courier New" w:cs="Courier New"/>
          <w:sz w:val="20"/>
          <w:szCs w:val="20"/>
        </w:rPr>
        <w:t># If, elif, else</w:t>
      </w:r>
    </w:p>
    <w:p w14:paraId="66DC8C12" w14:textId="77777777" w:rsidR="00B30E92" w:rsidRPr="00B34DD1" w:rsidRDefault="00B30E92" w:rsidP="00AB6C25">
      <w:pPr>
        <w:ind w:left="360"/>
        <w:rPr>
          <w:rFonts w:ascii="Courier New" w:hAnsi="Courier New" w:cs="Courier New"/>
          <w:sz w:val="20"/>
          <w:szCs w:val="20"/>
        </w:rPr>
      </w:pPr>
      <w:r w:rsidRPr="00B34DD1">
        <w:rPr>
          <w:rFonts w:ascii="Courier New" w:hAnsi="Courier New" w:cs="Courier New"/>
          <w:sz w:val="20"/>
          <w:szCs w:val="20"/>
        </w:rPr>
        <w:t>score = 85</w:t>
      </w:r>
    </w:p>
    <w:p w14:paraId="35F68C45" w14:textId="77777777" w:rsidR="00B30E92" w:rsidRPr="00B34DD1" w:rsidRDefault="00B30E92" w:rsidP="00AB6C25">
      <w:pPr>
        <w:ind w:left="360"/>
        <w:rPr>
          <w:rFonts w:ascii="Courier New" w:hAnsi="Courier New" w:cs="Courier New"/>
          <w:sz w:val="20"/>
          <w:szCs w:val="20"/>
        </w:rPr>
      </w:pPr>
      <w:r w:rsidRPr="00B34DD1">
        <w:rPr>
          <w:rFonts w:ascii="Courier New" w:hAnsi="Courier New" w:cs="Courier New"/>
          <w:sz w:val="20"/>
          <w:szCs w:val="20"/>
        </w:rPr>
        <w:t>if score &gt;= 90:</w:t>
      </w:r>
    </w:p>
    <w:p w14:paraId="4E7004F6" w14:textId="77777777" w:rsidR="00B30E92" w:rsidRPr="00B34DD1" w:rsidRDefault="00B30E92" w:rsidP="00AB6C25">
      <w:pPr>
        <w:ind w:left="360"/>
        <w:rPr>
          <w:rFonts w:ascii="Courier New" w:hAnsi="Courier New" w:cs="Courier New"/>
          <w:sz w:val="20"/>
          <w:szCs w:val="20"/>
        </w:rPr>
      </w:pPr>
      <w:r w:rsidRPr="00B34DD1">
        <w:rPr>
          <w:rFonts w:ascii="Courier New" w:hAnsi="Courier New" w:cs="Courier New"/>
          <w:sz w:val="20"/>
          <w:szCs w:val="20"/>
        </w:rPr>
        <w:t xml:space="preserve">    grade = 'A'</w:t>
      </w:r>
    </w:p>
    <w:p w14:paraId="3A7B3FAA" w14:textId="77777777" w:rsidR="00B30E92" w:rsidRPr="00B34DD1" w:rsidRDefault="00B30E92" w:rsidP="00AB6C25">
      <w:pPr>
        <w:ind w:left="360"/>
        <w:rPr>
          <w:rFonts w:ascii="Courier New" w:hAnsi="Courier New" w:cs="Courier New"/>
          <w:sz w:val="20"/>
          <w:szCs w:val="20"/>
        </w:rPr>
      </w:pPr>
      <w:r w:rsidRPr="00B34DD1">
        <w:rPr>
          <w:rFonts w:ascii="Courier New" w:hAnsi="Courier New" w:cs="Courier New"/>
          <w:sz w:val="20"/>
          <w:szCs w:val="20"/>
        </w:rPr>
        <w:t>elif score &gt;= 80:</w:t>
      </w:r>
    </w:p>
    <w:p w14:paraId="25461E9F" w14:textId="77777777" w:rsidR="00B30E92" w:rsidRPr="00B34DD1" w:rsidRDefault="00B30E92" w:rsidP="00AB6C25">
      <w:pPr>
        <w:ind w:left="360"/>
        <w:rPr>
          <w:rFonts w:ascii="Courier New" w:hAnsi="Courier New" w:cs="Courier New"/>
          <w:sz w:val="20"/>
          <w:szCs w:val="20"/>
        </w:rPr>
      </w:pPr>
      <w:r w:rsidRPr="00B34DD1">
        <w:rPr>
          <w:rFonts w:ascii="Courier New" w:hAnsi="Courier New" w:cs="Courier New"/>
          <w:sz w:val="20"/>
          <w:szCs w:val="20"/>
        </w:rPr>
        <w:t xml:space="preserve">    grade = 'B'</w:t>
      </w:r>
    </w:p>
    <w:p w14:paraId="0E1186A4" w14:textId="77777777" w:rsidR="00B30E92" w:rsidRPr="00B34DD1" w:rsidRDefault="00B30E92" w:rsidP="00AB6C25">
      <w:pPr>
        <w:ind w:left="360"/>
        <w:rPr>
          <w:rFonts w:ascii="Courier New" w:hAnsi="Courier New" w:cs="Courier New"/>
          <w:sz w:val="20"/>
          <w:szCs w:val="20"/>
        </w:rPr>
      </w:pPr>
      <w:r w:rsidRPr="00B34DD1">
        <w:rPr>
          <w:rFonts w:ascii="Courier New" w:hAnsi="Courier New" w:cs="Courier New"/>
          <w:sz w:val="20"/>
          <w:szCs w:val="20"/>
        </w:rPr>
        <w:t>else:</w:t>
      </w:r>
    </w:p>
    <w:p w14:paraId="516702FD" w14:textId="77777777" w:rsidR="00B30E92" w:rsidRPr="00B34DD1" w:rsidRDefault="00B30E92" w:rsidP="00AB6C25">
      <w:pPr>
        <w:ind w:left="360"/>
        <w:rPr>
          <w:rFonts w:ascii="Courier New" w:hAnsi="Courier New" w:cs="Courier New"/>
          <w:sz w:val="20"/>
          <w:szCs w:val="20"/>
        </w:rPr>
      </w:pPr>
      <w:r w:rsidRPr="00B34DD1">
        <w:rPr>
          <w:rFonts w:ascii="Courier New" w:hAnsi="Courier New" w:cs="Courier New"/>
          <w:sz w:val="20"/>
          <w:szCs w:val="20"/>
        </w:rPr>
        <w:t xml:space="preserve">    grade = 'C'</w:t>
      </w:r>
    </w:p>
    <w:p w14:paraId="7309F892" w14:textId="77EA93B3" w:rsidR="00B30E92" w:rsidRPr="00B34DD1" w:rsidRDefault="00B30E92" w:rsidP="00AB6C25">
      <w:pPr>
        <w:ind w:left="360"/>
        <w:rPr>
          <w:rFonts w:ascii="Courier New" w:hAnsi="Courier New" w:cs="Courier New"/>
          <w:sz w:val="20"/>
          <w:szCs w:val="20"/>
        </w:rPr>
      </w:pPr>
      <w:r w:rsidRPr="00B34DD1">
        <w:rPr>
          <w:rFonts w:ascii="Courier New" w:hAnsi="Courier New" w:cs="Courier New"/>
          <w:sz w:val="20"/>
          <w:szCs w:val="20"/>
        </w:rPr>
        <w:t>print(grade)</w:t>
      </w:r>
    </w:p>
    <w:p w14:paraId="5C050668" w14:textId="776EEEEE" w:rsidR="00B30E92" w:rsidRPr="00FE7C02" w:rsidRDefault="00AB6C25" w:rsidP="00B30E92">
      <w:pPr>
        <w:rPr>
          <w:rFonts w:ascii="Arial" w:hAnsi="Arial" w:cs="Arial"/>
        </w:rPr>
      </w:pPr>
      <w:r w:rsidRPr="00FE7C02">
        <w:rPr>
          <w:rFonts w:ascii="Arial" w:hAnsi="Arial" w:cs="Arial"/>
        </w:rPr>
        <w:t xml:space="preserve">An if statement evaluates a condition and executes a block of code if the condition is True. An elif (else if) statement allows for multiple conditions to be checked sequentially after an initial if statement. In this example, the code checks if x is greater than </w:t>
      </w:r>
      <w:r w:rsidR="009A781C" w:rsidRPr="00FE7C02">
        <w:rPr>
          <w:rFonts w:ascii="Arial" w:hAnsi="Arial" w:cs="Arial"/>
        </w:rPr>
        <w:t>90</w:t>
      </w:r>
      <w:r w:rsidRPr="00FE7C02">
        <w:rPr>
          <w:rFonts w:ascii="Arial" w:hAnsi="Arial" w:cs="Arial"/>
        </w:rPr>
        <w:t xml:space="preserve">, and if not, whether it is greater than </w:t>
      </w:r>
      <w:r w:rsidR="009A781C" w:rsidRPr="00FE7C02">
        <w:rPr>
          <w:rFonts w:ascii="Arial" w:hAnsi="Arial" w:cs="Arial"/>
        </w:rPr>
        <w:t>80</w:t>
      </w:r>
      <w:r w:rsidRPr="00FE7C02">
        <w:rPr>
          <w:rFonts w:ascii="Arial" w:hAnsi="Arial" w:cs="Arial"/>
        </w:rPr>
        <w:t>. This provides more flexibility in decision-making.</w:t>
      </w:r>
    </w:p>
    <w:p w14:paraId="7221340A" w14:textId="0DC6FB31" w:rsidR="009A781C" w:rsidRDefault="009A781C" w:rsidP="00B30E92">
      <w:pPr>
        <w:rPr>
          <w:rFonts w:ascii="Arial" w:hAnsi="Arial" w:cs="Arial"/>
        </w:rPr>
      </w:pPr>
      <w:r w:rsidRPr="00FE7C02">
        <w:rPr>
          <w:rFonts w:ascii="Arial" w:hAnsi="Arial" w:cs="Arial"/>
        </w:rPr>
        <w:lastRenderedPageBreak/>
        <w:t>An else statement is used to execute a block of code when none of the preceding if or elif conditions are True. In this example, if x is not greater than 80, it prints a different message. Else statements ensure that code handles all possible scenarios.</w:t>
      </w:r>
    </w:p>
    <w:p w14:paraId="7D1CFBC0" w14:textId="77777777" w:rsidR="004B6343" w:rsidRPr="00FE7C02" w:rsidRDefault="004B6343" w:rsidP="004B6343">
      <w:pPr>
        <w:rPr>
          <w:rFonts w:ascii="Arial" w:hAnsi="Arial" w:cs="Arial"/>
        </w:rPr>
      </w:pPr>
      <w:r w:rsidRPr="00FE7C02">
        <w:rPr>
          <w:rFonts w:ascii="Arial" w:hAnsi="Arial" w:cs="Arial"/>
        </w:rPr>
        <w:t>Control structures such as loops and conditional statements are foundational elements in Python programming that enable educational researchers to write efficient and dynamic code. For loops and while loops automate repetitive tasks, such as iterating through rows of data or performing calculations, which is essential for handling large datasets commonly found in educational research. Conditional statements like if, elif, and else allow researchers to implement logic that can adapt to varying data conditions and requirements, such as filtering data based on specific criteria or branching code execution based on data values. Mastery of these control structures allows educational researchers to create flexible, powerful, and automated data analysis workflows, enhancing their ability to extract meaningful insights from educational data.</w:t>
      </w:r>
    </w:p>
    <w:p w14:paraId="21A975E8" w14:textId="77777777" w:rsidR="004B6343" w:rsidRPr="00FE7C02" w:rsidRDefault="004B6343" w:rsidP="00B30E92">
      <w:pPr>
        <w:rPr>
          <w:rFonts w:ascii="Arial" w:hAnsi="Arial" w:cs="Arial"/>
        </w:rPr>
      </w:pPr>
    </w:p>
    <w:p w14:paraId="3941EA22" w14:textId="77777777" w:rsidR="004B6343" w:rsidRPr="004B6343" w:rsidRDefault="003A16EB" w:rsidP="004B6343">
      <w:pPr>
        <w:rPr>
          <w:rFonts w:ascii="Arial" w:hAnsi="Arial" w:cs="Arial"/>
        </w:rPr>
      </w:pPr>
      <w:r w:rsidRPr="004B6343">
        <w:rPr>
          <w:rFonts w:ascii="Arial" w:eastAsia="Times New Roman" w:hAnsi="Arial" w:cs="Arial"/>
          <w:b/>
          <w:bCs/>
          <w:i/>
          <w:iCs/>
          <w:kern w:val="0"/>
          <w:sz w:val="24"/>
          <w:szCs w:val="24"/>
          <w:lang w:val="en-US"/>
          <w14:ligatures w14:val="none"/>
        </w:rPr>
        <w:t>Functions</w:t>
      </w:r>
    </w:p>
    <w:p w14:paraId="0D6C1319" w14:textId="308D56A6" w:rsidR="003A16EB" w:rsidRPr="00FE7C02" w:rsidRDefault="003A16EB" w:rsidP="004B6343">
      <w:pPr>
        <w:rPr>
          <w:rFonts w:ascii="Arial" w:hAnsi="Arial" w:cs="Arial"/>
        </w:rPr>
      </w:pPr>
      <w:r w:rsidRPr="00FE7C02">
        <w:rPr>
          <w:rFonts w:ascii="Arial" w:hAnsi="Arial" w:cs="Arial"/>
        </w:rPr>
        <w:t>Functions enable code reuse and organization by encapsulating code blocks that perform specific tasks. Researchers can define their own functions using the def keyword.</w:t>
      </w:r>
      <w:r w:rsidR="00B30E92" w:rsidRPr="00FE7C02">
        <w:rPr>
          <w:rFonts w:ascii="Arial" w:hAnsi="Arial" w:cs="Arial"/>
        </w:rPr>
        <w:t xml:space="preserve"> Functions help in organizing code into modular, reusable units. For example, a function can be created to calculate statistical measures such as mean, median, or standard deviation.</w:t>
      </w:r>
    </w:p>
    <w:p w14:paraId="2F42F430" w14:textId="77777777" w:rsidR="009A781C" w:rsidRPr="00FE7C02" w:rsidRDefault="009A781C" w:rsidP="009A781C">
      <w:pPr>
        <w:rPr>
          <w:rFonts w:ascii="Arial" w:hAnsi="Arial" w:cs="Arial"/>
        </w:rPr>
      </w:pPr>
    </w:p>
    <w:p w14:paraId="55E1E3C3" w14:textId="77777777" w:rsidR="00B30E92" w:rsidRPr="00B34DD1" w:rsidRDefault="00B30E92" w:rsidP="00B34DD1">
      <w:pPr>
        <w:ind w:left="360"/>
        <w:rPr>
          <w:rFonts w:ascii="Courier New" w:hAnsi="Courier New" w:cs="Courier New"/>
          <w:sz w:val="20"/>
          <w:szCs w:val="20"/>
        </w:rPr>
      </w:pPr>
      <w:r w:rsidRPr="00B34DD1">
        <w:rPr>
          <w:rFonts w:ascii="Courier New" w:hAnsi="Courier New" w:cs="Courier New"/>
          <w:sz w:val="20"/>
          <w:szCs w:val="20"/>
        </w:rPr>
        <w:t># Function definition</w:t>
      </w:r>
    </w:p>
    <w:p w14:paraId="55EB875B" w14:textId="77777777" w:rsidR="00B30E92" w:rsidRPr="00B34DD1" w:rsidRDefault="00B30E92" w:rsidP="00B34DD1">
      <w:pPr>
        <w:ind w:left="360"/>
        <w:rPr>
          <w:rFonts w:ascii="Courier New" w:hAnsi="Courier New" w:cs="Courier New"/>
          <w:sz w:val="20"/>
          <w:szCs w:val="20"/>
        </w:rPr>
      </w:pPr>
      <w:r w:rsidRPr="00B34DD1">
        <w:rPr>
          <w:rFonts w:ascii="Courier New" w:hAnsi="Courier New" w:cs="Courier New"/>
          <w:sz w:val="20"/>
          <w:szCs w:val="20"/>
        </w:rPr>
        <w:t>def calculate_mean(numbers):</w:t>
      </w:r>
    </w:p>
    <w:p w14:paraId="47B48DE4" w14:textId="77777777" w:rsidR="00B30E92" w:rsidRPr="00B34DD1" w:rsidRDefault="00B30E92" w:rsidP="00B34DD1">
      <w:pPr>
        <w:ind w:left="360"/>
        <w:rPr>
          <w:rFonts w:ascii="Courier New" w:hAnsi="Courier New" w:cs="Courier New"/>
          <w:sz w:val="20"/>
          <w:szCs w:val="20"/>
        </w:rPr>
      </w:pPr>
      <w:r w:rsidRPr="00B34DD1">
        <w:rPr>
          <w:rFonts w:ascii="Courier New" w:hAnsi="Courier New" w:cs="Courier New"/>
          <w:sz w:val="20"/>
          <w:szCs w:val="20"/>
        </w:rPr>
        <w:t xml:space="preserve">    return sum(numbers) / len(numbers)</w:t>
      </w:r>
    </w:p>
    <w:p w14:paraId="74B449E1" w14:textId="401BED1F" w:rsidR="00B30E92" w:rsidRPr="00FE7C02" w:rsidRDefault="009A781C" w:rsidP="00B30E92">
      <w:pPr>
        <w:rPr>
          <w:rFonts w:ascii="Arial" w:hAnsi="Arial" w:cs="Arial"/>
        </w:rPr>
      </w:pPr>
      <w:r w:rsidRPr="00FE7C02">
        <w:rPr>
          <w:rFonts w:ascii="Arial" w:hAnsi="Arial" w:cs="Arial"/>
        </w:rPr>
        <w:t xml:space="preserve">A function is a block of reusable code that performs a specific task. The def keyword is used to define a function. In this example, </w:t>
      </w:r>
      <w:r w:rsidRPr="00B34DD1">
        <w:rPr>
          <w:rFonts w:ascii="Courier New" w:hAnsi="Courier New" w:cs="Courier New"/>
          <w:sz w:val="20"/>
          <w:szCs w:val="20"/>
        </w:rPr>
        <w:t>calculate_mean</w:t>
      </w:r>
      <w:r w:rsidRPr="00FE7C02">
        <w:rPr>
          <w:rFonts w:ascii="Arial" w:hAnsi="Arial" w:cs="Arial"/>
        </w:rPr>
        <w:t xml:space="preserve"> is a function that takes a list of numbers as an argument and returns their mean (average). The function uses the sum function to add up all the numbers and len to count the number of elements in the list. The result is the sum divided by the count, which gives the mean.</w:t>
      </w:r>
    </w:p>
    <w:p w14:paraId="438325B7" w14:textId="77777777" w:rsidR="00B30E92" w:rsidRPr="00B34DD1" w:rsidRDefault="00B30E92" w:rsidP="00B34DD1">
      <w:pPr>
        <w:ind w:left="360"/>
        <w:rPr>
          <w:rFonts w:ascii="Courier New" w:hAnsi="Courier New" w:cs="Courier New"/>
          <w:sz w:val="20"/>
          <w:szCs w:val="20"/>
        </w:rPr>
      </w:pPr>
      <w:r w:rsidRPr="00B34DD1">
        <w:rPr>
          <w:rFonts w:ascii="Courier New" w:hAnsi="Courier New" w:cs="Courier New"/>
          <w:sz w:val="20"/>
          <w:szCs w:val="20"/>
        </w:rPr>
        <w:t># Function call</w:t>
      </w:r>
    </w:p>
    <w:p w14:paraId="194AA364" w14:textId="77777777" w:rsidR="00B30E92" w:rsidRPr="00B34DD1" w:rsidRDefault="00B30E92" w:rsidP="00B34DD1">
      <w:pPr>
        <w:ind w:left="360"/>
        <w:rPr>
          <w:rFonts w:ascii="Courier New" w:hAnsi="Courier New" w:cs="Courier New"/>
          <w:sz w:val="20"/>
          <w:szCs w:val="20"/>
        </w:rPr>
      </w:pPr>
      <w:r w:rsidRPr="00B34DD1">
        <w:rPr>
          <w:rFonts w:ascii="Courier New" w:hAnsi="Courier New" w:cs="Courier New"/>
          <w:sz w:val="20"/>
          <w:szCs w:val="20"/>
        </w:rPr>
        <w:t>mean_score = calculate_mean([85, 90, 78, 92, 88])</w:t>
      </w:r>
    </w:p>
    <w:p w14:paraId="649F3AA9" w14:textId="5F6AF8DC" w:rsidR="00B30E92" w:rsidRPr="00B34DD1" w:rsidRDefault="00B30E92" w:rsidP="00B34DD1">
      <w:pPr>
        <w:ind w:left="360"/>
        <w:rPr>
          <w:rFonts w:ascii="Courier New" w:hAnsi="Courier New" w:cs="Courier New"/>
          <w:sz w:val="20"/>
          <w:szCs w:val="20"/>
        </w:rPr>
      </w:pPr>
      <w:r w:rsidRPr="00B34DD1">
        <w:rPr>
          <w:rFonts w:ascii="Courier New" w:hAnsi="Courier New" w:cs="Courier New"/>
          <w:sz w:val="20"/>
          <w:szCs w:val="20"/>
        </w:rPr>
        <w:t>print(mean_score)</w:t>
      </w:r>
    </w:p>
    <w:p w14:paraId="37258A44" w14:textId="545E1449" w:rsidR="00B30E92" w:rsidRPr="00FE7C02" w:rsidRDefault="009A781C" w:rsidP="00B30E92">
      <w:pPr>
        <w:rPr>
          <w:rFonts w:ascii="Arial" w:hAnsi="Arial" w:cs="Arial"/>
        </w:rPr>
      </w:pPr>
      <w:r w:rsidRPr="00FE7C02">
        <w:rPr>
          <w:rFonts w:ascii="Arial" w:hAnsi="Arial" w:cs="Arial"/>
        </w:rPr>
        <w:t xml:space="preserve">A function call is used to execute the function with specific arguments. In this example, the function </w:t>
      </w:r>
      <w:r w:rsidRPr="00B34DD1">
        <w:rPr>
          <w:rFonts w:ascii="Courier New" w:hAnsi="Courier New" w:cs="Courier New"/>
          <w:sz w:val="20"/>
          <w:szCs w:val="20"/>
        </w:rPr>
        <w:t>calculate_mean is</w:t>
      </w:r>
      <w:r w:rsidRPr="00FE7C02">
        <w:rPr>
          <w:rFonts w:ascii="Arial" w:hAnsi="Arial" w:cs="Arial"/>
        </w:rPr>
        <w:t xml:space="preserve"> called with a list of numbers [85, 90, 78, 92, 88]. The result of the function call, which is the mean of these numbers, is stored in the variable mean_score. The print statement is then used to display the mean score.</w:t>
      </w:r>
    </w:p>
    <w:p w14:paraId="3046786B" w14:textId="6275D356" w:rsidR="009A781C" w:rsidRPr="00FE7C02" w:rsidRDefault="009A781C" w:rsidP="00B30E92">
      <w:pPr>
        <w:rPr>
          <w:rFonts w:ascii="Arial" w:hAnsi="Arial" w:cs="Arial"/>
        </w:rPr>
      </w:pPr>
      <w:r w:rsidRPr="00FE7C02">
        <w:rPr>
          <w:rFonts w:ascii="Arial" w:hAnsi="Arial" w:cs="Arial"/>
        </w:rPr>
        <w:t xml:space="preserve">Functions are essential in Python because they promote code reusability and organization. By defining functions, educational researchers can encapsulate specific tasks, such as data analysis or calculations, into separate, manageable pieces of code. This modular approach makes the code easier to read, debug, and maintain. Functions also allow researchers to perform repetitive tasks with different data inputs efficiently, saving time and reducing the likelihood of errors. For example, a function to calculate the mean score can be reused whenever average scores need to be computed, ensuring consistency and accuracy in the analysis. Mastery of functions enables educational researchers to build more complex and </w:t>
      </w:r>
      <w:r w:rsidRPr="00FE7C02">
        <w:rPr>
          <w:rFonts w:ascii="Arial" w:hAnsi="Arial" w:cs="Arial"/>
        </w:rPr>
        <w:lastRenderedPageBreak/>
        <w:t>powerful data processing workflows, enhancing their ability to conduct thorough and efficient research.</w:t>
      </w:r>
    </w:p>
    <w:p w14:paraId="5ECC2FF2" w14:textId="07416C09" w:rsidR="004B6343" w:rsidRDefault="003A16EB" w:rsidP="004B6343">
      <w:pPr>
        <w:rPr>
          <w:rFonts w:ascii="Arial" w:hAnsi="Arial" w:cs="Arial"/>
        </w:rPr>
      </w:pPr>
      <w:r w:rsidRPr="004B6343">
        <w:rPr>
          <w:rFonts w:ascii="Arial" w:eastAsia="Times New Roman" w:hAnsi="Arial" w:cs="Arial"/>
          <w:b/>
          <w:bCs/>
          <w:i/>
          <w:iCs/>
          <w:kern w:val="0"/>
          <w:sz w:val="24"/>
          <w:szCs w:val="24"/>
          <w:lang w:val="en-US"/>
          <w14:ligatures w14:val="none"/>
        </w:rPr>
        <w:t>Libraries and Modules</w:t>
      </w:r>
    </w:p>
    <w:p w14:paraId="623D07DF" w14:textId="44CBF03D" w:rsidR="003A16EB" w:rsidRPr="00FE7C02" w:rsidRDefault="003A16EB" w:rsidP="004B6343">
      <w:pPr>
        <w:rPr>
          <w:rFonts w:ascii="Arial" w:hAnsi="Arial" w:cs="Arial"/>
        </w:rPr>
      </w:pPr>
      <w:r w:rsidRPr="00FE7C02">
        <w:rPr>
          <w:rFonts w:ascii="Arial" w:hAnsi="Arial" w:cs="Arial"/>
        </w:rPr>
        <w:t xml:space="preserve">Python's power is significantly </w:t>
      </w:r>
      <w:r w:rsidR="009A781C" w:rsidRPr="00FE7C02">
        <w:rPr>
          <w:rFonts w:ascii="Arial" w:hAnsi="Arial" w:cs="Arial"/>
        </w:rPr>
        <w:t>increased</w:t>
      </w:r>
      <w:r w:rsidRPr="00FE7C02">
        <w:rPr>
          <w:rFonts w:ascii="Arial" w:hAnsi="Arial" w:cs="Arial"/>
        </w:rPr>
        <w:t xml:space="preserve"> by its libraries and modules. Importing and utilizing libraries such as pandas for data manipulation and matplotlib for visualization is critical.</w:t>
      </w:r>
      <w:r w:rsidR="009A781C" w:rsidRPr="00FE7C02">
        <w:rPr>
          <w:rFonts w:ascii="Arial" w:hAnsi="Arial" w:cs="Arial"/>
        </w:rPr>
        <w:t xml:space="preserve"> This chapter provides many examples of how libraries and modules are used and can be beneficial for educational researchers.</w:t>
      </w:r>
      <w:r w:rsidR="000C59CF" w:rsidRPr="00FE7C02">
        <w:rPr>
          <w:rFonts w:ascii="Arial" w:hAnsi="Arial" w:cs="Arial"/>
        </w:rPr>
        <w:t xml:space="preserve"> It still remains a starting point and readers are encouraged to explore other libraries available.</w:t>
      </w:r>
    </w:p>
    <w:p w14:paraId="7933DB5E" w14:textId="77777777" w:rsidR="00BB3EC1" w:rsidRPr="00FE7C02" w:rsidRDefault="00BB3EC1" w:rsidP="00BB3EC1">
      <w:pPr>
        <w:rPr>
          <w:rFonts w:ascii="Arial" w:hAnsi="Arial" w:cs="Arial"/>
        </w:rPr>
      </w:pPr>
    </w:p>
    <w:p w14:paraId="72FE6DDF" w14:textId="77777777" w:rsidR="00D06492" w:rsidRDefault="00BB3EC1" w:rsidP="00D06492">
      <w:pPr>
        <w:keepNext/>
      </w:pPr>
      <w:r w:rsidRPr="00FE7C02">
        <w:rPr>
          <w:rFonts w:ascii="Arial" w:hAnsi="Arial" w:cs="Arial"/>
        </w:rPr>
        <w:drawing>
          <wp:inline distT="0" distB="0" distL="0" distR="0" wp14:anchorId="1DBED9C0" wp14:editId="143D1FC3">
            <wp:extent cx="5727700" cy="781050"/>
            <wp:effectExtent l="0" t="0" r="6350" b="0"/>
            <wp:docPr id="180680360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7700" cy="781050"/>
                    </a:xfrm>
                    <a:prstGeom prst="rect">
                      <a:avLst/>
                    </a:prstGeom>
                    <a:noFill/>
                    <a:ln>
                      <a:noFill/>
                    </a:ln>
                  </pic:spPr>
                </pic:pic>
              </a:graphicData>
            </a:graphic>
          </wp:inline>
        </w:drawing>
      </w:r>
    </w:p>
    <w:p w14:paraId="4CCCCB35" w14:textId="6BE5AC8E" w:rsidR="00BB3EC1" w:rsidRPr="00B34DD1" w:rsidRDefault="00D06492" w:rsidP="00D06492">
      <w:pPr>
        <w:pStyle w:val="Caption"/>
        <w:rPr>
          <w:rFonts w:ascii="Arial" w:hAnsi="Arial" w:cs="Arial"/>
          <w:color w:val="auto"/>
        </w:rPr>
      </w:pPr>
      <w:r w:rsidRPr="00B34DD1">
        <w:rPr>
          <w:rFonts w:ascii="Arial" w:hAnsi="Arial" w:cs="Arial"/>
          <w:color w:val="auto"/>
        </w:rPr>
        <w:t xml:space="preserve">Figure </w:t>
      </w:r>
      <w:r w:rsidRPr="00B34DD1">
        <w:rPr>
          <w:rFonts w:ascii="Arial" w:hAnsi="Arial" w:cs="Arial"/>
          <w:color w:val="auto"/>
        </w:rPr>
        <w:fldChar w:fldCharType="begin"/>
      </w:r>
      <w:r w:rsidRPr="00B34DD1">
        <w:rPr>
          <w:rFonts w:ascii="Arial" w:hAnsi="Arial" w:cs="Arial"/>
          <w:color w:val="auto"/>
        </w:rPr>
        <w:instrText xml:space="preserve"> SEQ Figure \* ARABIC </w:instrText>
      </w:r>
      <w:r w:rsidRPr="00B34DD1">
        <w:rPr>
          <w:rFonts w:ascii="Arial" w:hAnsi="Arial" w:cs="Arial"/>
          <w:color w:val="auto"/>
        </w:rPr>
        <w:fldChar w:fldCharType="separate"/>
      </w:r>
      <w:r w:rsidRPr="00B34DD1">
        <w:rPr>
          <w:rFonts w:ascii="Arial" w:hAnsi="Arial" w:cs="Arial"/>
          <w:noProof/>
          <w:color w:val="auto"/>
        </w:rPr>
        <w:t>1</w:t>
      </w:r>
      <w:r w:rsidRPr="00B34DD1">
        <w:rPr>
          <w:rFonts w:ascii="Arial" w:hAnsi="Arial" w:cs="Arial"/>
          <w:color w:val="auto"/>
        </w:rPr>
        <w:fldChar w:fldCharType="end"/>
      </w:r>
      <w:r w:rsidRPr="00B34DD1">
        <w:rPr>
          <w:rFonts w:ascii="Arial" w:hAnsi="Arial" w:cs="Arial"/>
          <w:color w:val="auto"/>
        </w:rPr>
        <w:t>: Basic Programming Concepts for Educational Research</w:t>
      </w:r>
    </w:p>
    <w:p w14:paraId="5252C933" w14:textId="77777777" w:rsidR="00D06492" w:rsidRPr="00D06492" w:rsidRDefault="00D06492" w:rsidP="00D06492"/>
    <w:p w14:paraId="5A63E847" w14:textId="77777777" w:rsidR="003A16EB" w:rsidRPr="00FE7C02" w:rsidRDefault="003A16EB" w:rsidP="00FE7C02">
      <w:pPr>
        <w:spacing w:line="259" w:lineRule="auto"/>
        <w:rPr>
          <w:rFonts w:ascii="Arial" w:eastAsia="Times New Roman" w:hAnsi="Arial" w:cs="Arial"/>
          <w:b/>
          <w:bCs/>
          <w:kern w:val="0"/>
          <w:sz w:val="24"/>
          <w:szCs w:val="24"/>
          <w:lang w:val="en-US"/>
          <w14:ligatures w14:val="none"/>
        </w:rPr>
      </w:pPr>
      <w:r w:rsidRPr="00FE7C02">
        <w:rPr>
          <w:rFonts w:ascii="Arial" w:eastAsia="Times New Roman" w:hAnsi="Arial" w:cs="Arial"/>
          <w:b/>
          <w:bCs/>
          <w:kern w:val="0"/>
          <w:sz w:val="24"/>
          <w:szCs w:val="24"/>
          <w:lang w:val="en-US"/>
          <w14:ligatures w14:val="none"/>
        </w:rPr>
        <w:t>Overview of Python's Ecosystem</w:t>
      </w:r>
    </w:p>
    <w:p w14:paraId="522936B6" w14:textId="164E1190" w:rsidR="00E17689" w:rsidRPr="00FE7C02" w:rsidRDefault="003A16EB" w:rsidP="003A16EB">
      <w:pPr>
        <w:rPr>
          <w:rFonts w:ascii="Arial" w:hAnsi="Arial" w:cs="Arial"/>
        </w:rPr>
      </w:pPr>
      <w:r w:rsidRPr="00FE7C02">
        <w:rPr>
          <w:rFonts w:ascii="Arial" w:hAnsi="Arial" w:cs="Arial"/>
        </w:rPr>
        <w:t xml:space="preserve">Python's ecosystem is rich with tools and environments that facilitate programming and data analysis. </w:t>
      </w:r>
      <w:r w:rsidR="00E17689" w:rsidRPr="00FE7C02">
        <w:rPr>
          <w:rFonts w:ascii="Arial" w:hAnsi="Arial" w:cs="Arial"/>
        </w:rPr>
        <w:t>This is especially important when considering sharing and collaborating on research projects, as well as ensuring reproducibility and transparency in research.</w:t>
      </w:r>
    </w:p>
    <w:p w14:paraId="0CD5C26C" w14:textId="77777777" w:rsidR="00D06492" w:rsidRDefault="009A781C" w:rsidP="00D06492">
      <w:pPr>
        <w:keepNext/>
      </w:pPr>
      <w:r w:rsidRPr="00FE7C02">
        <w:rPr>
          <w:rFonts w:ascii="Arial" w:hAnsi="Arial" w:cs="Arial"/>
        </w:rPr>
        <w:drawing>
          <wp:inline distT="0" distB="0" distL="0" distR="0" wp14:anchorId="7D0EAEE3" wp14:editId="5C0BE316">
            <wp:extent cx="3581400" cy="3067050"/>
            <wp:effectExtent l="0" t="0" r="0" b="0"/>
            <wp:docPr id="190899197" name="Picture 6" descr="A diagram of a project shar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899197" name="Picture 6" descr="A diagram of a project sharing&#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81400" cy="3067050"/>
                    </a:xfrm>
                    <a:prstGeom prst="rect">
                      <a:avLst/>
                    </a:prstGeom>
                    <a:noFill/>
                    <a:ln>
                      <a:noFill/>
                    </a:ln>
                  </pic:spPr>
                </pic:pic>
              </a:graphicData>
            </a:graphic>
          </wp:inline>
        </w:drawing>
      </w:r>
    </w:p>
    <w:p w14:paraId="45D2C5B5" w14:textId="687EFE06" w:rsidR="003A16EB" w:rsidRPr="00B34DD1" w:rsidRDefault="00D06492" w:rsidP="00D06492">
      <w:pPr>
        <w:pStyle w:val="Caption"/>
        <w:rPr>
          <w:rFonts w:ascii="Arial" w:hAnsi="Arial" w:cs="Arial"/>
          <w:color w:val="auto"/>
        </w:rPr>
      </w:pPr>
      <w:r w:rsidRPr="00B34DD1">
        <w:rPr>
          <w:rFonts w:ascii="Arial" w:hAnsi="Arial" w:cs="Arial"/>
          <w:color w:val="auto"/>
        </w:rPr>
        <w:t xml:space="preserve">Figure </w:t>
      </w:r>
      <w:r w:rsidRPr="00B34DD1">
        <w:rPr>
          <w:rFonts w:ascii="Arial" w:hAnsi="Arial" w:cs="Arial"/>
          <w:color w:val="auto"/>
        </w:rPr>
        <w:fldChar w:fldCharType="begin"/>
      </w:r>
      <w:r w:rsidRPr="00B34DD1">
        <w:rPr>
          <w:rFonts w:ascii="Arial" w:hAnsi="Arial" w:cs="Arial"/>
          <w:color w:val="auto"/>
        </w:rPr>
        <w:instrText xml:space="preserve"> SEQ Figure \* ARABIC </w:instrText>
      </w:r>
      <w:r w:rsidRPr="00B34DD1">
        <w:rPr>
          <w:rFonts w:ascii="Arial" w:hAnsi="Arial" w:cs="Arial"/>
          <w:color w:val="auto"/>
        </w:rPr>
        <w:fldChar w:fldCharType="separate"/>
      </w:r>
      <w:r w:rsidRPr="00B34DD1">
        <w:rPr>
          <w:rFonts w:ascii="Arial" w:hAnsi="Arial" w:cs="Arial"/>
          <w:color w:val="auto"/>
        </w:rPr>
        <w:t>2</w:t>
      </w:r>
      <w:r w:rsidRPr="00B34DD1">
        <w:rPr>
          <w:rFonts w:ascii="Arial" w:hAnsi="Arial" w:cs="Arial"/>
          <w:color w:val="auto"/>
        </w:rPr>
        <w:fldChar w:fldCharType="end"/>
      </w:r>
      <w:r w:rsidRPr="00B34DD1">
        <w:rPr>
          <w:rFonts w:ascii="Arial" w:hAnsi="Arial" w:cs="Arial"/>
          <w:color w:val="auto"/>
        </w:rPr>
        <w:t>: Sharing and Collaborating with Python</w:t>
      </w:r>
    </w:p>
    <w:p w14:paraId="41F78965" w14:textId="28AD562F" w:rsidR="003A16EB" w:rsidRPr="00FE7C02" w:rsidRDefault="003A16EB" w:rsidP="000C59CF">
      <w:pPr>
        <w:rPr>
          <w:rFonts w:ascii="Arial" w:hAnsi="Arial" w:cs="Arial"/>
        </w:rPr>
      </w:pPr>
      <w:r w:rsidRPr="00FE7C02">
        <w:rPr>
          <w:rFonts w:ascii="Arial" w:hAnsi="Arial" w:cs="Arial"/>
        </w:rPr>
        <w:t>Jupyter Notebooks: This interactive environment allows researchers to write and execute Python code in a web-based interface. It supports data visualization, inline code execution, and markdown for documentation, making it ideal for exploratory data analysis and research documentation.</w:t>
      </w:r>
      <w:r w:rsidR="009A781C" w:rsidRPr="00FE7C02">
        <w:rPr>
          <w:rFonts w:ascii="Arial" w:hAnsi="Arial" w:cs="Arial"/>
        </w:rPr>
        <w:t xml:space="preserve"> The code for this chapter is provided in the form of Jupyter notebooks which can either be run locally or using an online service such as Google Colab.</w:t>
      </w:r>
    </w:p>
    <w:p w14:paraId="505EBCF6" w14:textId="0134559F" w:rsidR="003A16EB" w:rsidRPr="00FE7C02" w:rsidRDefault="003A16EB" w:rsidP="000C59CF">
      <w:pPr>
        <w:rPr>
          <w:rFonts w:ascii="Arial" w:hAnsi="Arial" w:cs="Arial"/>
        </w:rPr>
      </w:pPr>
      <w:r w:rsidRPr="00FE7C02">
        <w:rPr>
          <w:rFonts w:ascii="Arial" w:hAnsi="Arial" w:cs="Arial"/>
        </w:rPr>
        <w:lastRenderedPageBreak/>
        <w:t>Google Colab: An extension of Jupyter Notebooks, Google Colab runs in the cloud and provides free access to computing resources, including GPUs. It is particularly useful for collaborative projects and sharing code with others.</w:t>
      </w:r>
      <w:r w:rsidR="009A781C" w:rsidRPr="00FE7C02">
        <w:rPr>
          <w:rFonts w:ascii="Arial" w:hAnsi="Arial" w:cs="Arial"/>
        </w:rPr>
        <w:t xml:space="preserve"> While Google Colab makes it very straightforward to connect to Google Drive, researchers need to be aware of their university’s security policies. Utilising a university account may not be possible without obtaining bespoke permissions from their IT department.</w:t>
      </w:r>
    </w:p>
    <w:p w14:paraId="35446ECB" w14:textId="4C048918" w:rsidR="00BB3EC1" w:rsidRPr="00FE7C02" w:rsidRDefault="00BB3EC1" w:rsidP="000C59CF">
      <w:pPr>
        <w:rPr>
          <w:rFonts w:ascii="Arial" w:hAnsi="Arial" w:cs="Arial"/>
        </w:rPr>
      </w:pPr>
      <w:r w:rsidRPr="00FE7C02">
        <w:rPr>
          <w:rFonts w:ascii="Arial" w:hAnsi="Arial" w:cs="Arial"/>
        </w:rPr>
        <w:t>GitHub:</w:t>
      </w:r>
      <w:r w:rsidR="009A781C" w:rsidRPr="00FE7C02">
        <w:rPr>
          <w:rFonts w:ascii="Arial" w:hAnsi="Arial" w:cs="Arial"/>
        </w:rPr>
        <w:t xml:space="preserve"> A web-based version control repository that allows researchers to store, manage, and share their code projects. GitHub supports collaborative work by providing features like branching, merging, and pull requests, which facilitate team-based development and code review. Researchers can use GitHub to maintain version control, track changes to their code, and collaborate with colleagues or the wider research community. GitHub also integrates with various continuous integration/continuous deployment (CI/CD) tools, which help automate testing and deployment processes. For educational researchers, GitHub is an invaluable resource for sharing code, datasets, and research findings, ensuring transparency and reproducibility in their work. Additionally, it provides a platform for open science, allowing researchers to contribute to and benefit from the collective knowledge of the community.</w:t>
      </w:r>
    </w:p>
    <w:p w14:paraId="14FBAAC1" w14:textId="1C8B3933" w:rsidR="009A781C" w:rsidRPr="00FE7C02" w:rsidRDefault="009A781C" w:rsidP="000C59CF">
      <w:pPr>
        <w:rPr>
          <w:rFonts w:ascii="Arial" w:hAnsi="Arial" w:cs="Arial"/>
        </w:rPr>
      </w:pPr>
      <w:r w:rsidRPr="00FE7C02">
        <w:rPr>
          <w:rFonts w:ascii="Arial" w:hAnsi="Arial" w:cs="Arial"/>
        </w:rPr>
        <w:t>The code for this chapter is provided in a GitHub repository, which can be accessed online. Researchers can clone the repository to their local machines, make modifications, and contribute improvements back to the repository. By using GitHub, the research community can collaborate more effectively, share their findings, and build upon each other's work.</w:t>
      </w:r>
    </w:p>
    <w:p w14:paraId="4C53E251" w14:textId="690B81D6" w:rsidR="009837FD" w:rsidRPr="00FE7C02" w:rsidRDefault="009837FD" w:rsidP="009837FD">
      <w:pPr>
        <w:rPr>
          <w:rFonts w:ascii="Arial" w:hAnsi="Arial" w:cs="Arial"/>
        </w:rPr>
      </w:pPr>
    </w:p>
    <w:p w14:paraId="107BE245" w14:textId="77777777" w:rsidR="003A16EB" w:rsidRPr="00FE7C02" w:rsidRDefault="003A16EB" w:rsidP="003A16EB">
      <w:pPr>
        <w:rPr>
          <w:rFonts w:ascii="Arial" w:hAnsi="Arial" w:cs="Arial"/>
        </w:rPr>
      </w:pPr>
    </w:p>
    <w:p w14:paraId="5274E708" w14:textId="77777777" w:rsidR="003A16EB" w:rsidRPr="00FE7C02" w:rsidRDefault="003A16EB" w:rsidP="003A16EB">
      <w:pPr>
        <w:rPr>
          <w:rFonts w:ascii="Arial" w:hAnsi="Arial" w:cs="Arial"/>
        </w:rPr>
      </w:pPr>
    </w:p>
    <w:p w14:paraId="1E10C660" w14:textId="770C328B" w:rsidR="003A16EB" w:rsidRPr="00FE7C02" w:rsidRDefault="003A16EB" w:rsidP="00FE7C02">
      <w:pPr>
        <w:jc w:val="center"/>
        <w:rPr>
          <w:rFonts w:ascii="Arial" w:hAnsi="Arial" w:cs="Arial"/>
        </w:rPr>
      </w:pPr>
      <w:r w:rsidRPr="00FE7C02">
        <w:rPr>
          <w:rFonts w:ascii="Arial" w:eastAsia="Times New Roman" w:hAnsi="Arial" w:cs="Arial"/>
          <w:b/>
          <w:bCs/>
          <w:kern w:val="0"/>
          <w:sz w:val="24"/>
          <w:szCs w:val="24"/>
          <w:lang w:val="en-US"/>
          <w14:ligatures w14:val="none"/>
        </w:rPr>
        <w:t>Data Management with Python</w:t>
      </w:r>
    </w:p>
    <w:p w14:paraId="0B003D51" w14:textId="0DED99A7" w:rsidR="00DF5168" w:rsidRPr="00FE7C02" w:rsidRDefault="00DF5168" w:rsidP="00DF5168">
      <w:pPr>
        <w:pStyle w:val="NormalWeb"/>
        <w:rPr>
          <w:rFonts w:ascii="Arial" w:eastAsiaTheme="minorHAnsi" w:hAnsi="Arial" w:cs="Arial"/>
          <w:kern w:val="2"/>
          <w:sz w:val="22"/>
          <w:szCs w:val="22"/>
          <w:lang w:eastAsia="en-US"/>
          <w14:ligatures w14:val="standardContextual"/>
        </w:rPr>
      </w:pPr>
      <w:r w:rsidRPr="00FE7C02">
        <w:rPr>
          <w:rFonts w:ascii="Arial" w:eastAsiaTheme="minorHAnsi" w:hAnsi="Arial" w:cs="Arial"/>
          <w:kern w:val="2"/>
          <w:sz w:val="22"/>
          <w:szCs w:val="22"/>
          <w:lang w:eastAsia="en-US"/>
          <w14:ligatures w14:val="standardContextual"/>
        </w:rPr>
        <w:t>Effective data management is crucial in educational research, as it ensures that data remains accurate, consistent, and reliable throughout the analysis process</w:t>
      </w:r>
      <w:r w:rsidR="000C59CF" w:rsidRPr="00FE7C02">
        <w:rPr>
          <w:rFonts w:ascii="Arial" w:eastAsiaTheme="minorHAnsi" w:hAnsi="Arial" w:cs="Arial"/>
          <w:kern w:val="2"/>
          <w:sz w:val="22"/>
          <w:szCs w:val="22"/>
          <w:lang w:eastAsia="en-US"/>
          <w14:ligatures w14:val="standardContextual"/>
        </w:rPr>
        <w:t xml:space="preserve"> </w:t>
      </w:r>
      <w:r w:rsidR="000C59CF" w:rsidRPr="00FE7C02">
        <w:rPr>
          <w:rFonts w:ascii="Arial" w:eastAsiaTheme="minorHAnsi" w:hAnsi="Arial" w:cs="Arial"/>
          <w:kern w:val="2"/>
          <w:sz w:val="22"/>
          <w:szCs w:val="22"/>
          <w:lang w:eastAsia="en-US"/>
          <w14:ligatures w14:val="standardContextual"/>
        </w:rPr>
        <w:fldChar w:fldCharType="begin"/>
      </w:r>
      <w:r w:rsidR="000C59CF" w:rsidRPr="00FE7C02">
        <w:rPr>
          <w:rFonts w:ascii="Arial" w:eastAsiaTheme="minorHAnsi" w:hAnsi="Arial" w:cs="Arial"/>
          <w:kern w:val="2"/>
          <w:sz w:val="22"/>
          <w:szCs w:val="22"/>
          <w:lang w:eastAsia="en-US"/>
          <w14:ligatures w14:val="standardContextual"/>
        </w:rPr>
        <w:instrText xml:space="preserve"> ADDIN ZOTERO_ITEM CSL_CITATION {"citationID":"Br3Gd3DE","properties":{"formattedCitation":"(McLevey et al., 2021)","plainCitation":"(McLevey et al., 2021)","noteIndex":0},"citationItems":[{"id":2901,"uris":["http://zotero.org/users/11217011/items/D2JBBFNA"],"itemData":{"id":2901,"type":"chapter","container-title":"Handbook of Computational Social Science, Volume 2","page":"108-124","publisher":"Routledge","title":"Reproducibility and principled data processing","author":[{"family":"McLevey","given":"John"},{"family":"Browne","given":"Pierson"},{"family":"Crick","given":"Tyler"}],"issued":{"date-parts":[["2021"]]}}}],"schema":"https://github.com/citation-style-language/schema/raw/master/csl-citation.json"} </w:instrText>
      </w:r>
      <w:r w:rsidR="000C59CF" w:rsidRPr="00FE7C02">
        <w:rPr>
          <w:rFonts w:ascii="Arial" w:eastAsiaTheme="minorHAnsi" w:hAnsi="Arial" w:cs="Arial"/>
          <w:kern w:val="2"/>
          <w:sz w:val="22"/>
          <w:szCs w:val="22"/>
          <w:lang w:eastAsia="en-US"/>
          <w14:ligatures w14:val="standardContextual"/>
        </w:rPr>
        <w:fldChar w:fldCharType="separate"/>
      </w:r>
      <w:r w:rsidR="000C59CF" w:rsidRPr="00FE7C02">
        <w:rPr>
          <w:rFonts w:ascii="Arial" w:eastAsiaTheme="minorHAnsi" w:hAnsi="Arial" w:cs="Arial"/>
          <w:kern w:val="2"/>
          <w:sz w:val="22"/>
          <w:szCs w:val="22"/>
          <w:lang w:eastAsia="en-US"/>
          <w14:ligatures w14:val="standardContextual"/>
        </w:rPr>
        <w:t>(McLevey et al., 2021)</w:t>
      </w:r>
      <w:r w:rsidR="000C59CF" w:rsidRPr="00FE7C02">
        <w:rPr>
          <w:rFonts w:ascii="Arial" w:eastAsiaTheme="minorHAnsi" w:hAnsi="Arial" w:cs="Arial"/>
          <w:kern w:val="2"/>
          <w:sz w:val="22"/>
          <w:szCs w:val="22"/>
          <w:lang w:eastAsia="en-US"/>
          <w14:ligatures w14:val="standardContextual"/>
        </w:rPr>
        <w:fldChar w:fldCharType="end"/>
      </w:r>
      <w:r w:rsidRPr="00FE7C02">
        <w:rPr>
          <w:rFonts w:ascii="Arial" w:eastAsiaTheme="minorHAnsi" w:hAnsi="Arial" w:cs="Arial"/>
          <w:kern w:val="2"/>
          <w:sz w:val="22"/>
          <w:szCs w:val="22"/>
          <w:lang w:eastAsia="en-US"/>
          <w14:ligatures w14:val="standardContextual"/>
        </w:rPr>
        <w:t>. Python, with its powerful libraries and straightforward syntax, offers a robust framework for managing and analyzing educational data. This subsection will explain the basic principles of managing educational data with Python, including best practices to ensure data integrity, the use of libraries to streamline data workflows, and the fundamental concept of data frames.</w:t>
      </w:r>
    </w:p>
    <w:p w14:paraId="5A16EBD8" w14:textId="77777777" w:rsidR="00D06492" w:rsidRDefault="00DF5168" w:rsidP="00D06492">
      <w:pPr>
        <w:keepNext/>
      </w:pPr>
      <w:r w:rsidRPr="00FE7C02">
        <w:rPr>
          <w:rFonts w:ascii="Arial" w:hAnsi="Arial" w:cs="Arial"/>
        </w:rPr>
        <w:lastRenderedPageBreak/>
        <w:drawing>
          <wp:inline distT="0" distB="0" distL="0" distR="0" wp14:anchorId="32F1BB41" wp14:editId="240B955D">
            <wp:extent cx="3016250" cy="3273059"/>
            <wp:effectExtent l="0" t="0" r="0" b="3810"/>
            <wp:docPr id="662529322" name="Picture 5" descr="A diagram of data colle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529322" name="Picture 5" descr="A diagram of data collection&#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17726" cy="3274661"/>
                    </a:xfrm>
                    <a:prstGeom prst="rect">
                      <a:avLst/>
                    </a:prstGeom>
                    <a:noFill/>
                    <a:ln>
                      <a:noFill/>
                    </a:ln>
                  </pic:spPr>
                </pic:pic>
              </a:graphicData>
            </a:graphic>
          </wp:inline>
        </w:drawing>
      </w:r>
    </w:p>
    <w:p w14:paraId="0497027B" w14:textId="7F49C476" w:rsidR="003A16EB" w:rsidRPr="00B34DD1" w:rsidRDefault="00D06492" w:rsidP="00D06492">
      <w:pPr>
        <w:pStyle w:val="Caption"/>
        <w:rPr>
          <w:rFonts w:ascii="Arial" w:hAnsi="Arial" w:cs="Arial"/>
          <w:color w:val="auto"/>
        </w:rPr>
      </w:pPr>
      <w:r w:rsidRPr="00B34DD1">
        <w:rPr>
          <w:rFonts w:ascii="Arial" w:hAnsi="Arial" w:cs="Arial"/>
          <w:color w:val="auto"/>
        </w:rPr>
        <w:t xml:space="preserve">Figure </w:t>
      </w:r>
      <w:r w:rsidRPr="00B34DD1">
        <w:rPr>
          <w:rFonts w:ascii="Arial" w:hAnsi="Arial" w:cs="Arial"/>
          <w:color w:val="auto"/>
        </w:rPr>
        <w:fldChar w:fldCharType="begin"/>
      </w:r>
      <w:r w:rsidRPr="00B34DD1">
        <w:rPr>
          <w:rFonts w:ascii="Arial" w:hAnsi="Arial" w:cs="Arial"/>
          <w:color w:val="auto"/>
        </w:rPr>
        <w:instrText xml:space="preserve"> SEQ Figure \* ARABIC </w:instrText>
      </w:r>
      <w:r w:rsidRPr="00B34DD1">
        <w:rPr>
          <w:rFonts w:ascii="Arial" w:hAnsi="Arial" w:cs="Arial"/>
          <w:color w:val="auto"/>
        </w:rPr>
        <w:fldChar w:fldCharType="separate"/>
      </w:r>
      <w:r w:rsidRPr="00B34DD1">
        <w:rPr>
          <w:rFonts w:ascii="Arial" w:hAnsi="Arial" w:cs="Arial"/>
          <w:color w:val="auto"/>
        </w:rPr>
        <w:t>3</w:t>
      </w:r>
      <w:r w:rsidRPr="00B34DD1">
        <w:rPr>
          <w:rFonts w:ascii="Arial" w:hAnsi="Arial" w:cs="Arial"/>
          <w:color w:val="auto"/>
        </w:rPr>
        <w:fldChar w:fldCharType="end"/>
      </w:r>
      <w:r w:rsidRPr="00B34DD1">
        <w:rPr>
          <w:rFonts w:ascii="Arial" w:hAnsi="Arial" w:cs="Arial"/>
          <w:color w:val="auto"/>
        </w:rPr>
        <w:t>: Data Collection and Management</w:t>
      </w:r>
    </w:p>
    <w:p w14:paraId="6C888A75" w14:textId="77777777" w:rsidR="00DF5168" w:rsidRPr="00FE7C02" w:rsidRDefault="00DF5168" w:rsidP="00FE7C02">
      <w:pPr>
        <w:spacing w:line="259" w:lineRule="auto"/>
        <w:rPr>
          <w:rFonts w:ascii="Arial" w:eastAsia="Times New Roman" w:hAnsi="Arial" w:cs="Arial"/>
          <w:b/>
          <w:bCs/>
          <w:kern w:val="0"/>
          <w:sz w:val="24"/>
          <w:szCs w:val="24"/>
          <w:lang w:val="en-US"/>
          <w14:ligatures w14:val="none"/>
        </w:rPr>
      </w:pPr>
      <w:r w:rsidRPr="00FE7C02">
        <w:rPr>
          <w:rFonts w:ascii="Arial" w:eastAsia="Times New Roman" w:hAnsi="Arial" w:cs="Arial"/>
          <w:b/>
          <w:bCs/>
          <w:kern w:val="0"/>
          <w:sz w:val="24"/>
          <w:szCs w:val="24"/>
          <w:lang w:val="en-US"/>
          <w14:ligatures w14:val="none"/>
        </w:rPr>
        <w:t>From Research Questions to Data Sources</w:t>
      </w:r>
    </w:p>
    <w:p w14:paraId="4D34962D" w14:textId="39138103" w:rsidR="00DF5168" w:rsidRPr="00FE7C02" w:rsidRDefault="00DF5168" w:rsidP="00DF5168">
      <w:pPr>
        <w:spacing w:before="100" w:beforeAutospacing="1" w:after="100" w:afterAutospacing="1" w:line="240" w:lineRule="auto"/>
        <w:rPr>
          <w:rFonts w:ascii="Arial" w:hAnsi="Arial" w:cs="Arial"/>
        </w:rPr>
      </w:pPr>
      <w:r w:rsidRPr="00FE7C02">
        <w:rPr>
          <w:rFonts w:ascii="Arial" w:hAnsi="Arial" w:cs="Arial"/>
        </w:rPr>
        <w:t>Every research project begins with a set of research questions that define the scope and objectives of the study. These questions guide the selection of data sources and the decisions on data collection tools. In educational research, common data sources include surveys, assessments, administrative records, and observational data. The choice of data collection tools depends on the nature of the data and the research objectives</w:t>
      </w:r>
      <w:r w:rsidR="000C59CF" w:rsidRPr="00FE7C02">
        <w:rPr>
          <w:rFonts w:ascii="Arial" w:hAnsi="Arial" w:cs="Arial"/>
        </w:rPr>
        <w:t xml:space="preserve"> </w:t>
      </w:r>
      <w:r w:rsidR="000C59CF" w:rsidRPr="00FE7C02">
        <w:rPr>
          <w:rFonts w:ascii="Arial" w:hAnsi="Arial" w:cs="Arial"/>
        </w:rPr>
        <w:fldChar w:fldCharType="begin"/>
      </w:r>
      <w:r w:rsidR="000C59CF" w:rsidRPr="00FE7C02">
        <w:rPr>
          <w:rFonts w:ascii="Arial" w:hAnsi="Arial" w:cs="Arial"/>
        </w:rPr>
        <w:instrText xml:space="preserve"> ADDIN ZOTERO_ITEM CSL_CITATION {"citationID":"Xu4zK7FJ","properties":{"formattedCitation":"(McLevey, 2021; McLevey et al., 2021)","plainCitation":"(McLevey, 2021; McLevey et al., 2021)","noteIndex":0},"citationItems":[{"id":2897,"uris":["http://zotero.org/users/11217011/items/GJDC2CC2"],"itemData":{"id":2897,"type":"book","ISBN":"1-5297-3759-1","publisher":"Sage","title":"Doing computational social science: a practical introduction","author":[{"family":"McLevey","given":"John"}],"issued":{"date-parts":[["2021"]]}}},{"id":2901,"uris":["http://zotero.org/users/11217011/items/D2JBBFNA"],"itemData":{"id":2901,"type":"chapter","container-title":"Handbook of Computational Social Science, Volume 2","page":"108-124","publisher":"Routledge","title":"Reproducibility and principled data processing","author":[{"family":"McLevey","given":"John"},{"family":"Browne","given":"Pierson"},{"family":"Crick","given":"Tyler"}],"issued":{"date-parts":[["2021"]]}}}],"schema":"https://github.com/citation-style-language/schema/raw/master/csl-citation.json"} </w:instrText>
      </w:r>
      <w:r w:rsidR="000C59CF" w:rsidRPr="00FE7C02">
        <w:rPr>
          <w:rFonts w:ascii="Arial" w:hAnsi="Arial" w:cs="Arial"/>
        </w:rPr>
        <w:fldChar w:fldCharType="separate"/>
      </w:r>
      <w:r w:rsidR="000C59CF" w:rsidRPr="00FE7C02">
        <w:rPr>
          <w:rFonts w:ascii="Arial" w:hAnsi="Arial" w:cs="Arial"/>
        </w:rPr>
        <w:t>(McLevey, 2021; McLevey et al., 2021)</w:t>
      </w:r>
      <w:r w:rsidR="000C59CF" w:rsidRPr="00FE7C02">
        <w:rPr>
          <w:rFonts w:ascii="Arial" w:hAnsi="Arial" w:cs="Arial"/>
        </w:rPr>
        <w:fldChar w:fldCharType="end"/>
      </w:r>
      <w:r w:rsidRPr="00FE7C02">
        <w:rPr>
          <w:rFonts w:ascii="Arial" w:hAnsi="Arial" w:cs="Arial"/>
        </w:rPr>
        <w:t>. For instance, surveys can be administered using online tools like Google Forms, while assessment scores might be recorded in Excel sheets.</w:t>
      </w:r>
    </w:p>
    <w:p w14:paraId="4D39B670" w14:textId="77777777" w:rsidR="00DF5168" w:rsidRPr="00FE7C02" w:rsidRDefault="00DF5168" w:rsidP="00DF5168">
      <w:pPr>
        <w:spacing w:before="100" w:beforeAutospacing="1" w:after="100" w:afterAutospacing="1" w:line="240" w:lineRule="auto"/>
        <w:outlineLvl w:val="3"/>
        <w:rPr>
          <w:rFonts w:ascii="Arial" w:eastAsia="Times New Roman" w:hAnsi="Arial" w:cs="Arial"/>
          <w:b/>
          <w:bCs/>
          <w:kern w:val="0"/>
          <w:sz w:val="24"/>
          <w:szCs w:val="24"/>
          <w:lang w:val="en-US"/>
          <w14:ligatures w14:val="none"/>
        </w:rPr>
      </w:pPr>
      <w:r w:rsidRPr="00FE7C02">
        <w:rPr>
          <w:rFonts w:ascii="Arial" w:eastAsia="Times New Roman" w:hAnsi="Arial" w:cs="Arial"/>
          <w:b/>
          <w:bCs/>
          <w:kern w:val="0"/>
          <w:sz w:val="24"/>
          <w:szCs w:val="24"/>
          <w:lang w:val="en-US"/>
          <w14:ligatures w14:val="none"/>
        </w:rPr>
        <w:t>The Role of Libraries in Data Management</w:t>
      </w:r>
    </w:p>
    <w:p w14:paraId="3A18CFF7" w14:textId="13830CF2" w:rsidR="00DF5168" w:rsidRPr="00FE7C02" w:rsidRDefault="00DF5168" w:rsidP="00DF5168">
      <w:pPr>
        <w:spacing w:before="100" w:beforeAutospacing="1" w:after="100" w:afterAutospacing="1" w:line="240" w:lineRule="auto"/>
        <w:rPr>
          <w:rFonts w:ascii="Arial" w:hAnsi="Arial" w:cs="Arial"/>
        </w:rPr>
      </w:pPr>
      <w:r w:rsidRPr="00FE7C02">
        <w:rPr>
          <w:rFonts w:ascii="Arial" w:hAnsi="Arial" w:cs="Arial"/>
        </w:rPr>
        <w:t>Python libraries such as pandas, numpy, and openpyxl play a pivotal role in data management by providing efficient tools for data manipulation, analysis, and visualization. These libraries help streamline the workflow and ensure that data remains intact throughout the process.</w:t>
      </w:r>
      <w:r w:rsidR="00E17689" w:rsidRPr="00FE7C02">
        <w:rPr>
          <w:rFonts w:ascii="Arial" w:hAnsi="Arial" w:cs="Arial"/>
        </w:rPr>
        <w:t xml:space="preserve"> A few examples include:</w:t>
      </w:r>
    </w:p>
    <w:p w14:paraId="64EEFD89" w14:textId="77777777" w:rsidR="00DF5168" w:rsidRPr="00FE7C02" w:rsidRDefault="00DF5168" w:rsidP="00DF5168">
      <w:pPr>
        <w:numPr>
          <w:ilvl w:val="0"/>
          <w:numId w:val="14"/>
        </w:numPr>
        <w:spacing w:before="100" w:beforeAutospacing="1" w:after="100" w:afterAutospacing="1" w:line="240" w:lineRule="auto"/>
        <w:rPr>
          <w:rFonts w:ascii="Arial" w:hAnsi="Arial" w:cs="Arial"/>
        </w:rPr>
      </w:pPr>
      <w:r w:rsidRPr="00FE7C02">
        <w:rPr>
          <w:rFonts w:ascii="Arial" w:hAnsi="Arial" w:cs="Arial"/>
        </w:rPr>
        <w:t>pandas: Provides data structures and functions needed to manipulate structured data seamlessly.</w:t>
      </w:r>
    </w:p>
    <w:p w14:paraId="3F81638F" w14:textId="77777777" w:rsidR="00DF5168" w:rsidRPr="00FE7C02" w:rsidRDefault="00DF5168" w:rsidP="00DF5168">
      <w:pPr>
        <w:numPr>
          <w:ilvl w:val="0"/>
          <w:numId w:val="14"/>
        </w:numPr>
        <w:spacing w:before="100" w:beforeAutospacing="1" w:after="100" w:afterAutospacing="1" w:line="240" w:lineRule="auto"/>
        <w:rPr>
          <w:rFonts w:ascii="Arial" w:hAnsi="Arial" w:cs="Arial"/>
        </w:rPr>
      </w:pPr>
      <w:r w:rsidRPr="00FE7C02">
        <w:rPr>
          <w:rFonts w:ascii="Arial" w:hAnsi="Arial" w:cs="Arial"/>
        </w:rPr>
        <w:t>numpy: Offers support for large multi-dimensional arrays and matrices, along with a collection of mathematical functions.</w:t>
      </w:r>
    </w:p>
    <w:p w14:paraId="61D54947" w14:textId="77777777" w:rsidR="00DF5168" w:rsidRPr="00FE7C02" w:rsidRDefault="00DF5168" w:rsidP="00DF5168">
      <w:pPr>
        <w:numPr>
          <w:ilvl w:val="0"/>
          <w:numId w:val="14"/>
        </w:numPr>
        <w:spacing w:before="100" w:beforeAutospacing="1" w:after="100" w:afterAutospacing="1" w:line="240" w:lineRule="auto"/>
        <w:rPr>
          <w:rFonts w:ascii="Arial" w:hAnsi="Arial" w:cs="Arial"/>
        </w:rPr>
      </w:pPr>
      <w:r w:rsidRPr="00FE7C02">
        <w:rPr>
          <w:rFonts w:ascii="Arial" w:hAnsi="Arial" w:cs="Arial"/>
        </w:rPr>
        <w:t>openpyxl: Allows interaction with Excel files, enabling reading and writing operations.</w:t>
      </w:r>
    </w:p>
    <w:p w14:paraId="4E690AF3" w14:textId="77777777" w:rsidR="00DF5168" w:rsidRPr="006A2E37" w:rsidRDefault="00DF5168" w:rsidP="00DF5168">
      <w:pPr>
        <w:spacing w:before="100" w:beforeAutospacing="1" w:after="100" w:afterAutospacing="1" w:line="240" w:lineRule="auto"/>
        <w:outlineLvl w:val="3"/>
        <w:rPr>
          <w:rFonts w:ascii="Arial" w:eastAsiaTheme="majorEastAsia" w:hAnsi="Arial" w:cs="Arial"/>
          <w:b/>
          <w:bCs/>
          <w:i/>
          <w:iCs/>
          <w:sz w:val="24"/>
          <w:szCs w:val="24"/>
        </w:rPr>
      </w:pPr>
      <w:r w:rsidRPr="006A2E37">
        <w:rPr>
          <w:rFonts w:ascii="Arial" w:eastAsiaTheme="majorEastAsia" w:hAnsi="Arial" w:cs="Arial"/>
          <w:b/>
          <w:bCs/>
          <w:i/>
          <w:iCs/>
          <w:sz w:val="24"/>
          <w:szCs w:val="24"/>
        </w:rPr>
        <w:t>The Concept of Data Frames</w:t>
      </w:r>
    </w:p>
    <w:p w14:paraId="2ED5E42B" w14:textId="77777777" w:rsidR="00DF5168" w:rsidRPr="00FE7C02" w:rsidRDefault="00DF5168" w:rsidP="00DF5168">
      <w:pPr>
        <w:spacing w:before="100" w:beforeAutospacing="1" w:after="100" w:afterAutospacing="1" w:line="240" w:lineRule="auto"/>
        <w:rPr>
          <w:rFonts w:ascii="Arial" w:hAnsi="Arial" w:cs="Arial"/>
        </w:rPr>
      </w:pPr>
      <w:r w:rsidRPr="00FE7C02">
        <w:rPr>
          <w:rFonts w:ascii="Arial" w:hAnsi="Arial" w:cs="Arial"/>
        </w:rPr>
        <w:t>The DataFrame is the core data structure in pandas, representing data in a tabular format similar to a spreadsheet or SQL table. It consists of rows and columns, where each column can store data of different types. DataFrames are highly flexible and can be used for a variety of data manipulation tasks, making them an essential tool in educational research.</w:t>
      </w:r>
    </w:p>
    <w:p w14:paraId="310AAE53" w14:textId="2594496D" w:rsidR="00DF5168" w:rsidRPr="006A2E37" w:rsidRDefault="00DF5168" w:rsidP="00E17689">
      <w:pPr>
        <w:spacing w:before="100" w:beforeAutospacing="1" w:after="100" w:afterAutospacing="1" w:line="240" w:lineRule="auto"/>
        <w:rPr>
          <w:rFonts w:ascii="Arial" w:eastAsiaTheme="majorEastAsia" w:hAnsi="Arial" w:cs="Arial"/>
          <w:b/>
          <w:bCs/>
          <w:i/>
          <w:iCs/>
          <w:sz w:val="24"/>
          <w:szCs w:val="24"/>
        </w:rPr>
      </w:pPr>
      <w:r w:rsidRPr="006A2E37">
        <w:rPr>
          <w:rFonts w:ascii="Arial" w:eastAsiaTheme="majorEastAsia" w:hAnsi="Arial" w:cs="Arial"/>
          <w:b/>
          <w:bCs/>
          <w:i/>
          <w:iCs/>
          <w:sz w:val="24"/>
          <w:szCs w:val="24"/>
        </w:rPr>
        <w:t>Creating and Using DataFrames</w:t>
      </w:r>
    </w:p>
    <w:p w14:paraId="2A76D0CD" w14:textId="3AD5A43E" w:rsidR="00FB2FF2" w:rsidRPr="00FE7C02" w:rsidRDefault="00FB2FF2" w:rsidP="00FB2FF2">
      <w:pPr>
        <w:rPr>
          <w:rFonts w:ascii="Arial" w:hAnsi="Arial" w:cs="Arial"/>
        </w:rPr>
      </w:pPr>
      <w:r w:rsidRPr="00FE7C02">
        <w:rPr>
          <w:rFonts w:ascii="Arial" w:hAnsi="Arial" w:cs="Arial"/>
        </w:rPr>
        <w:lastRenderedPageBreak/>
        <w:t>Importing Libraries: The import statement is used to include external libraries, such as import pandas as pd. The import statement is used to include external libraries, which extend Python’s capabilities. Importing libraries allows researchers to use pre-built functions and modules.</w:t>
      </w:r>
    </w:p>
    <w:p w14:paraId="34D63C96" w14:textId="77777777" w:rsidR="00FB2FF2" w:rsidRPr="00FE7C02" w:rsidRDefault="00FB2FF2" w:rsidP="00FB2FF2">
      <w:pPr>
        <w:rPr>
          <w:rFonts w:ascii="Arial" w:hAnsi="Arial" w:cs="Arial"/>
        </w:rPr>
      </w:pPr>
    </w:p>
    <w:p w14:paraId="54184025" w14:textId="77777777" w:rsidR="00FB2FF2" w:rsidRPr="00B34DD1" w:rsidRDefault="00FB2FF2" w:rsidP="00B34DD1">
      <w:pPr>
        <w:ind w:left="360"/>
        <w:rPr>
          <w:rFonts w:ascii="Courier New" w:hAnsi="Courier New" w:cs="Courier New"/>
          <w:sz w:val="20"/>
          <w:szCs w:val="20"/>
        </w:rPr>
      </w:pPr>
      <w:r w:rsidRPr="00B34DD1">
        <w:rPr>
          <w:rFonts w:ascii="Courier New" w:hAnsi="Courier New" w:cs="Courier New"/>
          <w:sz w:val="20"/>
          <w:szCs w:val="20"/>
        </w:rPr>
        <w:t>import pandas as pd</w:t>
      </w:r>
    </w:p>
    <w:p w14:paraId="4161BEE8" w14:textId="77777777" w:rsidR="00FB2FF2" w:rsidRPr="00B34DD1" w:rsidRDefault="00FB2FF2" w:rsidP="00B34DD1">
      <w:pPr>
        <w:ind w:left="360"/>
        <w:rPr>
          <w:rFonts w:ascii="Courier New" w:hAnsi="Courier New" w:cs="Courier New"/>
          <w:sz w:val="20"/>
          <w:szCs w:val="20"/>
        </w:rPr>
      </w:pPr>
      <w:r w:rsidRPr="00B34DD1">
        <w:rPr>
          <w:rFonts w:ascii="Courier New" w:hAnsi="Courier New" w:cs="Courier New"/>
          <w:sz w:val="20"/>
          <w:szCs w:val="20"/>
        </w:rPr>
        <w:t>import openpyxl</w:t>
      </w:r>
    </w:p>
    <w:p w14:paraId="6880DB5A" w14:textId="608B121F" w:rsidR="00FB2FF2" w:rsidRPr="00B34DD1" w:rsidRDefault="00E17689" w:rsidP="00B34DD1">
      <w:pPr>
        <w:ind w:left="360"/>
        <w:rPr>
          <w:rFonts w:ascii="Courier New" w:hAnsi="Courier New" w:cs="Courier New"/>
          <w:sz w:val="20"/>
          <w:szCs w:val="20"/>
        </w:rPr>
      </w:pPr>
      <w:r w:rsidRPr="00B34DD1">
        <w:rPr>
          <w:rFonts w:ascii="Courier New" w:hAnsi="Courier New" w:cs="Courier New"/>
          <w:sz w:val="20"/>
          <w:szCs w:val="20"/>
        </w:rPr>
        <w:t>This code imports the pandas library, and openpyxl, which is used for reading and writing Excel files.</w:t>
      </w:r>
    </w:p>
    <w:p w14:paraId="326BEEAD" w14:textId="77777777" w:rsidR="00FB2FF2" w:rsidRPr="00B34DD1" w:rsidRDefault="00FB2FF2" w:rsidP="00B34DD1">
      <w:pPr>
        <w:ind w:left="360"/>
        <w:rPr>
          <w:rFonts w:ascii="Courier New" w:hAnsi="Courier New" w:cs="Courier New"/>
          <w:sz w:val="20"/>
          <w:szCs w:val="20"/>
        </w:rPr>
      </w:pPr>
      <w:r w:rsidRPr="00B34DD1">
        <w:rPr>
          <w:rFonts w:ascii="Courier New" w:hAnsi="Courier New" w:cs="Courier New"/>
          <w:sz w:val="20"/>
          <w:szCs w:val="20"/>
        </w:rPr>
        <w:t># Generate CSV file</w:t>
      </w:r>
    </w:p>
    <w:p w14:paraId="71B03AA9" w14:textId="77777777" w:rsidR="00FB2FF2" w:rsidRPr="00B34DD1" w:rsidRDefault="00FB2FF2" w:rsidP="00B34DD1">
      <w:pPr>
        <w:ind w:left="360"/>
        <w:rPr>
          <w:rFonts w:ascii="Courier New" w:hAnsi="Courier New" w:cs="Courier New"/>
          <w:sz w:val="20"/>
          <w:szCs w:val="20"/>
        </w:rPr>
      </w:pPr>
      <w:r w:rsidRPr="00B34DD1">
        <w:rPr>
          <w:rFonts w:ascii="Courier New" w:hAnsi="Courier New" w:cs="Courier New"/>
          <w:sz w:val="20"/>
          <w:szCs w:val="20"/>
        </w:rPr>
        <w:t>data = {</w:t>
      </w:r>
    </w:p>
    <w:p w14:paraId="10C7611B" w14:textId="77777777" w:rsidR="00FB2FF2" w:rsidRPr="00B34DD1" w:rsidRDefault="00FB2FF2" w:rsidP="00B34DD1">
      <w:pPr>
        <w:ind w:left="360"/>
        <w:rPr>
          <w:rFonts w:ascii="Courier New" w:hAnsi="Courier New" w:cs="Courier New"/>
          <w:sz w:val="20"/>
          <w:szCs w:val="20"/>
        </w:rPr>
      </w:pPr>
      <w:r w:rsidRPr="00B34DD1">
        <w:rPr>
          <w:rFonts w:ascii="Courier New" w:hAnsi="Courier New" w:cs="Courier New"/>
          <w:sz w:val="20"/>
          <w:szCs w:val="20"/>
        </w:rPr>
        <w:t xml:space="preserve">    'Student': ['Alice', 'Bob', 'Charlie', 'David', 'Eva'],</w:t>
      </w:r>
    </w:p>
    <w:p w14:paraId="4BE4F817" w14:textId="033F2AE2" w:rsidR="00FB2FF2" w:rsidRPr="00B34DD1" w:rsidRDefault="00FB2FF2" w:rsidP="00B34DD1">
      <w:pPr>
        <w:ind w:left="360"/>
        <w:rPr>
          <w:rFonts w:ascii="Courier New" w:hAnsi="Courier New" w:cs="Courier New"/>
          <w:sz w:val="20"/>
          <w:szCs w:val="20"/>
        </w:rPr>
      </w:pPr>
      <w:r w:rsidRPr="00B34DD1">
        <w:rPr>
          <w:rFonts w:ascii="Courier New" w:hAnsi="Courier New" w:cs="Courier New"/>
          <w:sz w:val="20"/>
          <w:szCs w:val="20"/>
        </w:rPr>
        <w:t xml:space="preserve">    'Score': [85, 90, 78, 92, 88]</w:t>
      </w:r>
      <w:r w:rsidR="00B66BA0" w:rsidRPr="00B34DD1">
        <w:rPr>
          <w:rFonts w:ascii="Courier New" w:hAnsi="Courier New" w:cs="Courier New"/>
          <w:sz w:val="20"/>
          <w:szCs w:val="20"/>
        </w:rPr>
        <w:t>,</w:t>
      </w:r>
    </w:p>
    <w:p w14:paraId="6A167BF6" w14:textId="7A284DC6" w:rsidR="00B66BA0" w:rsidRPr="00B34DD1" w:rsidRDefault="00B66BA0" w:rsidP="00B34DD1">
      <w:pPr>
        <w:ind w:left="360"/>
        <w:rPr>
          <w:rFonts w:ascii="Courier New" w:hAnsi="Courier New" w:cs="Courier New"/>
          <w:sz w:val="20"/>
          <w:szCs w:val="20"/>
        </w:rPr>
      </w:pPr>
      <w:r w:rsidRPr="00B34DD1">
        <w:rPr>
          <w:rFonts w:ascii="Courier New" w:hAnsi="Courier New" w:cs="Courier New"/>
          <w:sz w:val="20"/>
          <w:szCs w:val="20"/>
        </w:rPr>
        <w:t xml:space="preserve">    'Engagement': [4, 5, 3, 4, 5] # Engagement level on a scale of 1 to 5</w:t>
      </w:r>
    </w:p>
    <w:p w14:paraId="2A0E556F" w14:textId="77777777" w:rsidR="00FB2FF2" w:rsidRPr="00B34DD1" w:rsidRDefault="00FB2FF2" w:rsidP="00B34DD1">
      <w:pPr>
        <w:ind w:left="360"/>
        <w:rPr>
          <w:rFonts w:ascii="Courier New" w:hAnsi="Courier New" w:cs="Courier New"/>
          <w:sz w:val="20"/>
          <w:szCs w:val="20"/>
        </w:rPr>
      </w:pPr>
      <w:r w:rsidRPr="00B34DD1">
        <w:rPr>
          <w:rFonts w:ascii="Courier New" w:hAnsi="Courier New" w:cs="Courier New"/>
          <w:sz w:val="20"/>
          <w:szCs w:val="20"/>
        </w:rPr>
        <w:t>}</w:t>
      </w:r>
    </w:p>
    <w:p w14:paraId="02F05D51" w14:textId="77777777" w:rsidR="00FB2FF2" w:rsidRPr="00B34DD1" w:rsidRDefault="00FB2FF2" w:rsidP="00B34DD1">
      <w:pPr>
        <w:ind w:left="360"/>
        <w:rPr>
          <w:rFonts w:ascii="Courier New" w:hAnsi="Courier New" w:cs="Courier New"/>
          <w:sz w:val="20"/>
          <w:szCs w:val="20"/>
        </w:rPr>
      </w:pPr>
      <w:r w:rsidRPr="00B34DD1">
        <w:rPr>
          <w:rFonts w:ascii="Courier New" w:hAnsi="Courier New" w:cs="Courier New"/>
          <w:sz w:val="20"/>
          <w:szCs w:val="20"/>
        </w:rPr>
        <w:t>df = pd.DataFrame(data)</w:t>
      </w:r>
    </w:p>
    <w:p w14:paraId="6C3C9877" w14:textId="77777777" w:rsidR="00E17689" w:rsidRPr="00B34DD1" w:rsidRDefault="00E17689" w:rsidP="00B34DD1">
      <w:pPr>
        <w:ind w:left="360"/>
        <w:rPr>
          <w:rFonts w:ascii="Courier New" w:hAnsi="Courier New" w:cs="Courier New"/>
          <w:sz w:val="20"/>
          <w:szCs w:val="20"/>
        </w:rPr>
      </w:pPr>
      <w:r w:rsidRPr="00B34DD1">
        <w:rPr>
          <w:rFonts w:ascii="Courier New" w:hAnsi="Courier New" w:cs="Courier New"/>
          <w:sz w:val="20"/>
          <w:szCs w:val="20"/>
        </w:rPr>
        <w:t>print(df)</w:t>
      </w:r>
    </w:p>
    <w:p w14:paraId="09C1D608" w14:textId="0E37E8A8" w:rsidR="00E17689" w:rsidRPr="00FE7C02" w:rsidRDefault="00E17689" w:rsidP="00FB2FF2">
      <w:pPr>
        <w:rPr>
          <w:rFonts w:ascii="Arial" w:hAnsi="Arial" w:cs="Arial"/>
        </w:rPr>
      </w:pPr>
      <w:r w:rsidRPr="00FE7C02">
        <w:rPr>
          <w:rFonts w:ascii="Arial" w:hAnsi="Arial" w:cs="Arial"/>
        </w:rPr>
        <w:t xml:space="preserve">This section creates a dictionary called data containing information about students, their scores, and their engagement levels. It then converts this dictionary into a DataFrame using pandas, which is a tabular data structure similar to a spreadsheet or SQL table. The </w:t>
      </w:r>
      <w:r w:rsidRPr="00B34DD1">
        <w:rPr>
          <w:rFonts w:ascii="Courier New" w:hAnsi="Courier New" w:cs="Courier New"/>
          <w:sz w:val="20"/>
          <w:szCs w:val="20"/>
        </w:rPr>
        <w:t xml:space="preserve">print(df) </w:t>
      </w:r>
      <w:r w:rsidRPr="00FE7C02">
        <w:rPr>
          <w:rFonts w:ascii="Arial" w:hAnsi="Arial" w:cs="Arial"/>
        </w:rPr>
        <w:t>statement outputs the DataFrame to the console.</w:t>
      </w:r>
    </w:p>
    <w:p w14:paraId="5A38A5AB" w14:textId="77777777" w:rsidR="00FB2FF2" w:rsidRPr="00B34DD1" w:rsidRDefault="00FB2FF2" w:rsidP="00B34DD1">
      <w:pPr>
        <w:ind w:left="360"/>
        <w:rPr>
          <w:rFonts w:ascii="Courier New" w:hAnsi="Courier New" w:cs="Courier New"/>
          <w:sz w:val="20"/>
          <w:szCs w:val="20"/>
        </w:rPr>
      </w:pPr>
      <w:r w:rsidRPr="00B34DD1">
        <w:rPr>
          <w:rFonts w:ascii="Courier New" w:hAnsi="Courier New" w:cs="Courier New"/>
          <w:sz w:val="20"/>
          <w:szCs w:val="20"/>
        </w:rPr>
        <w:t>df.to_csv('survey_responses.csv', index=False)</w:t>
      </w:r>
    </w:p>
    <w:p w14:paraId="545AA542" w14:textId="77777777" w:rsidR="00E17689" w:rsidRPr="00FE7C02" w:rsidRDefault="00E17689" w:rsidP="00E17689">
      <w:pPr>
        <w:rPr>
          <w:rFonts w:ascii="Arial" w:hAnsi="Arial" w:cs="Arial"/>
        </w:rPr>
      </w:pPr>
      <w:r w:rsidRPr="00FE7C02">
        <w:rPr>
          <w:rFonts w:ascii="Arial" w:hAnsi="Arial" w:cs="Arial"/>
        </w:rPr>
        <w:t>The to_csv method of the DataFrame object is used to save the data to a CSV file named survey_responses.csv. The index=False parameter ensures that the DataFrame index is not included in the CSV file.</w:t>
      </w:r>
    </w:p>
    <w:p w14:paraId="4A3888A2" w14:textId="77777777" w:rsidR="00FB2FF2" w:rsidRPr="00FE7C02" w:rsidRDefault="00FB2FF2" w:rsidP="00FB2FF2">
      <w:pPr>
        <w:rPr>
          <w:rFonts w:ascii="Arial" w:hAnsi="Arial" w:cs="Arial"/>
        </w:rPr>
      </w:pPr>
    </w:p>
    <w:p w14:paraId="75DE94D3" w14:textId="77777777" w:rsidR="00FB2FF2" w:rsidRPr="00B34DD1" w:rsidRDefault="00FB2FF2" w:rsidP="00B34DD1">
      <w:pPr>
        <w:ind w:left="360"/>
        <w:rPr>
          <w:rFonts w:ascii="Courier New" w:hAnsi="Courier New" w:cs="Courier New"/>
          <w:sz w:val="20"/>
          <w:szCs w:val="20"/>
        </w:rPr>
      </w:pPr>
      <w:r w:rsidRPr="00B34DD1">
        <w:rPr>
          <w:rFonts w:ascii="Courier New" w:hAnsi="Courier New" w:cs="Courier New"/>
          <w:sz w:val="20"/>
          <w:szCs w:val="20"/>
        </w:rPr>
        <w:t># Read CSV file</w:t>
      </w:r>
    </w:p>
    <w:p w14:paraId="77006B05" w14:textId="77777777" w:rsidR="00FB2FF2" w:rsidRPr="00B34DD1" w:rsidRDefault="00FB2FF2" w:rsidP="00B34DD1">
      <w:pPr>
        <w:ind w:left="360"/>
        <w:rPr>
          <w:rFonts w:ascii="Courier New" w:hAnsi="Courier New" w:cs="Courier New"/>
          <w:sz w:val="20"/>
          <w:szCs w:val="20"/>
        </w:rPr>
      </w:pPr>
      <w:r w:rsidRPr="00B34DD1">
        <w:rPr>
          <w:rFonts w:ascii="Courier New" w:hAnsi="Courier New" w:cs="Courier New"/>
          <w:sz w:val="20"/>
          <w:szCs w:val="20"/>
        </w:rPr>
        <w:t>data = pd.read_csv('survey_responses.csv')</w:t>
      </w:r>
    </w:p>
    <w:p w14:paraId="1667C35B" w14:textId="4CA33266" w:rsidR="00E17689" w:rsidRPr="00FE7C02" w:rsidRDefault="00E17689" w:rsidP="00FB2FF2">
      <w:pPr>
        <w:rPr>
          <w:rFonts w:ascii="Arial" w:hAnsi="Arial" w:cs="Arial"/>
        </w:rPr>
      </w:pPr>
      <w:r w:rsidRPr="00FE7C02">
        <w:rPr>
          <w:rFonts w:ascii="Arial" w:hAnsi="Arial" w:cs="Arial"/>
        </w:rPr>
        <w:t>This line reads the CSV file back into a DataFrame using the read_csv function from pandas. This allows the data to be loaded into the program for further processing or analysis.</w:t>
      </w:r>
    </w:p>
    <w:p w14:paraId="0A7DEFFC" w14:textId="77777777" w:rsidR="00FB2FF2" w:rsidRPr="00B34DD1" w:rsidRDefault="00FB2FF2" w:rsidP="00B34DD1">
      <w:pPr>
        <w:ind w:left="360"/>
        <w:rPr>
          <w:rFonts w:ascii="Courier New" w:hAnsi="Courier New" w:cs="Courier New"/>
          <w:sz w:val="20"/>
          <w:szCs w:val="20"/>
        </w:rPr>
      </w:pPr>
      <w:r w:rsidRPr="00B34DD1">
        <w:rPr>
          <w:rFonts w:ascii="Courier New" w:hAnsi="Courier New" w:cs="Courier New"/>
          <w:sz w:val="20"/>
          <w:szCs w:val="20"/>
        </w:rPr>
        <w:t># Create an Excel file</w:t>
      </w:r>
    </w:p>
    <w:p w14:paraId="1C6C47DA" w14:textId="77777777" w:rsidR="00FB2FF2" w:rsidRPr="00B34DD1" w:rsidRDefault="00FB2FF2" w:rsidP="00B34DD1">
      <w:pPr>
        <w:ind w:left="360"/>
        <w:rPr>
          <w:rFonts w:ascii="Courier New" w:hAnsi="Courier New" w:cs="Courier New"/>
          <w:sz w:val="20"/>
          <w:szCs w:val="20"/>
        </w:rPr>
      </w:pPr>
      <w:r w:rsidRPr="00B34DD1">
        <w:rPr>
          <w:rFonts w:ascii="Courier New" w:hAnsi="Courier New" w:cs="Courier New"/>
          <w:sz w:val="20"/>
          <w:szCs w:val="20"/>
        </w:rPr>
        <w:t>df.to_excel('responses.xlsx', index=False)</w:t>
      </w:r>
    </w:p>
    <w:p w14:paraId="010D3D9B" w14:textId="78F5DC9B" w:rsidR="00FB2FF2" w:rsidRPr="00FE7C02" w:rsidRDefault="00E17689" w:rsidP="00FB2FF2">
      <w:pPr>
        <w:rPr>
          <w:rFonts w:ascii="Arial" w:hAnsi="Arial" w:cs="Arial"/>
        </w:rPr>
      </w:pPr>
      <w:r w:rsidRPr="00FE7C02">
        <w:rPr>
          <w:rFonts w:ascii="Arial" w:hAnsi="Arial" w:cs="Arial"/>
        </w:rPr>
        <w:t xml:space="preserve">The to_excel method saves the DataFrame to an Excel file named </w:t>
      </w:r>
      <w:r w:rsidRPr="00B34DD1">
        <w:rPr>
          <w:rFonts w:ascii="Courier New" w:hAnsi="Courier New" w:cs="Courier New"/>
          <w:sz w:val="20"/>
          <w:szCs w:val="20"/>
        </w:rPr>
        <w:t>responses.xlsx.</w:t>
      </w:r>
      <w:r w:rsidRPr="00FE7C02">
        <w:rPr>
          <w:rFonts w:ascii="Arial" w:hAnsi="Arial" w:cs="Arial"/>
        </w:rPr>
        <w:t xml:space="preserve"> The </w:t>
      </w:r>
      <w:r w:rsidRPr="00B34DD1">
        <w:rPr>
          <w:rFonts w:ascii="Courier New" w:hAnsi="Courier New" w:cs="Courier New"/>
          <w:sz w:val="20"/>
          <w:szCs w:val="20"/>
        </w:rPr>
        <w:t>index=False</w:t>
      </w:r>
      <w:r w:rsidRPr="00FE7C02">
        <w:rPr>
          <w:rFonts w:ascii="Arial" w:hAnsi="Arial" w:cs="Arial"/>
        </w:rPr>
        <w:t xml:space="preserve"> parameter ensures that the DataFrame index is not included in the Excel file.</w:t>
      </w:r>
    </w:p>
    <w:p w14:paraId="4BCFC621" w14:textId="77777777" w:rsidR="00E17689" w:rsidRPr="00FE7C02" w:rsidRDefault="00E17689" w:rsidP="00FB2FF2">
      <w:pPr>
        <w:rPr>
          <w:rFonts w:ascii="Arial" w:hAnsi="Arial" w:cs="Arial"/>
        </w:rPr>
      </w:pPr>
    </w:p>
    <w:p w14:paraId="3A29EAC8" w14:textId="745319FA" w:rsidR="00E17689" w:rsidRPr="00FE7C02" w:rsidRDefault="00E17689" w:rsidP="00FB2FF2">
      <w:pPr>
        <w:rPr>
          <w:rFonts w:ascii="Arial" w:hAnsi="Arial" w:cs="Arial"/>
        </w:rPr>
      </w:pPr>
      <w:r w:rsidRPr="00FE7C02">
        <w:rPr>
          <w:rFonts w:ascii="Arial" w:hAnsi="Arial" w:cs="Arial"/>
        </w:rPr>
        <w:t xml:space="preserve">Libraries provide high-level functions that perform complex tasks with simple commands. For example, converting a dictionary to a DataFrame and saving it to a file is straightforward with pandas. Libraries are optimized for performance. They handle large datasets and complex </w:t>
      </w:r>
      <w:r w:rsidRPr="00FE7C02">
        <w:rPr>
          <w:rFonts w:ascii="Arial" w:hAnsi="Arial" w:cs="Arial"/>
        </w:rPr>
        <w:lastRenderedPageBreak/>
        <w:t>operations efficiently, saving time and computational resources. Code written using libraries is more readable and easier to understand. High-level functions abstract away the low-level details, allowing researchers to focus on the logic of their analysis. By using these libraries, educational researchers can streamline their workflows, handle data more effectively, and focus on deriving insights rather than dealing with the intricacies of data processing.</w:t>
      </w:r>
    </w:p>
    <w:p w14:paraId="1118128F" w14:textId="77777777" w:rsidR="00FB2FF2" w:rsidRPr="00FE7C02" w:rsidRDefault="00FB2FF2" w:rsidP="00FB2FF2">
      <w:pPr>
        <w:rPr>
          <w:rFonts w:ascii="Arial" w:hAnsi="Arial" w:cs="Arial"/>
        </w:rPr>
      </w:pPr>
    </w:p>
    <w:p w14:paraId="5C0603FC" w14:textId="77777777" w:rsidR="00DF5168" w:rsidRPr="00FE7C02" w:rsidRDefault="00DF5168" w:rsidP="00DF5168">
      <w:pPr>
        <w:spacing w:before="100" w:beforeAutospacing="1" w:after="100" w:afterAutospacing="1" w:line="240" w:lineRule="auto"/>
        <w:outlineLvl w:val="3"/>
        <w:rPr>
          <w:rFonts w:ascii="Arial" w:eastAsia="Times New Roman" w:hAnsi="Arial" w:cs="Arial"/>
          <w:b/>
          <w:bCs/>
          <w:kern w:val="0"/>
          <w:sz w:val="24"/>
          <w:szCs w:val="24"/>
          <w:lang w:val="en-US"/>
          <w14:ligatures w14:val="none"/>
        </w:rPr>
      </w:pPr>
      <w:r w:rsidRPr="00FE7C02">
        <w:rPr>
          <w:rFonts w:ascii="Arial" w:eastAsia="Times New Roman" w:hAnsi="Arial" w:cs="Arial"/>
          <w:b/>
          <w:bCs/>
          <w:kern w:val="0"/>
          <w:sz w:val="24"/>
          <w:szCs w:val="24"/>
          <w:lang w:val="en-US"/>
          <w14:ligatures w14:val="none"/>
        </w:rPr>
        <w:t>Ensuring Data Integrity</w:t>
      </w:r>
    </w:p>
    <w:p w14:paraId="6DD3D3A1" w14:textId="5846BA63" w:rsidR="00DF5168" w:rsidRPr="00FE7C02" w:rsidRDefault="00DF5168" w:rsidP="00DF5168">
      <w:pPr>
        <w:spacing w:before="100" w:beforeAutospacing="1" w:after="100" w:afterAutospacing="1" w:line="240" w:lineRule="auto"/>
        <w:rPr>
          <w:rFonts w:ascii="Arial" w:hAnsi="Arial" w:cs="Arial"/>
        </w:rPr>
      </w:pPr>
      <w:r w:rsidRPr="00FE7C02">
        <w:rPr>
          <w:rFonts w:ascii="Arial" w:hAnsi="Arial" w:cs="Arial"/>
        </w:rPr>
        <w:t>When managing and analyzing data, it is essential to follow best practices to maintain data integrity</w:t>
      </w:r>
      <w:r w:rsidR="000C59CF" w:rsidRPr="00FE7C02">
        <w:rPr>
          <w:rFonts w:ascii="Arial" w:hAnsi="Arial" w:cs="Arial"/>
        </w:rPr>
        <w:t xml:space="preserve"> </w:t>
      </w:r>
      <w:r w:rsidR="000C59CF" w:rsidRPr="00FE7C02">
        <w:rPr>
          <w:rFonts w:ascii="Arial" w:hAnsi="Arial" w:cs="Arial"/>
        </w:rPr>
        <w:fldChar w:fldCharType="begin"/>
      </w:r>
      <w:r w:rsidR="004B3BB8" w:rsidRPr="00FE7C02">
        <w:rPr>
          <w:rFonts w:ascii="Arial" w:hAnsi="Arial" w:cs="Arial"/>
        </w:rPr>
        <w:instrText xml:space="preserve"> ADDIN ZOTERO_ITEM CSL_CITATION {"citationID":"n1XRtfRo","properties":{"formattedCitation":"(McLevey, 2021; McLevey et al., 2021)","plainCitation":"(McLevey, 2021; McLevey et al., 2021)","noteIndex":0},"citationItems":[{"id":2897,"uris":["http://zotero.org/users/11217011/items/GJDC2CC2"],"itemData":{"id":2897,"type":"book","ISBN":"1-5297-3759-1","publisher":"Sage","title":"Doing computational social science: a practical introduction","author":[{"family":"McLevey","given":"John"}],"issued":{"date-parts":[["2021"]]}}},{"id":2901,"uris":["http://zotero.org/users/11217011/items/D2JBBFNA"],"itemData":{"id":2901,"type":"chapter","container-title":"Handbook of Computational Social Science, Volume 2","page":"108-124","publisher":"Routledge","title":"Reproducibility and principled data processing","author":[{"family":"McLevey","given":"John"},{"family":"Browne","given":"Pierson"},{"family":"Crick","given":"Tyler"}],"issued":{"date-parts":[["2021"]]}}}],"schema":"https://github.com/citation-style-language/schema/raw/master/csl-citation.json"} </w:instrText>
      </w:r>
      <w:r w:rsidR="000C59CF" w:rsidRPr="00FE7C02">
        <w:rPr>
          <w:rFonts w:ascii="Arial" w:hAnsi="Arial" w:cs="Arial"/>
        </w:rPr>
        <w:fldChar w:fldCharType="separate"/>
      </w:r>
      <w:r w:rsidR="004B3BB8" w:rsidRPr="00FE7C02">
        <w:rPr>
          <w:rFonts w:ascii="Arial" w:hAnsi="Arial" w:cs="Arial"/>
        </w:rPr>
        <w:t>(McLevey, 2021; McLevey et al., 2021)</w:t>
      </w:r>
      <w:r w:rsidR="000C59CF" w:rsidRPr="00FE7C02">
        <w:rPr>
          <w:rFonts w:ascii="Arial" w:hAnsi="Arial" w:cs="Arial"/>
        </w:rPr>
        <w:fldChar w:fldCharType="end"/>
      </w:r>
      <w:r w:rsidRPr="00FE7C02">
        <w:rPr>
          <w:rFonts w:ascii="Arial" w:hAnsi="Arial" w:cs="Arial"/>
        </w:rPr>
        <w:t>. This involves:</w:t>
      </w:r>
    </w:p>
    <w:p w14:paraId="726AB5B4" w14:textId="77777777" w:rsidR="00DF5168" w:rsidRPr="00FE7C02" w:rsidRDefault="00DF5168" w:rsidP="00DF5168">
      <w:pPr>
        <w:numPr>
          <w:ilvl w:val="0"/>
          <w:numId w:val="13"/>
        </w:numPr>
        <w:spacing w:before="100" w:beforeAutospacing="1" w:after="100" w:afterAutospacing="1" w:line="240" w:lineRule="auto"/>
        <w:rPr>
          <w:rFonts w:ascii="Arial" w:hAnsi="Arial" w:cs="Arial"/>
        </w:rPr>
      </w:pPr>
      <w:r w:rsidRPr="00FE7C02">
        <w:rPr>
          <w:rFonts w:ascii="Arial" w:hAnsi="Arial" w:cs="Arial"/>
        </w:rPr>
        <w:t>Data Validation: Ensuring that the data collected is accurate and complete. This can be achieved through validation checks during data entry and using automated scripts to identify and correct errors.</w:t>
      </w:r>
    </w:p>
    <w:p w14:paraId="02C9C217" w14:textId="77777777" w:rsidR="00DF5168" w:rsidRPr="00FE7C02" w:rsidRDefault="00DF5168" w:rsidP="00DF5168">
      <w:pPr>
        <w:numPr>
          <w:ilvl w:val="0"/>
          <w:numId w:val="13"/>
        </w:numPr>
        <w:spacing w:before="100" w:beforeAutospacing="1" w:after="100" w:afterAutospacing="1" w:line="240" w:lineRule="auto"/>
        <w:rPr>
          <w:rFonts w:ascii="Arial" w:hAnsi="Arial" w:cs="Arial"/>
        </w:rPr>
      </w:pPr>
      <w:r w:rsidRPr="00FE7C02">
        <w:rPr>
          <w:rFonts w:ascii="Arial" w:hAnsi="Arial" w:cs="Arial"/>
        </w:rPr>
        <w:t>Data Cleaning: Handling missing values, removing duplicates, and correcting inconsistencies in the data.</w:t>
      </w:r>
    </w:p>
    <w:p w14:paraId="11279E09" w14:textId="77777777" w:rsidR="00DF5168" w:rsidRPr="00FE7C02" w:rsidRDefault="00DF5168" w:rsidP="00DF5168">
      <w:pPr>
        <w:numPr>
          <w:ilvl w:val="0"/>
          <w:numId w:val="13"/>
        </w:numPr>
        <w:spacing w:before="100" w:beforeAutospacing="1" w:after="100" w:afterAutospacing="1" w:line="240" w:lineRule="auto"/>
        <w:rPr>
          <w:rFonts w:ascii="Arial" w:hAnsi="Arial" w:cs="Arial"/>
        </w:rPr>
      </w:pPr>
      <w:r w:rsidRPr="00FE7C02">
        <w:rPr>
          <w:rFonts w:ascii="Arial" w:hAnsi="Arial" w:cs="Arial"/>
        </w:rPr>
        <w:t>Data Transformation: Converting data into a suitable format for analysis, such as normalizing numeric values or encoding categorical variables.</w:t>
      </w:r>
    </w:p>
    <w:p w14:paraId="69CD2F48" w14:textId="1ABAE902" w:rsidR="009837FD" w:rsidRPr="00FE7C02" w:rsidRDefault="009837FD" w:rsidP="009837FD">
      <w:pPr>
        <w:rPr>
          <w:rFonts w:ascii="Arial" w:hAnsi="Arial" w:cs="Arial"/>
        </w:rPr>
      </w:pPr>
    </w:p>
    <w:p w14:paraId="6027696F" w14:textId="77777777" w:rsidR="00D06492" w:rsidRDefault="009837FD" w:rsidP="00D06492">
      <w:pPr>
        <w:pStyle w:val="ListParagraph"/>
        <w:keepNext/>
      </w:pPr>
      <w:r w:rsidRPr="00FE7C02">
        <w:rPr>
          <w:rFonts w:ascii="Arial" w:hAnsi="Arial" w:cs="Arial"/>
          <w:sz w:val="22"/>
          <w:szCs w:val="22"/>
        </w:rPr>
        <w:drawing>
          <wp:inline distT="0" distB="0" distL="0" distR="0" wp14:anchorId="20F4F398" wp14:editId="2285767A">
            <wp:extent cx="3727450" cy="3067050"/>
            <wp:effectExtent l="0" t="0" r="6350" b="0"/>
            <wp:docPr id="64617348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27450" cy="3067050"/>
                    </a:xfrm>
                    <a:prstGeom prst="rect">
                      <a:avLst/>
                    </a:prstGeom>
                    <a:noFill/>
                    <a:ln>
                      <a:noFill/>
                    </a:ln>
                  </pic:spPr>
                </pic:pic>
              </a:graphicData>
            </a:graphic>
          </wp:inline>
        </w:drawing>
      </w:r>
    </w:p>
    <w:p w14:paraId="152A0E57" w14:textId="1B0B6F51" w:rsidR="009837FD" w:rsidRPr="00B34DD1" w:rsidRDefault="00D06492" w:rsidP="00D06492">
      <w:pPr>
        <w:pStyle w:val="Caption"/>
        <w:rPr>
          <w:rFonts w:ascii="Arial" w:hAnsi="Arial" w:cs="Arial"/>
          <w:color w:val="auto"/>
          <w:sz w:val="22"/>
          <w:szCs w:val="22"/>
        </w:rPr>
      </w:pPr>
      <w:r w:rsidRPr="00B34DD1">
        <w:rPr>
          <w:rFonts w:ascii="Arial" w:hAnsi="Arial" w:cs="Arial"/>
          <w:color w:val="auto"/>
        </w:rPr>
        <w:t xml:space="preserve">Figure </w:t>
      </w:r>
      <w:r w:rsidRPr="00B34DD1">
        <w:rPr>
          <w:rFonts w:ascii="Arial" w:hAnsi="Arial" w:cs="Arial"/>
          <w:color w:val="auto"/>
        </w:rPr>
        <w:fldChar w:fldCharType="begin"/>
      </w:r>
      <w:r w:rsidRPr="00B34DD1">
        <w:rPr>
          <w:rFonts w:ascii="Arial" w:hAnsi="Arial" w:cs="Arial"/>
          <w:color w:val="auto"/>
        </w:rPr>
        <w:instrText xml:space="preserve"> SEQ Figure \* ARABIC </w:instrText>
      </w:r>
      <w:r w:rsidRPr="00B34DD1">
        <w:rPr>
          <w:rFonts w:ascii="Arial" w:hAnsi="Arial" w:cs="Arial"/>
          <w:color w:val="auto"/>
        </w:rPr>
        <w:fldChar w:fldCharType="separate"/>
      </w:r>
      <w:r w:rsidRPr="00B34DD1">
        <w:rPr>
          <w:rFonts w:ascii="Arial" w:hAnsi="Arial" w:cs="Arial"/>
          <w:noProof/>
          <w:color w:val="auto"/>
        </w:rPr>
        <w:t>4</w:t>
      </w:r>
      <w:r w:rsidRPr="00B34DD1">
        <w:rPr>
          <w:rFonts w:ascii="Arial" w:hAnsi="Arial" w:cs="Arial"/>
          <w:color w:val="auto"/>
        </w:rPr>
        <w:fldChar w:fldCharType="end"/>
      </w:r>
      <w:r w:rsidRPr="00B34DD1">
        <w:rPr>
          <w:rFonts w:ascii="Arial" w:hAnsi="Arial" w:cs="Arial"/>
          <w:color w:val="auto"/>
        </w:rPr>
        <w:t>: Data Cleaning and Preprocessing</w:t>
      </w:r>
    </w:p>
    <w:p w14:paraId="0C6E7853" w14:textId="77777777" w:rsidR="00FB2FF2" w:rsidRPr="006A2E37" w:rsidRDefault="00FB2FF2" w:rsidP="00FB2FF2">
      <w:pPr>
        <w:rPr>
          <w:rFonts w:ascii="Arial" w:eastAsiaTheme="majorEastAsia" w:hAnsi="Arial" w:cs="Arial"/>
          <w:b/>
          <w:bCs/>
          <w:i/>
          <w:iCs/>
          <w:sz w:val="24"/>
          <w:szCs w:val="24"/>
        </w:rPr>
      </w:pPr>
      <w:r w:rsidRPr="006A2E37">
        <w:rPr>
          <w:rFonts w:ascii="Arial" w:eastAsiaTheme="majorEastAsia" w:hAnsi="Arial" w:cs="Arial"/>
          <w:b/>
          <w:bCs/>
          <w:i/>
          <w:iCs/>
          <w:sz w:val="24"/>
          <w:szCs w:val="24"/>
        </w:rPr>
        <w:t>Data Cleaning and Preprocessing</w:t>
      </w:r>
    </w:p>
    <w:p w14:paraId="459B352C" w14:textId="29DFAB6D" w:rsidR="00596C5D" w:rsidRPr="00FE7C02" w:rsidRDefault="00596C5D" w:rsidP="00FB2FF2">
      <w:pPr>
        <w:rPr>
          <w:rFonts w:ascii="Arial" w:hAnsi="Arial" w:cs="Arial"/>
        </w:rPr>
      </w:pPr>
      <w:r w:rsidRPr="00FE7C02">
        <w:rPr>
          <w:rFonts w:ascii="Arial" w:hAnsi="Arial" w:cs="Arial"/>
        </w:rPr>
        <w:t>Here, we will look at an example of data cleaning and transformation.</w:t>
      </w:r>
    </w:p>
    <w:p w14:paraId="6CB0C3DE" w14:textId="77777777" w:rsidR="00596C5D" w:rsidRPr="00FE7C02" w:rsidRDefault="00596C5D" w:rsidP="00FB2FF2">
      <w:pPr>
        <w:rPr>
          <w:rFonts w:ascii="Arial" w:hAnsi="Arial" w:cs="Arial"/>
        </w:rPr>
      </w:pPr>
    </w:p>
    <w:p w14:paraId="050AB530" w14:textId="77777777" w:rsidR="00FB2FF2" w:rsidRPr="00B34DD1" w:rsidRDefault="00FB2FF2" w:rsidP="00FB2FF2">
      <w:pPr>
        <w:rPr>
          <w:rFonts w:ascii="Courier New" w:hAnsi="Courier New" w:cs="Courier New"/>
          <w:sz w:val="20"/>
          <w:szCs w:val="20"/>
        </w:rPr>
      </w:pPr>
      <w:r w:rsidRPr="00B34DD1">
        <w:rPr>
          <w:rFonts w:ascii="Courier New" w:hAnsi="Courier New" w:cs="Courier New"/>
          <w:sz w:val="20"/>
          <w:szCs w:val="20"/>
        </w:rPr>
        <w:t>import pandas as pd</w:t>
      </w:r>
    </w:p>
    <w:p w14:paraId="06D5AC49" w14:textId="77777777" w:rsidR="00FB2FF2" w:rsidRPr="00B34DD1" w:rsidRDefault="00FB2FF2" w:rsidP="00FB2FF2">
      <w:pPr>
        <w:rPr>
          <w:rFonts w:ascii="Courier New" w:hAnsi="Courier New" w:cs="Courier New"/>
          <w:sz w:val="20"/>
          <w:szCs w:val="20"/>
        </w:rPr>
      </w:pPr>
      <w:r w:rsidRPr="00B34DD1">
        <w:rPr>
          <w:rFonts w:ascii="Courier New" w:hAnsi="Courier New" w:cs="Courier New"/>
          <w:sz w:val="20"/>
          <w:szCs w:val="20"/>
        </w:rPr>
        <w:t>import numpy as np</w:t>
      </w:r>
    </w:p>
    <w:p w14:paraId="4E3F28B0" w14:textId="77777777" w:rsidR="00FB2FF2" w:rsidRPr="00B34DD1" w:rsidRDefault="00FB2FF2" w:rsidP="00FB2FF2">
      <w:pPr>
        <w:rPr>
          <w:rFonts w:ascii="Courier New" w:hAnsi="Courier New" w:cs="Courier New"/>
          <w:sz w:val="20"/>
          <w:szCs w:val="20"/>
        </w:rPr>
      </w:pPr>
    </w:p>
    <w:p w14:paraId="6808BC4E" w14:textId="77777777" w:rsidR="00FB2FF2" w:rsidRPr="00B34DD1" w:rsidRDefault="00FB2FF2" w:rsidP="00FB2FF2">
      <w:pPr>
        <w:rPr>
          <w:rFonts w:ascii="Courier New" w:hAnsi="Courier New" w:cs="Courier New"/>
          <w:sz w:val="20"/>
          <w:szCs w:val="20"/>
        </w:rPr>
      </w:pPr>
      <w:r w:rsidRPr="00B34DD1">
        <w:rPr>
          <w:rFonts w:ascii="Courier New" w:hAnsi="Courier New" w:cs="Courier New"/>
          <w:sz w:val="20"/>
          <w:szCs w:val="20"/>
        </w:rPr>
        <w:lastRenderedPageBreak/>
        <w:t># Generate DataFrame with missing values</w:t>
      </w:r>
    </w:p>
    <w:p w14:paraId="322CEA68" w14:textId="77777777" w:rsidR="00FB2FF2" w:rsidRPr="00B34DD1" w:rsidRDefault="00FB2FF2" w:rsidP="00FB2FF2">
      <w:pPr>
        <w:rPr>
          <w:rFonts w:ascii="Courier New" w:hAnsi="Courier New" w:cs="Courier New"/>
          <w:sz w:val="20"/>
          <w:szCs w:val="20"/>
        </w:rPr>
      </w:pPr>
      <w:r w:rsidRPr="00B34DD1">
        <w:rPr>
          <w:rFonts w:ascii="Courier New" w:hAnsi="Courier New" w:cs="Courier New"/>
          <w:sz w:val="20"/>
          <w:szCs w:val="20"/>
        </w:rPr>
        <w:t>data = {</w:t>
      </w:r>
    </w:p>
    <w:p w14:paraId="00296B1B" w14:textId="77777777" w:rsidR="00FB2FF2" w:rsidRPr="00B34DD1" w:rsidRDefault="00FB2FF2" w:rsidP="00FB2FF2">
      <w:pPr>
        <w:rPr>
          <w:rFonts w:ascii="Courier New" w:hAnsi="Courier New" w:cs="Courier New"/>
          <w:sz w:val="20"/>
          <w:szCs w:val="20"/>
        </w:rPr>
      </w:pPr>
      <w:r w:rsidRPr="00B34DD1">
        <w:rPr>
          <w:rFonts w:ascii="Courier New" w:hAnsi="Courier New" w:cs="Courier New"/>
          <w:sz w:val="20"/>
          <w:szCs w:val="20"/>
        </w:rPr>
        <w:t xml:space="preserve">    'Student': ['Alice', 'Bob', 'Charlie', 'David', 'Eva'],</w:t>
      </w:r>
    </w:p>
    <w:p w14:paraId="4FFE9DAF" w14:textId="77777777" w:rsidR="00FB2FF2" w:rsidRPr="00B34DD1" w:rsidRDefault="00FB2FF2" w:rsidP="00FB2FF2">
      <w:pPr>
        <w:rPr>
          <w:rFonts w:ascii="Courier New" w:hAnsi="Courier New" w:cs="Courier New"/>
          <w:sz w:val="20"/>
          <w:szCs w:val="20"/>
        </w:rPr>
      </w:pPr>
      <w:r w:rsidRPr="00B34DD1">
        <w:rPr>
          <w:rFonts w:ascii="Courier New" w:hAnsi="Courier New" w:cs="Courier New"/>
          <w:sz w:val="20"/>
          <w:szCs w:val="20"/>
        </w:rPr>
        <w:t xml:space="preserve">    'Score': [85, None, 78, 92, 88]</w:t>
      </w:r>
    </w:p>
    <w:p w14:paraId="75F42939" w14:textId="77777777" w:rsidR="00FB2FF2" w:rsidRPr="00B34DD1" w:rsidRDefault="00FB2FF2" w:rsidP="00FB2FF2">
      <w:pPr>
        <w:rPr>
          <w:rFonts w:ascii="Courier New" w:hAnsi="Courier New" w:cs="Courier New"/>
          <w:sz w:val="20"/>
          <w:szCs w:val="20"/>
        </w:rPr>
      </w:pPr>
      <w:r w:rsidRPr="00B34DD1">
        <w:rPr>
          <w:rFonts w:ascii="Courier New" w:hAnsi="Courier New" w:cs="Courier New"/>
          <w:sz w:val="20"/>
          <w:szCs w:val="20"/>
        </w:rPr>
        <w:t>}</w:t>
      </w:r>
    </w:p>
    <w:p w14:paraId="32DE7874" w14:textId="77777777" w:rsidR="00FB2FF2" w:rsidRPr="00B34DD1" w:rsidRDefault="00FB2FF2" w:rsidP="00FB2FF2">
      <w:pPr>
        <w:rPr>
          <w:rFonts w:ascii="Courier New" w:hAnsi="Courier New" w:cs="Courier New"/>
          <w:sz w:val="20"/>
          <w:szCs w:val="20"/>
        </w:rPr>
      </w:pPr>
      <w:r w:rsidRPr="00B34DD1">
        <w:rPr>
          <w:rFonts w:ascii="Courier New" w:hAnsi="Courier New" w:cs="Courier New"/>
          <w:sz w:val="20"/>
          <w:szCs w:val="20"/>
        </w:rPr>
        <w:t>df = pd.DataFrame(data)</w:t>
      </w:r>
    </w:p>
    <w:p w14:paraId="1BBFC0A7" w14:textId="77777777" w:rsidR="00FB2FF2" w:rsidRPr="00FE7C02" w:rsidRDefault="00FB2FF2" w:rsidP="00FB2FF2">
      <w:pPr>
        <w:rPr>
          <w:rFonts w:ascii="Arial" w:hAnsi="Arial" w:cs="Arial"/>
        </w:rPr>
      </w:pPr>
    </w:p>
    <w:p w14:paraId="4E3A1B34" w14:textId="0F6940C6" w:rsidR="00596C5D" w:rsidRPr="00FE7C02" w:rsidRDefault="00596C5D" w:rsidP="00FB2FF2">
      <w:pPr>
        <w:rPr>
          <w:rFonts w:ascii="Arial" w:hAnsi="Arial" w:cs="Arial"/>
        </w:rPr>
      </w:pPr>
      <w:r w:rsidRPr="00FE7C02">
        <w:rPr>
          <w:rFonts w:ascii="Arial" w:hAnsi="Arial" w:cs="Arial"/>
        </w:rPr>
        <w:t>This section creates a dictionary called data containing information about students and their scores. Note that Bob's score is missing (represented by None). The dictionary is then converted into a DataFrame using pandas, which is a tabular data structure similar to a spreadsheet or SQL table.</w:t>
      </w:r>
    </w:p>
    <w:p w14:paraId="5D671C74" w14:textId="77777777" w:rsidR="00596C5D" w:rsidRPr="00FE7C02" w:rsidRDefault="00596C5D" w:rsidP="00FB2FF2">
      <w:pPr>
        <w:rPr>
          <w:rFonts w:ascii="Arial" w:hAnsi="Arial" w:cs="Arial"/>
        </w:rPr>
      </w:pPr>
    </w:p>
    <w:p w14:paraId="264E7739" w14:textId="77777777" w:rsidR="00FB2FF2" w:rsidRPr="00B34DD1" w:rsidRDefault="00FB2FF2" w:rsidP="00FB2FF2">
      <w:pPr>
        <w:rPr>
          <w:rFonts w:ascii="Courier New" w:hAnsi="Courier New" w:cs="Courier New"/>
          <w:sz w:val="20"/>
          <w:szCs w:val="20"/>
        </w:rPr>
      </w:pPr>
      <w:r w:rsidRPr="00B34DD1">
        <w:rPr>
          <w:rFonts w:ascii="Courier New" w:hAnsi="Courier New" w:cs="Courier New"/>
          <w:sz w:val="20"/>
          <w:szCs w:val="20"/>
        </w:rPr>
        <w:t># Handling missing values</w:t>
      </w:r>
    </w:p>
    <w:p w14:paraId="2B409429" w14:textId="77777777" w:rsidR="00FB2FF2" w:rsidRPr="00B34DD1" w:rsidRDefault="00FB2FF2" w:rsidP="00FB2FF2">
      <w:pPr>
        <w:rPr>
          <w:rFonts w:ascii="Courier New" w:hAnsi="Courier New" w:cs="Courier New"/>
          <w:sz w:val="20"/>
          <w:szCs w:val="20"/>
        </w:rPr>
      </w:pPr>
      <w:r w:rsidRPr="00B34DD1">
        <w:rPr>
          <w:rFonts w:ascii="Courier New" w:hAnsi="Courier New" w:cs="Courier New"/>
          <w:sz w:val="20"/>
          <w:szCs w:val="20"/>
        </w:rPr>
        <w:t>df.fillna(0, inplace=True)</w:t>
      </w:r>
    </w:p>
    <w:p w14:paraId="6780A330" w14:textId="7A64BEE8" w:rsidR="00FB2FF2" w:rsidRPr="00FE7C02" w:rsidRDefault="00596C5D" w:rsidP="00FB2FF2">
      <w:pPr>
        <w:rPr>
          <w:rFonts w:ascii="Arial" w:hAnsi="Arial" w:cs="Arial"/>
        </w:rPr>
      </w:pPr>
      <w:r w:rsidRPr="00FE7C02">
        <w:rPr>
          <w:rFonts w:ascii="Arial" w:hAnsi="Arial" w:cs="Arial"/>
        </w:rPr>
        <w:t xml:space="preserve">The fillna method is used to handle missing values in the DataFrame. Here, it replaces all missing values (None or NaN) with 0. The </w:t>
      </w:r>
      <w:r w:rsidRPr="00B34DD1">
        <w:rPr>
          <w:rFonts w:ascii="Courier New" w:hAnsi="Courier New" w:cs="Courier New"/>
          <w:sz w:val="20"/>
          <w:szCs w:val="20"/>
        </w:rPr>
        <w:t>inplace=True</w:t>
      </w:r>
      <w:r w:rsidRPr="00FE7C02">
        <w:rPr>
          <w:rFonts w:ascii="Arial" w:hAnsi="Arial" w:cs="Arial"/>
        </w:rPr>
        <w:t xml:space="preserve"> parameter ensures that the changes are made directly to the original DataFrame without creating a copy. This demonstrates how researchers have options on how they interact with their data to ensure that the workflow remains as transparent as possible.</w:t>
      </w:r>
    </w:p>
    <w:p w14:paraId="5BDDB8D1" w14:textId="77777777" w:rsidR="00596C5D" w:rsidRPr="00FE7C02" w:rsidRDefault="00596C5D" w:rsidP="00FB2FF2">
      <w:pPr>
        <w:rPr>
          <w:rFonts w:ascii="Arial" w:hAnsi="Arial" w:cs="Arial"/>
        </w:rPr>
      </w:pPr>
    </w:p>
    <w:p w14:paraId="4D014E6A" w14:textId="77777777" w:rsidR="00FB2FF2" w:rsidRPr="00B34DD1" w:rsidRDefault="00FB2FF2" w:rsidP="00FB2FF2">
      <w:pPr>
        <w:rPr>
          <w:rFonts w:ascii="Courier New" w:hAnsi="Courier New" w:cs="Courier New"/>
          <w:sz w:val="20"/>
          <w:szCs w:val="20"/>
        </w:rPr>
      </w:pPr>
      <w:r w:rsidRPr="00B34DD1">
        <w:rPr>
          <w:rFonts w:ascii="Courier New" w:hAnsi="Courier New" w:cs="Courier New"/>
          <w:sz w:val="20"/>
          <w:szCs w:val="20"/>
        </w:rPr>
        <w:t># Normalizing data</w:t>
      </w:r>
    </w:p>
    <w:p w14:paraId="462A1A84" w14:textId="77777777" w:rsidR="00FB2FF2" w:rsidRPr="00B34DD1" w:rsidRDefault="00FB2FF2" w:rsidP="00FB2FF2">
      <w:pPr>
        <w:rPr>
          <w:rFonts w:ascii="Courier New" w:hAnsi="Courier New" w:cs="Courier New"/>
          <w:sz w:val="20"/>
          <w:szCs w:val="20"/>
        </w:rPr>
      </w:pPr>
      <w:r w:rsidRPr="00B34DD1">
        <w:rPr>
          <w:rFonts w:ascii="Courier New" w:hAnsi="Courier New" w:cs="Courier New"/>
          <w:sz w:val="20"/>
          <w:szCs w:val="20"/>
        </w:rPr>
        <w:t>normalized_data = (df['Score'] - df['Score'].mean()) / df['Score'].std()</w:t>
      </w:r>
    </w:p>
    <w:p w14:paraId="584803E8" w14:textId="77777777" w:rsidR="00FB2FF2" w:rsidRPr="00B34DD1" w:rsidRDefault="00FB2FF2" w:rsidP="00FB2FF2">
      <w:pPr>
        <w:rPr>
          <w:rFonts w:ascii="Courier New" w:hAnsi="Courier New" w:cs="Courier New"/>
          <w:sz w:val="20"/>
          <w:szCs w:val="20"/>
        </w:rPr>
      </w:pPr>
      <w:r w:rsidRPr="00B34DD1">
        <w:rPr>
          <w:rFonts w:ascii="Courier New" w:hAnsi="Courier New" w:cs="Courier New"/>
          <w:sz w:val="20"/>
          <w:szCs w:val="20"/>
        </w:rPr>
        <w:t>df['Normalized_Score'] = normalized_data</w:t>
      </w:r>
    </w:p>
    <w:p w14:paraId="5DCABFD5" w14:textId="77777777" w:rsidR="00FB2FF2" w:rsidRPr="00B34DD1" w:rsidRDefault="00FB2FF2" w:rsidP="00FB2FF2">
      <w:pPr>
        <w:rPr>
          <w:rFonts w:ascii="Courier New" w:hAnsi="Courier New" w:cs="Courier New"/>
          <w:sz w:val="20"/>
          <w:szCs w:val="20"/>
        </w:rPr>
      </w:pPr>
      <w:r w:rsidRPr="00B34DD1">
        <w:rPr>
          <w:rFonts w:ascii="Courier New" w:hAnsi="Courier New" w:cs="Courier New"/>
          <w:sz w:val="20"/>
          <w:szCs w:val="20"/>
        </w:rPr>
        <w:t>print(df)</w:t>
      </w:r>
    </w:p>
    <w:p w14:paraId="79C45B5A" w14:textId="520C2212" w:rsidR="009837FD" w:rsidRPr="00FE7C02" w:rsidRDefault="00596C5D" w:rsidP="009837FD">
      <w:pPr>
        <w:rPr>
          <w:rFonts w:ascii="Arial" w:hAnsi="Arial" w:cs="Arial"/>
        </w:rPr>
      </w:pPr>
      <w:r w:rsidRPr="00FE7C02">
        <w:rPr>
          <w:rFonts w:ascii="Arial" w:hAnsi="Arial" w:cs="Arial"/>
        </w:rPr>
        <w:t xml:space="preserve">This section normalizes the Score column. Normalization is a process that adjusts the values of data to a common scale, without distorting differences in the ranges of values. The normalization formula used here is called Z-score normalization, which subtracts the mean of the scores from each score and then divides by the standard deviation. This results in a distribution with a mean of 0 and a standard deviation of 1. The normalized scores are stored in a new column called </w:t>
      </w:r>
      <w:r w:rsidRPr="00B34DD1">
        <w:rPr>
          <w:rFonts w:ascii="Courier New" w:hAnsi="Courier New" w:cs="Courier New"/>
          <w:sz w:val="20"/>
          <w:szCs w:val="20"/>
        </w:rPr>
        <w:t>Normalized_Score.</w:t>
      </w:r>
    </w:p>
    <w:p w14:paraId="568CE8CE" w14:textId="15DE34D3" w:rsidR="00596C5D" w:rsidRPr="00FE7C02" w:rsidRDefault="00596C5D" w:rsidP="001C3894">
      <w:pPr>
        <w:pStyle w:val="NormalWeb"/>
        <w:rPr>
          <w:rFonts w:ascii="Arial" w:eastAsiaTheme="minorHAnsi" w:hAnsi="Arial" w:cs="Arial"/>
          <w:kern w:val="2"/>
          <w:sz w:val="22"/>
          <w:szCs w:val="22"/>
          <w:lang w:eastAsia="en-US"/>
          <w14:ligatures w14:val="standardContextual"/>
        </w:rPr>
      </w:pPr>
      <w:r w:rsidRPr="00FE7C02">
        <w:rPr>
          <w:rFonts w:ascii="Arial" w:eastAsiaTheme="minorHAnsi" w:hAnsi="Arial" w:cs="Arial"/>
          <w:kern w:val="2"/>
          <w:sz w:val="22"/>
          <w:szCs w:val="22"/>
          <w:lang w:eastAsia="en-US"/>
          <w14:ligatures w14:val="standardContextual"/>
        </w:rPr>
        <w:t>In educational research, datasets often contain missing values. Properly handling these missing values is crucial to ensure the integrity and accuracy of the analysis. Using pandas, researchers can easily identify, handle, and fill missing values, reducing the potential for biased or incorrect results. Normalization is an essential step in data preprocessing, especially when dealing with scores or other quantitative measures. It ensures that the data is on a common scale, making it easier to compare different datasets or variables. This is particularly important in educational research when analyzing student performance across different scales or units, such as in cross-cultural studies that might use different performance metrics.</w:t>
      </w:r>
    </w:p>
    <w:p w14:paraId="4B98C660" w14:textId="77777777" w:rsidR="009837FD" w:rsidRPr="00FE7C02" w:rsidRDefault="009837FD" w:rsidP="009837FD">
      <w:pPr>
        <w:rPr>
          <w:rFonts w:ascii="Arial" w:hAnsi="Arial" w:cs="Arial"/>
        </w:rPr>
      </w:pPr>
    </w:p>
    <w:p w14:paraId="5F7AF01D" w14:textId="77777777" w:rsidR="009837FD" w:rsidRPr="00FE7C02" w:rsidRDefault="009837FD" w:rsidP="009837FD">
      <w:pPr>
        <w:rPr>
          <w:rFonts w:ascii="Arial" w:hAnsi="Arial" w:cs="Arial"/>
        </w:rPr>
      </w:pPr>
    </w:p>
    <w:p w14:paraId="6440CC49" w14:textId="76171FBB" w:rsidR="003A16EB" w:rsidRPr="00FE7C02" w:rsidRDefault="003A16EB" w:rsidP="00FE7C02">
      <w:pPr>
        <w:spacing w:line="259" w:lineRule="auto"/>
        <w:jc w:val="center"/>
        <w:rPr>
          <w:rFonts w:ascii="Arial" w:eastAsia="Times New Roman" w:hAnsi="Arial" w:cs="Arial"/>
          <w:b/>
          <w:bCs/>
          <w:kern w:val="0"/>
          <w:sz w:val="24"/>
          <w:szCs w:val="24"/>
          <w:lang w:val="en-US"/>
          <w14:ligatures w14:val="none"/>
        </w:rPr>
      </w:pPr>
      <w:r w:rsidRPr="00FE7C02">
        <w:rPr>
          <w:rFonts w:ascii="Arial" w:eastAsia="Times New Roman" w:hAnsi="Arial" w:cs="Arial"/>
          <w:b/>
          <w:bCs/>
          <w:kern w:val="0"/>
          <w:sz w:val="24"/>
          <w:szCs w:val="24"/>
          <w:lang w:val="en-US"/>
          <w14:ligatures w14:val="none"/>
        </w:rPr>
        <w:t>Data Visualization with Python</w:t>
      </w:r>
    </w:p>
    <w:p w14:paraId="03AB4D96" w14:textId="77777777" w:rsidR="00DF5168" w:rsidRPr="00FE7C02" w:rsidRDefault="00DF5168" w:rsidP="00DF5168">
      <w:pPr>
        <w:spacing w:before="100" w:beforeAutospacing="1" w:after="100" w:afterAutospacing="1" w:line="240" w:lineRule="auto"/>
        <w:rPr>
          <w:rFonts w:ascii="Arial" w:hAnsi="Arial" w:cs="Arial"/>
        </w:rPr>
      </w:pPr>
      <w:r w:rsidRPr="00FE7C02">
        <w:rPr>
          <w:rFonts w:ascii="Arial" w:hAnsi="Arial" w:cs="Arial"/>
        </w:rPr>
        <w:t>Data visualization is a crucial aspect of educational research as it enables researchers to present their findings in a clear and compelling manner. Python offers powerful libraries such as matplotlib and seaborn for creating a wide range of visual representations of data. This section will explore these libraries and provide examples demonstrating their use in educational research. Additionally, conceptual maps will be used to link research questions with appropriate visualization strategies.</w:t>
      </w:r>
    </w:p>
    <w:p w14:paraId="5DCC17C2" w14:textId="77777777" w:rsidR="00DF5168" w:rsidRPr="006A2E37" w:rsidRDefault="00DF5168" w:rsidP="00DF5168">
      <w:pPr>
        <w:spacing w:before="100" w:beforeAutospacing="1" w:after="100" w:afterAutospacing="1" w:line="240" w:lineRule="auto"/>
        <w:outlineLvl w:val="3"/>
        <w:rPr>
          <w:rFonts w:ascii="Arial" w:eastAsiaTheme="majorEastAsia" w:hAnsi="Arial" w:cs="Arial"/>
          <w:b/>
          <w:bCs/>
          <w:i/>
          <w:iCs/>
          <w:sz w:val="24"/>
          <w:szCs w:val="24"/>
        </w:rPr>
      </w:pPr>
      <w:r w:rsidRPr="006A2E37">
        <w:rPr>
          <w:rFonts w:ascii="Arial" w:eastAsiaTheme="majorEastAsia" w:hAnsi="Arial" w:cs="Arial"/>
          <w:b/>
          <w:bCs/>
          <w:i/>
          <w:iCs/>
          <w:sz w:val="24"/>
          <w:szCs w:val="24"/>
        </w:rPr>
        <w:t>Exploring matplotlib and seaborn</w:t>
      </w:r>
    </w:p>
    <w:p w14:paraId="79B84404" w14:textId="77777777" w:rsidR="00DF5168" w:rsidRPr="00FE7C02" w:rsidRDefault="00DF5168" w:rsidP="00DF5168">
      <w:pPr>
        <w:spacing w:before="100" w:beforeAutospacing="1" w:after="100" w:afterAutospacing="1" w:line="240" w:lineRule="auto"/>
        <w:rPr>
          <w:rFonts w:ascii="Arial" w:hAnsi="Arial" w:cs="Arial"/>
        </w:rPr>
      </w:pPr>
      <w:r w:rsidRPr="00B34DD1">
        <w:rPr>
          <w:rFonts w:ascii="Courier New" w:hAnsi="Courier New" w:cs="Courier New"/>
          <w:sz w:val="20"/>
          <w:szCs w:val="20"/>
        </w:rPr>
        <w:t xml:space="preserve">matplotlib </w:t>
      </w:r>
      <w:r w:rsidRPr="00FE7C02">
        <w:rPr>
          <w:rFonts w:ascii="Arial" w:hAnsi="Arial" w:cs="Arial"/>
        </w:rPr>
        <w:t>is a versatile plotting library in Python that provides extensive capabilities for creating static, animated, and interactive visualizations. It is highly customizable, allowing researchers to fine-tune their plots to meet specific needs.</w:t>
      </w:r>
    </w:p>
    <w:p w14:paraId="2D1645CA" w14:textId="3CB3BAD6" w:rsidR="00DF5168" w:rsidRPr="00FE7C02" w:rsidRDefault="00DF5168" w:rsidP="00DF5168">
      <w:pPr>
        <w:spacing w:before="100" w:beforeAutospacing="1" w:after="100" w:afterAutospacing="1" w:line="240" w:lineRule="auto"/>
        <w:rPr>
          <w:rFonts w:ascii="Arial" w:hAnsi="Arial" w:cs="Arial"/>
        </w:rPr>
      </w:pPr>
      <w:r w:rsidRPr="00B34DD1">
        <w:rPr>
          <w:rFonts w:ascii="Courier New" w:hAnsi="Courier New" w:cs="Courier New"/>
          <w:sz w:val="20"/>
          <w:szCs w:val="20"/>
        </w:rPr>
        <w:t xml:space="preserve">seaborn </w:t>
      </w:r>
      <w:r w:rsidRPr="00FE7C02">
        <w:rPr>
          <w:rFonts w:ascii="Arial" w:hAnsi="Arial" w:cs="Arial"/>
        </w:rPr>
        <w:t xml:space="preserve">is built on top of </w:t>
      </w:r>
      <w:r w:rsidRPr="00B34DD1">
        <w:rPr>
          <w:rFonts w:ascii="Courier New" w:hAnsi="Courier New" w:cs="Courier New"/>
          <w:sz w:val="20"/>
          <w:szCs w:val="20"/>
        </w:rPr>
        <w:t xml:space="preserve">matplotlib </w:t>
      </w:r>
      <w:r w:rsidRPr="00FE7C02">
        <w:rPr>
          <w:rFonts w:ascii="Arial" w:hAnsi="Arial" w:cs="Arial"/>
        </w:rPr>
        <w:t>and provides a high-level interface for drawing attractive and informative statistical graphics. It simplifies the process of creating complex visualizations and is particularly well-suited for visualizing data from DataFrames</w:t>
      </w:r>
      <w:r w:rsidR="001C3894" w:rsidRPr="00FE7C02">
        <w:rPr>
          <w:rFonts w:ascii="Arial" w:hAnsi="Arial" w:cs="Arial"/>
        </w:rPr>
        <w:t xml:space="preserve"> which were introduced in the previous section.</w:t>
      </w:r>
      <w:r w:rsidRPr="00FE7C02">
        <w:rPr>
          <w:rFonts w:ascii="Arial" w:hAnsi="Arial" w:cs="Arial"/>
        </w:rPr>
        <w:t>.</w:t>
      </w:r>
    </w:p>
    <w:p w14:paraId="4A80256F" w14:textId="2084F68D" w:rsidR="00DF5168" w:rsidRPr="00FE7C02" w:rsidRDefault="001C3894" w:rsidP="00DF5168">
      <w:pPr>
        <w:spacing w:before="100" w:beforeAutospacing="1" w:after="100" w:afterAutospacing="1" w:line="240" w:lineRule="auto"/>
        <w:rPr>
          <w:rFonts w:ascii="Arial" w:hAnsi="Arial" w:cs="Arial"/>
        </w:rPr>
      </w:pPr>
      <w:r w:rsidRPr="00FE7C02">
        <w:rPr>
          <w:rFonts w:ascii="Arial" w:hAnsi="Arial" w:cs="Arial"/>
        </w:rPr>
        <w:t>Some features</w:t>
      </w:r>
      <w:r w:rsidR="00DF5168" w:rsidRPr="00FE7C02">
        <w:rPr>
          <w:rFonts w:ascii="Arial" w:hAnsi="Arial" w:cs="Arial"/>
        </w:rPr>
        <w:t xml:space="preserve"> of </w:t>
      </w:r>
      <w:r w:rsidR="00DF5168" w:rsidRPr="00B34DD1">
        <w:rPr>
          <w:rFonts w:ascii="Courier New" w:hAnsi="Courier New" w:cs="Courier New"/>
          <w:sz w:val="20"/>
          <w:szCs w:val="20"/>
        </w:rPr>
        <w:t>matplotlib</w:t>
      </w:r>
      <w:r w:rsidR="00DF5168" w:rsidRPr="00FE7C02">
        <w:rPr>
          <w:rFonts w:ascii="Arial" w:hAnsi="Arial" w:cs="Arial"/>
        </w:rPr>
        <w:t>:</w:t>
      </w:r>
    </w:p>
    <w:p w14:paraId="3128DF01" w14:textId="77777777" w:rsidR="00DF5168" w:rsidRPr="00FE7C02" w:rsidRDefault="00DF5168" w:rsidP="00DF5168">
      <w:pPr>
        <w:numPr>
          <w:ilvl w:val="0"/>
          <w:numId w:val="15"/>
        </w:numPr>
        <w:spacing w:before="100" w:beforeAutospacing="1" w:after="100" w:afterAutospacing="1" w:line="240" w:lineRule="auto"/>
        <w:rPr>
          <w:rFonts w:ascii="Arial" w:hAnsi="Arial" w:cs="Arial"/>
        </w:rPr>
      </w:pPr>
      <w:r w:rsidRPr="00FE7C02">
        <w:rPr>
          <w:rFonts w:ascii="Arial" w:hAnsi="Arial" w:cs="Arial"/>
        </w:rPr>
        <w:t>Basic plots: Line plots, scatter plots, bar charts, histograms</w:t>
      </w:r>
    </w:p>
    <w:p w14:paraId="07FFEE60" w14:textId="77777777" w:rsidR="00DF5168" w:rsidRPr="00FE7C02" w:rsidRDefault="00DF5168" w:rsidP="00DF5168">
      <w:pPr>
        <w:numPr>
          <w:ilvl w:val="0"/>
          <w:numId w:val="15"/>
        </w:numPr>
        <w:spacing w:before="100" w:beforeAutospacing="1" w:after="100" w:afterAutospacing="1" w:line="240" w:lineRule="auto"/>
        <w:rPr>
          <w:rFonts w:ascii="Arial" w:hAnsi="Arial" w:cs="Arial"/>
        </w:rPr>
      </w:pPr>
      <w:r w:rsidRPr="00FE7C02">
        <w:rPr>
          <w:rFonts w:ascii="Arial" w:hAnsi="Arial" w:cs="Arial"/>
        </w:rPr>
        <w:t>Customization: Titles, labels, legends, color schemes</w:t>
      </w:r>
    </w:p>
    <w:p w14:paraId="00689785" w14:textId="77777777" w:rsidR="00DF5168" w:rsidRPr="00FE7C02" w:rsidRDefault="00DF5168" w:rsidP="00DF5168">
      <w:pPr>
        <w:numPr>
          <w:ilvl w:val="0"/>
          <w:numId w:val="15"/>
        </w:numPr>
        <w:spacing w:before="100" w:beforeAutospacing="1" w:after="100" w:afterAutospacing="1" w:line="240" w:lineRule="auto"/>
        <w:rPr>
          <w:rFonts w:ascii="Arial" w:hAnsi="Arial" w:cs="Arial"/>
        </w:rPr>
      </w:pPr>
      <w:r w:rsidRPr="00FE7C02">
        <w:rPr>
          <w:rFonts w:ascii="Arial" w:hAnsi="Arial" w:cs="Arial"/>
        </w:rPr>
        <w:t>Subplots: Creating multiple plots in a single figure</w:t>
      </w:r>
    </w:p>
    <w:p w14:paraId="47897719" w14:textId="77777777" w:rsidR="00DF5168" w:rsidRPr="00FE7C02" w:rsidRDefault="00DF5168" w:rsidP="00DF5168">
      <w:pPr>
        <w:numPr>
          <w:ilvl w:val="0"/>
          <w:numId w:val="15"/>
        </w:numPr>
        <w:spacing w:before="100" w:beforeAutospacing="1" w:after="100" w:afterAutospacing="1" w:line="240" w:lineRule="auto"/>
        <w:rPr>
          <w:rFonts w:ascii="Arial" w:hAnsi="Arial" w:cs="Arial"/>
        </w:rPr>
      </w:pPr>
      <w:r w:rsidRPr="00FE7C02">
        <w:rPr>
          <w:rFonts w:ascii="Arial" w:hAnsi="Arial" w:cs="Arial"/>
        </w:rPr>
        <w:t>Advanced plots: 3D plots, contour plots, quiver plots</w:t>
      </w:r>
    </w:p>
    <w:p w14:paraId="7FAAD33F" w14:textId="07015156" w:rsidR="00DF5168" w:rsidRPr="00FE7C02" w:rsidRDefault="001C3894" w:rsidP="00DF5168">
      <w:pPr>
        <w:spacing w:before="100" w:beforeAutospacing="1" w:after="100" w:afterAutospacing="1" w:line="240" w:lineRule="auto"/>
        <w:rPr>
          <w:rFonts w:ascii="Arial" w:hAnsi="Arial" w:cs="Arial"/>
        </w:rPr>
      </w:pPr>
      <w:r w:rsidRPr="00FE7C02">
        <w:rPr>
          <w:rFonts w:ascii="Arial" w:hAnsi="Arial" w:cs="Arial"/>
        </w:rPr>
        <w:t>Some features</w:t>
      </w:r>
      <w:r w:rsidR="00DF5168" w:rsidRPr="00FE7C02">
        <w:rPr>
          <w:rFonts w:ascii="Arial" w:hAnsi="Arial" w:cs="Arial"/>
        </w:rPr>
        <w:t xml:space="preserve"> of</w:t>
      </w:r>
      <w:r w:rsidR="00DF5168" w:rsidRPr="00B34DD1">
        <w:rPr>
          <w:rFonts w:ascii="Courier New" w:hAnsi="Courier New" w:cs="Courier New"/>
          <w:sz w:val="20"/>
          <w:szCs w:val="20"/>
        </w:rPr>
        <w:t xml:space="preserve"> seaborn</w:t>
      </w:r>
      <w:r w:rsidR="00DF5168" w:rsidRPr="00FE7C02">
        <w:rPr>
          <w:rFonts w:ascii="Arial" w:hAnsi="Arial" w:cs="Arial"/>
        </w:rPr>
        <w:t>:</w:t>
      </w:r>
    </w:p>
    <w:p w14:paraId="577705F5" w14:textId="77777777" w:rsidR="00DF5168" w:rsidRPr="00FE7C02" w:rsidRDefault="00DF5168" w:rsidP="00DF5168">
      <w:pPr>
        <w:numPr>
          <w:ilvl w:val="0"/>
          <w:numId w:val="16"/>
        </w:numPr>
        <w:spacing w:before="100" w:beforeAutospacing="1" w:after="100" w:afterAutospacing="1" w:line="240" w:lineRule="auto"/>
        <w:rPr>
          <w:rFonts w:ascii="Arial" w:hAnsi="Arial" w:cs="Arial"/>
        </w:rPr>
      </w:pPr>
      <w:r w:rsidRPr="00FE7C02">
        <w:rPr>
          <w:rFonts w:ascii="Arial" w:hAnsi="Arial" w:cs="Arial"/>
        </w:rPr>
        <w:t>Statistical plots: Box plots, violin plots, pair plots, heatmaps</w:t>
      </w:r>
    </w:p>
    <w:p w14:paraId="0C2C5B67" w14:textId="77777777" w:rsidR="00DF5168" w:rsidRPr="00FE7C02" w:rsidRDefault="00DF5168" w:rsidP="00DF5168">
      <w:pPr>
        <w:numPr>
          <w:ilvl w:val="0"/>
          <w:numId w:val="16"/>
        </w:numPr>
        <w:spacing w:before="100" w:beforeAutospacing="1" w:after="100" w:afterAutospacing="1" w:line="240" w:lineRule="auto"/>
        <w:rPr>
          <w:rFonts w:ascii="Arial" w:hAnsi="Arial" w:cs="Arial"/>
        </w:rPr>
      </w:pPr>
      <w:r w:rsidRPr="00FE7C02">
        <w:rPr>
          <w:rFonts w:ascii="Arial" w:hAnsi="Arial" w:cs="Arial"/>
        </w:rPr>
        <w:t>Thematic styling: Easy application of aesthetic themes</w:t>
      </w:r>
    </w:p>
    <w:p w14:paraId="1CBB3844" w14:textId="77777777" w:rsidR="00DF5168" w:rsidRPr="00FE7C02" w:rsidRDefault="00DF5168" w:rsidP="00DF5168">
      <w:pPr>
        <w:numPr>
          <w:ilvl w:val="0"/>
          <w:numId w:val="16"/>
        </w:numPr>
        <w:spacing w:before="100" w:beforeAutospacing="1" w:after="100" w:afterAutospacing="1" w:line="240" w:lineRule="auto"/>
        <w:rPr>
          <w:rFonts w:ascii="Arial" w:hAnsi="Arial" w:cs="Arial"/>
        </w:rPr>
      </w:pPr>
      <w:r w:rsidRPr="00FE7C02">
        <w:rPr>
          <w:rFonts w:ascii="Arial" w:hAnsi="Arial" w:cs="Arial"/>
        </w:rPr>
        <w:t>Integration: Seamless integration with pandas DataFrames</w:t>
      </w:r>
    </w:p>
    <w:p w14:paraId="4197C2C0" w14:textId="77777777" w:rsidR="00DF5168" w:rsidRPr="00FE7C02" w:rsidRDefault="00DF5168" w:rsidP="001C3894">
      <w:pPr>
        <w:ind w:left="360"/>
        <w:rPr>
          <w:rFonts w:ascii="Arial" w:hAnsi="Arial" w:cs="Arial"/>
        </w:rPr>
      </w:pPr>
    </w:p>
    <w:p w14:paraId="58CFBC07" w14:textId="77777777" w:rsidR="00D06492" w:rsidRDefault="009837FD" w:rsidP="00D06492">
      <w:pPr>
        <w:keepNext/>
      </w:pPr>
      <w:r w:rsidRPr="00FE7C02">
        <w:rPr>
          <w:rFonts w:ascii="Arial" w:hAnsi="Arial" w:cs="Arial"/>
        </w:rPr>
        <w:lastRenderedPageBreak/>
        <w:drawing>
          <wp:inline distT="0" distB="0" distL="0" distR="0" wp14:anchorId="38B13A14" wp14:editId="6457DB46">
            <wp:extent cx="3632200" cy="3067050"/>
            <wp:effectExtent l="0" t="0" r="6350" b="0"/>
            <wp:docPr id="186452881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32200" cy="3067050"/>
                    </a:xfrm>
                    <a:prstGeom prst="rect">
                      <a:avLst/>
                    </a:prstGeom>
                    <a:noFill/>
                    <a:ln>
                      <a:noFill/>
                    </a:ln>
                  </pic:spPr>
                </pic:pic>
              </a:graphicData>
            </a:graphic>
          </wp:inline>
        </w:drawing>
      </w:r>
    </w:p>
    <w:p w14:paraId="3C27E903" w14:textId="7829C856" w:rsidR="009837FD" w:rsidRPr="00B34DD1" w:rsidRDefault="00D06492" w:rsidP="00D06492">
      <w:pPr>
        <w:pStyle w:val="Caption"/>
        <w:rPr>
          <w:rFonts w:ascii="Arial" w:hAnsi="Arial" w:cs="Arial"/>
          <w:color w:val="auto"/>
        </w:rPr>
      </w:pPr>
      <w:r w:rsidRPr="00B34DD1">
        <w:rPr>
          <w:rFonts w:ascii="Arial" w:hAnsi="Arial" w:cs="Arial"/>
          <w:color w:val="auto"/>
        </w:rPr>
        <w:t xml:space="preserve">Figure </w:t>
      </w:r>
      <w:r w:rsidRPr="00B34DD1">
        <w:rPr>
          <w:rFonts w:ascii="Arial" w:hAnsi="Arial" w:cs="Arial"/>
          <w:color w:val="auto"/>
        </w:rPr>
        <w:fldChar w:fldCharType="begin"/>
      </w:r>
      <w:r w:rsidRPr="00B34DD1">
        <w:rPr>
          <w:rFonts w:ascii="Arial" w:hAnsi="Arial" w:cs="Arial"/>
          <w:color w:val="auto"/>
        </w:rPr>
        <w:instrText xml:space="preserve"> SEQ Figure \* ARABIC </w:instrText>
      </w:r>
      <w:r w:rsidRPr="00B34DD1">
        <w:rPr>
          <w:rFonts w:ascii="Arial" w:hAnsi="Arial" w:cs="Arial"/>
          <w:color w:val="auto"/>
        </w:rPr>
        <w:fldChar w:fldCharType="separate"/>
      </w:r>
      <w:r w:rsidRPr="00B34DD1">
        <w:rPr>
          <w:rFonts w:ascii="Arial" w:hAnsi="Arial" w:cs="Arial"/>
          <w:noProof/>
          <w:color w:val="auto"/>
        </w:rPr>
        <w:t>5</w:t>
      </w:r>
      <w:r w:rsidRPr="00B34DD1">
        <w:rPr>
          <w:rFonts w:ascii="Arial" w:hAnsi="Arial" w:cs="Arial"/>
          <w:color w:val="auto"/>
        </w:rPr>
        <w:fldChar w:fldCharType="end"/>
      </w:r>
      <w:r w:rsidRPr="00B34DD1">
        <w:rPr>
          <w:rFonts w:ascii="Arial" w:hAnsi="Arial" w:cs="Arial"/>
          <w:color w:val="auto"/>
        </w:rPr>
        <w:t>: Data Analysis and Visualization</w:t>
      </w:r>
    </w:p>
    <w:p w14:paraId="782ACB93" w14:textId="77777777" w:rsidR="00FB2FF2" w:rsidRPr="00FE7C02" w:rsidRDefault="00FB2FF2" w:rsidP="009837FD">
      <w:pPr>
        <w:rPr>
          <w:rFonts w:ascii="Arial" w:hAnsi="Arial" w:cs="Arial"/>
        </w:rPr>
      </w:pPr>
    </w:p>
    <w:p w14:paraId="2D06D695" w14:textId="58663B11" w:rsidR="001C3894" w:rsidRPr="00FE7C02" w:rsidRDefault="001C3894" w:rsidP="009837FD">
      <w:pPr>
        <w:rPr>
          <w:rFonts w:ascii="Arial" w:hAnsi="Arial" w:cs="Arial"/>
        </w:rPr>
      </w:pPr>
      <w:r w:rsidRPr="00FE7C02">
        <w:rPr>
          <w:rFonts w:ascii="Arial" w:hAnsi="Arial" w:cs="Arial"/>
        </w:rPr>
        <w:t xml:space="preserve">In this section, we will use some of the mock data we created earlier to produce some basic visualisations. </w:t>
      </w:r>
    </w:p>
    <w:p w14:paraId="2162F7B2" w14:textId="77777777" w:rsidR="001C3894" w:rsidRPr="00FE7C02" w:rsidRDefault="001C3894" w:rsidP="009837FD">
      <w:pPr>
        <w:rPr>
          <w:rFonts w:ascii="Arial" w:hAnsi="Arial" w:cs="Arial"/>
        </w:rPr>
      </w:pPr>
    </w:p>
    <w:p w14:paraId="1436F03C" w14:textId="77777777" w:rsidR="00FB2FF2" w:rsidRPr="00B34DD1" w:rsidRDefault="00FB2FF2" w:rsidP="00FB2FF2">
      <w:pPr>
        <w:rPr>
          <w:rFonts w:ascii="Courier New" w:hAnsi="Courier New" w:cs="Courier New"/>
          <w:sz w:val="20"/>
          <w:szCs w:val="20"/>
        </w:rPr>
      </w:pPr>
      <w:r w:rsidRPr="00B34DD1">
        <w:rPr>
          <w:rFonts w:ascii="Courier New" w:hAnsi="Courier New" w:cs="Courier New"/>
          <w:sz w:val="20"/>
          <w:szCs w:val="20"/>
        </w:rPr>
        <w:t>import pandas as pd</w:t>
      </w:r>
    </w:p>
    <w:p w14:paraId="1AAAE2C6" w14:textId="77777777" w:rsidR="00FB2FF2" w:rsidRPr="00B34DD1" w:rsidRDefault="00FB2FF2" w:rsidP="00FB2FF2">
      <w:pPr>
        <w:rPr>
          <w:rFonts w:ascii="Courier New" w:hAnsi="Courier New" w:cs="Courier New"/>
          <w:sz w:val="20"/>
          <w:szCs w:val="20"/>
        </w:rPr>
      </w:pPr>
      <w:r w:rsidRPr="00B34DD1">
        <w:rPr>
          <w:rFonts w:ascii="Courier New" w:hAnsi="Courier New" w:cs="Courier New"/>
          <w:sz w:val="20"/>
          <w:szCs w:val="20"/>
        </w:rPr>
        <w:t>import matplotlib.pyplot as plt</w:t>
      </w:r>
    </w:p>
    <w:p w14:paraId="28CA8984" w14:textId="77777777" w:rsidR="00FB2FF2" w:rsidRPr="00B34DD1" w:rsidRDefault="00FB2FF2" w:rsidP="00FB2FF2">
      <w:pPr>
        <w:rPr>
          <w:rFonts w:ascii="Courier New" w:hAnsi="Courier New" w:cs="Courier New"/>
          <w:sz w:val="20"/>
          <w:szCs w:val="20"/>
        </w:rPr>
      </w:pPr>
      <w:r w:rsidRPr="00B34DD1">
        <w:rPr>
          <w:rFonts w:ascii="Courier New" w:hAnsi="Courier New" w:cs="Courier New"/>
          <w:sz w:val="20"/>
          <w:szCs w:val="20"/>
        </w:rPr>
        <w:t>import seaborn as sns</w:t>
      </w:r>
    </w:p>
    <w:p w14:paraId="7D0A60A5" w14:textId="77777777" w:rsidR="00FB2FF2" w:rsidRPr="00B34DD1" w:rsidRDefault="00FB2FF2" w:rsidP="00FB2FF2">
      <w:pPr>
        <w:rPr>
          <w:rFonts w:ascii="Courier New" w:hAnsi="Courier New" w:cs="Courier New"/>
          <w:sz w:val="20"/>
          <w:szCs w:val="20"/>
        </w:rPr>
      </w:pPr>
    </w:p>
    <w:p w14:paraId="122A9607" w14:textId="77777777" w:rsidR="00FB2FF2" w:rsidRPr="00B34DD1" w:rsidRDefault="00FB2FF2" w:rsidP="00FB2FF2">
      <w:pPr>
        <w:rPr>
          <w:rFonts w:ascii="Courier New" w:hAnsi="Courier New" w:cs="Courier New"/>
          <w:sz w:val="20"/>
          <w:szCs w:val="20"/>
        </w:rPr>
      </w:pPr>
      <w:r w:rsidRPr="00B34DD1">
        <w:rPr>
          <w:rFonts w:ascii="Courier New" w:hAnsi="Courier New" w:cs="Courier New"/>
          <w:sz w:val="20"/>
          <w:szCs w:val="20"/>
        </w:rPr>
        <w:t># Read CSV file</w:t>
      </w:r>
    </w:p>
    <w:p w14:paraId="06CA363B" w14:textId="77777777" w:rsidR="00FB2FF2" w:rsidRPr="00B34DD1" w:rsidRDefault="00FB2FF2" w:rsidP="00FB2FF2">
      <w:pPr>
        <w:rPr>
          <w:rFonts w:ascii="Courier New" w:hAnsi="Courier New" w:cs="Courier New"/>
          <w:sz w:val="20"/>
          <w:szCs w:val="20"/>
        </w:rPr>
      </w:pPr>
      <w:r w:rsidRPr="00B34DD1">
        <w:rPr>
          <w:rFonts w:ascii="Courier New" w:hAnsi="Courier New" w:cs="Courier New"/>
          <w:sz w:val="20"/>
          <w:szCs w:val="20"/>
        </w:rPr>
        <w:t>data = pd.read_csv('survey_responses.csv')</w:t>
      </w:r>
    </w:p>
    <w:p w14:paraId="168F24F1" w14:textId="77777777" w:rsidR="00FB2FF2" w:rsidRPr="00B34DD1" w:rsidRDefault="00FB2FF2" w:rsidP="00FB2FF2">
      <w:pPr>
        <w:rPr>
          <w:rFonts w:ascii="Courier New" w:hAnsi="Courier New" w:cs="Courier New"/>
          <w:sz w:val="20"/>
          <w:szCs w:val="20"/>
        </w:rPr>
      </w:pPr>
    </w:p>
    <w:p w14:paraId="0C88EB2D" w14:textId="77777777" w:rsidR="00FB2FF2" w:rsidRPr="00B34DD1" w:rsidRDefault="00FB2FF2" w:rsidP="00FB2FF2">
      <w:pPr>
        <w:rPr>
          <w:rFonts w:ascii="Courier New" w:hAnsi="Courier New" w:cs="Courier New"/>
          <w:sz w:val="20"/>
          <w:szCs w:val="20"/>
        </w:rPr>
      </w:pPr>
      <w:r w:rsidRPr="00B34DD1">
        <w:rPr>
          <w:rFonts w:ascii="Courier New" w:hAnsi="Courier New" w:cs="Courier New"/>
          <w:sz w:val="20"/>
          <w:szCs w:val="20"/>
        </w:rPr>
        <w:t># Data analysis with pandas</w:t>
      </w:r>
    </w:p>
    <w:p w14:paraId="7BB2C49B" w14:textId="77777777" w:rsidR="00FB2FF2" w:rsidRPr="00B34DD1" w:rsidRDefault="00FB2FF2" w:rsidP="00FB2FF2">
      <w:pPr>
        <w:rPr>
          <w:rFonts w:ascii="Courier New" w:hAnsi="Courier New" w:cs="Courier New"/>
          <w:sz w:val="20"/>
          <w:szCs w:val="20"/>
        </w:rPr>
      </w:pPr>
      <w:r w:rsidRPr="00B34DD1">
        <w:rPr>
          <w:rFonts w:ascii="Courier New" w:hAnsi="Courier New" w:cs="Courier New"/>
          <w:sz w:val="20"/>
          <w:szCs w:val="20"/>
        </w:rPr>
        <w:t>summary_stats = data.describe()</w:t>
      </w:r>
    </w:p>
    <w:p w14:paraId="142D7568" w14:textId="23CA3ECA" w:rsidR="00FB2FF2" w:rsidRPr="00FE7C02" w:rsidRDefault="001C3894" w:rsidP="00FB2FF2">
      <w:pPr>
        <w:rPr>
          <w:rFonts w:ascii="Arial" w:hAnsi="Arial" w:cs="Arial"/>
        </w:rPr>
      </w:pPr>
      <w:r w:rsidRPr="00FE7C02">
        <w:rPr>
          <w:rFonts w:ascii="Arial" w:hAnsi="Arial" w:cs="Arial"/>
        </w:rPr>
        <w:t xml:space="preserve">The </w:t>
      </w:r>
      <w:r w:rsidRPr="00B34DD1">
        <w:rPr>
          <w:rFonts w:ascii="Courier New" w:hAnsi="Courier New" w:cs="Courier New"/>
          <w:sz w:val="20"/>
          <w:szCs w:val="20"/>
        </w:rPr>
        <w:t xml:space="preserve">describe </w:t>
      </w:r>
      <w:r w:rsidRPr="00FE7C02">
        <w:rPr>
          <w:rFonts w:ascii="Arial" w:hAnsi="Arial" w:cs="Arial"/>
        </w:rPr>
        <w:t>method generates descriptive statistics of the DataFrame, such as count, mean, standard deviation, minimum, maximum, and the 25th, 50th (median), and 75th percentiles for each numerical column. These summary statistics are stored in the variable summary_stats. Please see the GitHub repository for additional information and visualisations.</w:t>
      </w:r>
    </w:p>
    <w:p w14:paraId="5EDF6299" w14:textId="77777777" w:rsidR="001C3894" w:rsidRPr="00FE7C02" w:rsidRDefault="001C3894" w:rsidP="00FB2FF2">
      <w:pPr>
        <w:rPr>
          <w:rFonts w:ascii="Arial" w:hAnsi="Arial" w:cs="Arial"/>
        </w:rPr>
      </w:pPr>
    </w:p>
    <w:p w14:paraId="2EFDDD71" w14:textId="77777777" w:rsidR="00FB2FF2" w:rsidRPr="00B34DD1" w:rsidRDefault="00FB2FF2" w:rsidP="00FB2FF2">
      <w:pPr>
        <w:rPr>
          <w:rFonts w:ascii="Courier New" w:hAnsi="Courier New" w:cs="Courier New"/>
          <w:sz w:val="20"/>
          <w:szCs w:val="20"/>
        </w:rPr>
      </w:pPr>
      <w:r w:rsidRPr="00B34DD1">
        <w:rPr>
          <w:rFonts w:ascii="Courier New" w:hAnsi="Courier New" w:cs="Courier New"/>
          <w:sz w:val="20"/>
          <w:szCs w:val="20"/>
        </w:rPr>
        <w:t># Data visualization with matplotlib</w:t>
      </w:r>
    </w:p>
    <w:p w14:paraId="5C24F68A" w14:textId="77777777" w:rsidR="00FB2FF2" w:rsidRPr="00B34DD1" w:rsidRDefault="00FB2FF2" w:rsidP="00FB2FF2">
      <w:pPr>
        <w:rPr>
          <w:rFonts w:ascii="Courier New" w:hAnsi="Courier New" w:cs="Courier New"/>
          <w:sz w:val="20"/>
          <w:szCs w:val="20"/>
        </w:rPr>
      </w:pPr>
      <w:r w:rsidRPr="00B34DD1">
        <w:rPr>
          <w:rFonts w:ascii="Courier New" w:hAnsi="Courier New" w:cs="Courier New"/>
          <w:sz w:val="20"/>
          <w:szCs w:val="20"/>
        </w:rPr>
        <w:t>plt.hist(data['Score'])</w:t>
      </w:r>
    </w:p>
    <w:p w14:paraId="1112F8B5" w14:textId="77777777" w:rsidR="00FB2FF2" w:rsidRPr="00B34DD1" w:rsidRDefault="00FB2FF2" w:rsidP="00FB2FF2">
      <w:pPr>
        <w:rPr>
          <w:rFonts w:ascii="Courier New" w:hAnsi="Courier New" w:cs="Courier New"/>
          <w:sz w:val="20"/>
          <w:szCs w:val="20"/>
        </w:rPr>
      </w:pPr>
      <w:r w:rsidRPr="00B34DD1">
        <w:rPr>
          <w:rFonts w:ascii="Courier New" w:hAnsi="Courier New" w:cs="Courier New"/>
          <w:sz w:val="20"/>
          <w:szCs w:val="20"/>
        </w:rPr>
        <w:t>plt.title('Distribution of Scores')</w:t>
      </w:r>
    </w:p>
    <w:p w14:paraId="1FDBF2CD" w14:textId="77777777" w:rsidR="00FB2FF2" w:rsidRPr="00B34DD1" w:rsidRDefault="00FB2FF2" w:rsidP="00FB2FF2">
      <w:pPr>
        <w:rPr>
          <w:rFonts w:ascii="Courier New" w:hAnsi="Courier New" w:cs="Courier New"/>
          <w:sz w:val="20"/>
          <w:szCs w:val="20"/>
        </w:rPr>
      </w:pPr>
      <w:r w:rsidRPr="00B34DD1">
        <w:rPr>
          <w:rFonts w:ascii="Courier New" w:hAnsi="Courier New" w:cs="Courier New"/>
          <w:sz w:val="20"/>
          <w:szCs w:val="20"/>
        </w:rPr>
        <w:lastRenderedPageBreak/>
        <w:t>plt.xlabel('Score')</w:t>
      </w:r>
    </w:p>
    <w:p w14:paraId="53FE5B0B" w14:textId="77777777" w:rsidR="00FB2FF2" w:rsidRPr="00B34DD1" w:rsidRDefault="00FB2FF2" w:rsidP="00FB2FF2">
      <w:pPr>
        <w:rPr>
          <w:rFonts w:ascii="Courier New" w:hAnsi="Courier New" w:cs="Courier New"/>
          <w:sz w:val="20"/>
          <w:szCs w:val="20"/>
        </w:rPr>
      </w:pPr>
      <w:r w:rsidRPr="00B34DD1">
        <w:rPr>
          <w:rFonts w:ascii="Courier New" w:hAnsi="Courier New" w:cs="Courier New"/>
          <w:sz w:val="20"/>
          <w:szCs w:val="20"/>
        </w:rPr>
        <w:t>plt.ylabel('Frequency')</w:t>
      </w:r>
    </w:p>
    <w:p w14:paraId="5FF79427" w14:textId="77777777" w:rsidR="00FB2FF2" w:rsidRPr="00B34DD1" w:rsidRDefault="00FB2FF2" w:rsidP="00FB2FF2">
      <w:pPr>
        <w:rPr>
          <w:rFonts w:ascii="Courier New" w:hAnsi="Courier New" w:cs="Courier New"/>
          <w:sz w:val="20"/>
          <w:szCs w:val="20"/>
        </w:rPr>
      </w:pPr>
      <w:r w:rsidRPr="00B34DD1">
        <w:rPr>
          <w:rFonts w:ascii="Courier New" w:hAnsi="Courier New" w:cs="Courier New"/>
          <w:sz w:val="20"/>
          <w:szCs w:val="20"/>
        </w:rPr>
        <w:t>plt.show()</w:t>
      </w:r>
    </w:p>
    <w:p w14:paraId="07558226" w14:textId="77777777" w:rsidR="001C3894" w:rsidRPr="00FE7C02" w:rsidRDefault="001C3894" w:rsidP="00FB2FF2">
      <w:pPr>
        <w:rPr>
          <w:rFonts w:ascii="Arial" w:hAnsi="Arial" w:cs="Arial"/>
        </w:rPr>
      </w:pPr>
    </w:p>
    <w:p w14:paraId="6BA52FA1" w14:textId="77777777" w:rsidR="001C3894" w:rsidRPr="00FE7C02" w:rsidRDefault="001C3894" w:rsidP="001C3894">
      <w:pPr>
        <w:spacing w:before="100" w:beforeAutospacing="1" w:after="100" w:afterAutospacing="1" w:line="240" w:lineRule="auto"/>
        <w:rPr>
          <w:rFonts w:ascii="Arial" w:hAnsi="Arial" w:cs="Arial"/>
        </w:rPr>
      </w:pPr>
      <w:r w:rsidRPr="00FE7C02">
        <w:rPr>
          <w:rFonts w:ascii="Arial" w:hAnsi="Arial" w:cs="Arial"/>
        </w:rPr>
        <w:t>This section creates a histogram of the Score column in the DataFrame using matplotlib. The histogram visually represents the distribution of scores by showing the frequency of each score range.</w:t>
      </w:r>
    </w:p>
    <w:p w14:paraId="3B211891" w14:textId="77777777" w:rsidR="001C3894" w:rsidRPr="00FE7C02" w:rsidRDefault="001C3894" w:rsidP="001C3894">
      <w:pPr>
        <w:numPr>
          <w:ilvl w:val="0"/>
          <w:numId w:val="47"/>
        </w:numPr>
        <w:spacing w:before="100" w:beforeAutospacing="1" w:after="100" w:afterAutospacing="1" w:line="240" w:lineRule="auto"/>
        <w:rPr>
          <w:rFonts w:ascii="Arial" w:hAnsi="Arial" w:cs="Arial"/>
        </w:rPr>
      </w:pPr>
      <w:r w:rsidRPr="00B34DD1">
        <w:rPr>
          <w:rFonts w:ascii="Courier New" w:hAnsi="Courier New" w:cs="Courier New"/>
          <w:sz w:val="20"/>
          <w:szCs w:val="20"/>
        </w:rPr>
        <w:t>plt.hist(data['Score']):</w:t>
      </w:r>
      <w:r w:rsidRPr="00FE7C02">
        <w:rPr>
          <w:rFonts w:ascii="Arial" w:hAnsi="Arial" w:cs="Arial"/>
        </w:rPr>
        <w:t xml:space="preserve"> Plots a histogram of the Score column.</w:t>
      </w:r>
    </w:p>
    <w:p w14:paraId="7FB84DDC" w14:textId="77777777" w:rsidR="001C3894" w:rsidRPr="00FE7C02" w:rsidRDefault="001C3894" w:rsidP="001C3894">
      <w:pPr>
        <w:numPr>
          <w:ilvl w:val="0"/>
          <w:numId w:val="47"/>
        </w:numPr>
        <w:spacing w:before="100" w:beforeAutospacing="1" w:after="100" w:afterAutospacing="1" w:line="240" w:lineRule="auto"/>
        <w:rPr>
          <w:rFonts w:ascii="Arial" w:hAnsi="Arial" w:cs="Arial"/>
        </w:rPr>
      </w:pPr>
      <w:r w:rsidRPr="00B34DD1">
        <w:rPr>
          <w:rFonts w:ascii="Courier New" w:hAnsi="Courier New" w:cs="Courier New"/>
          <w:sz w:val="20"/>
          <w:szCs w:val="20"/>
        </w:rPr>
        <w:t>plt.title('Distribution of Scores'):</w:t>
      </w:r>
      <w:r w:rsidRPr="00FE7C02">
        <w:rPr>
          <w:rFonts w:ascii="Arial" w:hAnsi="Arial" w:cs="Arial"/>
        </w:rPr>
        <w:t xml:space="preserve"> Sets the title of the plot to 'Distribution of Scores'.</w:t>
      </w:r>
    </w:p>
    <w:p w14:paraId="5C8FF34C" w14:textId="77777777" w:rsidR="001C3894" w:rsidRPr="00FE7C02" w:rsidRDefault="001C3894" w:rsidP="001C3894">
      <w:pPr>
        <w:numPr>
          <w:ilvl w:val="0"/>
          <w:numId w:val="47"/>
        </w:numPr>
        <w:spacing w:before="100" w:beforeAutospacing="1" w:after="100" w:afterAutospacing="1" w:line="240" w:lineRule="auto"/>
        <w:rPr>
          <w:rFonts w:ascii="Arial" w:hAnsi="Arial" w:cs="Arial"/>
        </w:rPr>
      </w:pPr>
      <w:r w:rsidRPr="00B34DD1">
        <w:rPr>
          <w:rFonts w:ascii="Courier New" w:hAnsi="Courier New" w:cs="Courier New"/>
          <w:sz w:val="20"/>
          <w:szCs w:val="20"/>
        </w:rPr>
        <w:t>plt.xlabel('Score'):</w:t>
      </w:r>
      <w:r w:rsidRPr="00FE7C02">
        <w:rPr>
          <w:rFonts w:ascii="Arial" w:hAnsi="Arial" w:cs="Arial"/>
        </w:rPr>
        <w:t xml:space="preserve"> Labels the x-axis as 'Score'.</w:t>
      </w:r>
    </w:p>
    <w:p w14:paraId="1975868D" w14:textId="77777777" w:rsidR="001C3894" w:rsidRPr="00FE7C02" w:rsidRDefault="001C3894" w:rsidP="001C3894">
      <w:pPr>
        <w:numPr>
          <w:ilvl w:val="0"/>
          <w:numId w:val="47"/>
        </w:numPr>
        <w:spacing w:before="100" w:beforeAutospacing="1" w:after="100" w:afterAutospacing="1" w:line="240" w:lineRule="auto"/>
        <w:rPr>
          <w:rFonts w:ascii="Arial" w:hAnsi="Arial" w:cs="Arial"/>
        </w:rPr>
      </w:pPr>
      <w:r w:rsidRPr="00B34DD1">
        <w:rPr>
          <w:rFonts w:ascii="Courier New" w:hAnsi="Courier New" w:cs="Courier New"/>
          <w:sz w:val="20"/>
          <w:szCs w:val="20"/>
        </w:rPr>
        <w:t>plt.ylabel('Frequency'):</w:t>
      </w:r>
      <w:r w:rsidRPr="00FE7C02">
        <w:rPr>
          <w:rFonts w:ascii="Arial" w:hAnsi="Arial" w:cs="Arial"/>
        </w:rPr>
        <w:t xml:space="preserve"> Labels the y-axis as 'Frequency'.</w:t>
      </w:r>
    </w:p>
    <w:p w14:paraId="4CB77DD4" w14:textId="77777777" w:rsidR="001C3894" w:rsidRPr="00FE7C02" w:rsidRDefault="001C3894" w:rsidP="001C3894">
      <w:pPr>
        <w:numPr>
          <w:ilvl w:val="0"/>
          <w:numId w:val="47"/>
        </w:numPr>
        <w:spacing w:before="100" w:beforeAutospacing="1" w:after="100" w:afterAutospacing="1" w:line="240" w:lineRule="auto"/>
        <w:rPr>
          <w:rFonts w:ascii="Arial" w:hAnsi="Arial" w:cs="Arial"/>
        </w:rPr>
      </w:pPr>
      <w:r w:rsidRPr="00B34DD1">
        <w:rPr>
          <w:rFonts w:ascii="Courier New" w:hAnsi="Courier New" w:cs="Courier New"/>
          <w:sz w:val="20"/>
          <w:szCs w:val="20"/>
        </w:rPr>
        <w:t>plt.show():</w:t>
      </w:r>
      <w:r w:rsidRPr="00FE7C02">
        <w:rPr>
          <w:rFonts w:ascii="Arial" w:hAnsi="Arial" w:cs="Arial"/>
        </w:rPr>
        <w:t xml:space="preserve"> Displays the plot.</w:t>
      </w:r>
    </w:p>
    <w:p w14:paraId="0BD32AFD" w14:textId="77777777" w:rsidR="001C3894" w:rsidRPr="00FE7C02" w:rsidRDefault="001C3894" w:rsidP="00FB2FF2">
      <w:pPr>
        <w:rPr>
          <w:rFonts w:ascii="Arial" w:hAnsi="Arial" w:cs="Arial"/>
        </w:rPr>
      </w:pPr>
    </w:p>
    <w:p w14:paraId="37FB903C" w14:textId="77777777" w:rsidR="00FB2FF2" w:rsidRPr="00FE7C02" w:rsidRDefault="00FB2FF2" w:rsidP="00FB2FF2">
      <w:pPr>
        <w:rPr>
          <w:rFonts w:ascii="Arial" w:hAnsi="Arial" w:cs="Arial"/>
        </w:rPr>
      </w:pPr>
    </w:p>
    <w:p w14:paraId="189A3127" w14:textId="77777777" w:rsidR="00D06492" w:rsidRDefault="00C667A5" w:rsidP="00D06492">
      <w:pPr>
        <w:keepNext/>
      </w:pPr>
      <w:r w:rsidRPr="00FE7C02">
        <w:rPr>
          <w:rFonts w:ascii="Arial" w:hAnsi="Arial" w:cs="Arial"/>
        </w:rPr>
        <w:drawing>
          <wp:inline distT="0" distB="0" distL="0" distR="0" wp14:anchorId="4A7E75E0" wp14:editId="3FABA422">
            <wp:extent cx="3679581" cy="2952750"/>
            <wp:effectExtent l="0" t="0" r="0" b="0"/>
            <wp:docPr id="871354232" name="Picture 1" descr="A bar graph with numbers and a number of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354232" name="Picture 1" descr="A bar graph with numbers and a number of bars&#10;&#10;Description automatically generated with medium confidence"/>
                    <pic:cNvPicPr/>
                  </pic:nvPicPr>
                  <pic:blipFill>
                    <a:blip r:embed="rId13"/>
                    <a:stretch>
                      <a:fillRect/>
                    </a:stretch>
                  </pic:blipFill>
                  <pic:spPr>
                    <a:xfrm>
                      <a:off x="0" y="0"/>
                      <a:ext cx="3682047" cy="2954729"/>
                    </a:xfrm>
                    <a:prstGeom prst="rect">
                      <a:avLst/>
                    </a:prstGeom>
                  </pic:spPr>
                </pic:pic>
              </a:graphicData>
            </a:graphic>
          </wp:inline>
        </w:drawing>
      </w:r>
    </w:p>
    <w:p w14:paraId="0E91C646" w14:textId="75CB3811" w:rsidR="00C667A5" w:rsidRPr="00B34DD1" w:rsidRDefault="00D06492" w:rsidP="00D06492">
      <w:pPr>
        <w:pStyle w:val="Caption"/>
        <w:rPr>
          <w:rFonts w:ascii="Arial" w:hAnsi="Arial" w:cs="Arial"/>
          <w:color w:val="auto"/>
        </w:rPr>
      </w:pPr>
      <w:r w:rsidRPr="00B34DD1">
        <w:rPr>
          <w:rFonts w:ascii="Arial" w:hAnsi="Arial" w:cs="Arial"/>
          <w:color w:val="auto"/>
        </w:rPr>
        <w:t xml:space="preserve">Figure </w:t>
      </w:r>
      <w:r w:rsidRPr="00B34DD1">
        <w:rPr>
          <w:rFonts w:ascii="Arial" w:hAnsi="Arial" w:cs="Arial"/>
          <w:color w:val="auto"/>
        </w:rPr>
        <w:fldChar w:fldCharType="begin"/>
      </w:r>
      <w:r w:rsidRPr="00B34DD1">
        <w:rPr>
          <w:rFonts w:ascii="Arial" w:hAnsi="Arial" w:cs="Arial"/>
          <w:color w:val="auto"/>
        </w:rPr>
        <w:instrText xml:space="preserve"> SEQ Figure \* ARABIC </w:instrText>
      </w:r>
      <w:r w:rsidRPr="00B34DD1">
        <w:rPr>
          <w:rFonts w:ascii="Arial" w:hAnsi="Arial" w:cs="Arial"/>
          <w:color w:val="auto"/>
        </w:rPr>
        <w:fldChar w:fldCharType="separate"/>
      </w:r>
      <w:r w:rsidRPr="00B34DD1">
        <w:rPr>
          <w:rFonts w:ascii="Arial" w:hAnsi="Arial" w:cs="Arial"/>
          <w:noProof/>
          <w:color w:val="auto"/>
        </w:rPr>
        <w:t>6</w:t>
      </w:r>
      <w:r w:rsidRPr="00B34DD1">
        <w:rPr>
          <w:rFonts w:ascii="Arial" w:hAnsi="Arial" w:cs="Arial"/>
          <w:color w:val="auto"/>
        </w:rPr>
        <w:fldChar w:fldCharType="end"/>
      </w:r>
      <w:r w:rsidRPr="00B34DD1">
        <w:rPr>
          <w:rFonts w:ascii="Arial" w:hAnsi="Arial" w:cs="Arial"/>
          <w:color w:val="auto"/>
        </w:rPr>
        <w:t>: Example Matplotlib Histogram using Mock Data</w:t>
      </w:r>
    </w:p>
    <w:p w14:paraId="0170B50D" w14:textId="202460AD" w:rsidR="001C3894" w:rsidRPr="00FE7C02" w:rsidRDefault="00F4267B" w:rsidP="00F4267B">
      <w:pPr>
        <w:pStyle w:val="NormalWeb"/>
        <w:rPr>
          <w:rFonts w:ascii="Arial" w:eastAsiaTheme="minorHAnsi" w:hAnsi="Arial" w:cs="Arial"/>
          <w:kern w:val="2"/>
          <w:sz w:val="22"/>
          <w:szCs w:val="22"/>
          <w:lang w:eastAsia="en-US"/>
          <w14:ligatures w14:val="standardContextual"/>
        </w:rPr>
      </w:pPr>
      <w:r w:rsidRPr="00FE7C02">
        <w:rPr>
          <w:rFonts w:ascii="Arial" w:eastAsiaTheme="minorHAnsi" w:hAnsi="Arial" w:cs="Arial"/>
          <w:kern w:val="2"/>
          <w:sz w:val="22"/>
          <w:szCs w:val="22"/>
          <w:lang w:eastAsia="en-US"/>
          <w14:ligatures w14:val="standardContextual"/>
        </w:rPr>
        <w:t>Using pandas, educational researchers can perform in-depth data analysis quickly and efficiently. The describe method provides a quick summary of the central tendency, dispersion, and shape of the dataset’s distribution, which is crucial for understanding the dataset's characteristics. Visualising data is essential for identifying patterns, trends, and outliers. The histogram created using matplotlib allows researchers to see the distribution of student scores. This can be particularly useful for identifying how scores are spread across different ranges, which can inform decisions on interventions or additional support needed.</w:t>
      </w:r>
    </w:p>
    <w:p w14:paraId="7BD3FC19" w14:textId="77777777" w:rsidR="001C3894" w:rsidRPr="00FE7C02" w:rsidRDefault="001C3894" w:rsidP="00FB2FF2">
      <w:pPr>
        <w:rPr>
          <w:rFonts w:ascii="Arial" w:hAnsi="Arial" w:cs="Arial"/>
        </w:rPr>
      </w:pPr>
    </w:p>
    <w:p w14:paraId="48D90F22" w14:textId="5BDE579D" w:rsidR="00FB2FF2" w:rsidRPr="006D7A45" w:rsidRDefault="00FB2FF2" w:rsidP="00FB2FF2">
      <w:pPr>
        <w:rPr>
          <w:rFonts w:ascii="Courier New" w:hAnsi="Courier New" w:cs="Courier New"/>
          <w:sz w:val="20"/>
          <w:szCs w:val="20"/>
        </w:rPr>
      </w:pPr>
      <w:r w:rsidRPr="006D7A45">
        <w:rPr>
          <w:rFonts w:ascii="Courier New" w:hAnsi="Courier New" w:cs="Courier New"/>
          <w:sz w:val="20"/>
          <w:szCs w:val="20"/>
        </w:rPr>
        <w:t># Data visualization with seaborn</w:t>
      </w:r>
    </w:p>
    <w:p w14:paraId="1D235EDE" w14:textId="77777777" w:rsidR="00DF5168" w:rsidRPr="006D7A45" w:rsidRDefault="00DF5168" w:rsidP="00DF5168">
      <w:pPr>
        <w:rPr>
          <w:rFonts w:ascii="Courier New" w:hAnsi="Courier New" w:cs="Courier New"/>
          <w:sz w:val="20"/>
          <w:szCs w:val="20"/>
        </w:rPr>
      </w:pPr>
    </w:p>
    <w:p w14:paraId="70FB3A25" w14:textId="77777777" w:rsidR="00DF5168" w:rsidRPr="006D7A45" w:rsidRDefault="00DF5168" w:rsidP="00DF5168">
      <w:pPr>
        <w:rPr>
          <w:rFonts w:ascii="Courier New" w:hAnsi="Courier New" w:cs="Courier New"/>
          <w:sz w:val="20"/>
          <w:szCs w:val="20"/>
        </w:rPr>
      </w:pPr>
      <w:r w:rsidRPr="006D7A45">
        <w:rPr>
          <w:rFonts w:ascii="Courier New" w:hAnsi="Courier New" w:cs="Courier New"/>
          <w:sz w:val="20"/>
          <w:szCs w:val="20"/>
        </w:rPr>
        <w:lastRenderedPageBreak/>
        <w:t># Pair plot</w:t>
      </w:r>
    </w:p>
    <w:p w14:paraId="70F292ED" w14:textId="77777777" w:rsidR="00DF5168" w:rsidRPr="006D7A45" w:rsidRDefault="00DF5168" w:rsidP="00DF5168">
      <w:pPr>
        <w:rPr>
          <w:rFonts w:ascii="Courier New" w:hAnsi="Courier New" w:cs="Courier New"/>
          <w:sz w:val="20"/>
          <w:szCs w:val="20"/>
        </w:rPr>
      </w:pPr>
      <w:r w:rsidRPr="006D7A45">
        <w:rPr>
          <w:rFonts w:ascii="Courier New" w:hAnsi="Courier New" w:cs="Courier New"/>
          <w:sz w:val="20"/>
          <w:szCs w:val="20"/>
        </w:rPr>
        <w:t>sns.pairplot(df)</w:t>
      </w:r>
    </w:p>
    <w:p w14:paraId="24FB871C" w14:textId="77777777" w:rsidR="00DF5168" w:rsidRPr="006D7A45" w:rsidRDefault="00DF5168" w:rsidP="00DF5168">
      <w:pPr>
        <w:rPr>
          <w:rFonts w:ascii="Courier New" w:hAnsi="Courier New" w:cs="Courier New"/>
          <w:sz w:val="20"/>
          <w:szCs w:val="20"/>
        </w:rPr>
      </w:pPr>
      <w:r w:rsidRPr="006D7A45">
        <w:rPr>
          <w:rFonts w:ascii="Courier New" w:hAnsi="Courier New" w:cs="Courier New"/>
          <w:sz w:val="20"/>
          <w:szCs w:val="20"/>
        </w:rPr>
        <w:t>plt.title('Pair Plot of Student Data')</w:t>
      </w:r>
    </w:p>
    <w:p w14:paraId="607AFE22" w14:textId="77777777" w:rsidR="00DF5168" w:rsidRPr="006D7A45" w:rsidRDefault="00DF5168" w:rsidP="00DF5168">
      <w:pPr>
        <w:rPr>
          <w:rFonts w:ascii="Courier New" w:hAnsi="Courier New" w:cs="Courier New"/>
          <w:sz w:val="20"/>
          <w:szCs w:val="20"/>
        </w:rPr>
      </w:pPr>
      <w:r w:rsidRPr="006D7A45">
        <w:rPr>
          <w:rFonts w:ascii="Courier New" w:hAnsi="Courier New" w:cs="Courier New"/>
          <w:sz w:val="20"/>
          <w:szCs w:val="20"/>
        </w:rPr>
        <w:t>plt.show()</w:t>
      </w:r>
    </w:p>
    <w:p w14:paraId="3F32716D" w14:textId="7A4A3461" w:rsidR="00F4267B" w:rsidRPr="00FE7C02" w:rsidRDefault="00F4267B" w:rsidP="00DF5168">
      <w:pPr>
        <w:rPr>
          <w:rFonts w:ascii="Arial" w:hAnsi="Arial" w:cs="Arial"/>
        </w:rPr>
      </w:pPr>
      <w:r w:rsidRPr="00FE7C02">
        <w:rPr>
          <w:rFonts w:ascii="Arial" w:hAnsi="Arial" w:cs="Arial"/>
        </w:rPr>
        <w:t xml:space="preserve">This section uses </w:t>
      </w:r>
      <w:r w:rsidRPr="006D7A45">
        <w:rPr>
          <w:rFonts w:ascii="Courier New" w:hAnsi="Courier New" w:cs="Courier New"/>
          <w:sz w:val="20"/>
          <w:szCs w:val="20"/>
        </w:rPr>
        <w:t xml:space="preserve">Seaborn </w:t>
      </w:r>
      <w:r w:rsidRPr="00FE7C02">
        <w:rPr>
          <w:rFonts w:ascii="Arial" w:hAnsi="Arial" w:cs="Arial"/>
        </w:rPr>
        <w:t xml:space="preserve">to create a pair plot, which is a matrix of scatter plots showing the relationships between pairs of variables in the DataFrame </w:t>
      </w:r>
      <w:r w:rsidRPr="006D7A45">
        <w:rPr>
          <w:rFonts w:ascii="Courier New" w:hAnsi="Courier New" w:cs="Courier New"/>
          <w:sz w:val="20"/>
          <w:szCs w:val="20"/>
        </w:rPr>
        <w:t>df. sns.pairplot(df):</w:t>
      </w:r>
      <w:r w:rsidRPr="00FE7C02">
        <w:rPr>
          <w:rFonts w:ascii="Arial" w:hAnsi="Arial" w:cs="Arial"/>
        </w:rPr>
        <w:t xml:space="preserve"> This function creates a pair plot for all the numeric columns in the DataFrame df. Each variable is plotted against each other in a grid of scatter plots, with the diagonal often showing the distribution of each variable.</w:t>
      </w:r>
    </w:p>
    <w:p w14:paraId="11C7A609" w14:textId="77777777" w:rsidR="00F4267B" w:rsidRPr="00FE7C02" w:rsidRDefault="00F4267B" w:rsidP="00DF5168">
      <w:pPr>
        <w:rPr>
          <w:rFonts w:ascii="Arial" w:hAnsi="Arial" w:cs="Arial"/>
        </w:rPr>
      </w:pPr>
    </w:p>
    <w:p w14:paraId="591768AE" w14:textId="77777777" w:rsidR="00D06492" w:rsidRDefault="00C667A5" w:rsidP="00D06492">
      <w:pPr>
        <w:keepNext/>
      </w:pPr>
      <w:r w:rsidRPr="00FE7C02">
        <w:rPr>
          <w:rFonts w:ascii="Arial" w:hAnsi="Arial" w:cs="Arial"/>
        </w:rPr>
        <w:drawing>
          <wp:inline distT="0" distB="0" distL="0" distR="0" wp14:anchorId="072F5192" wp14:editId="5B7AEF7D">
            <wp:extent cx="3327746" cy="3321050"/>
            <wp:effectExtent l="0" t="0" r="6350" b="0"/>
            <wp:docPr id="1003675953" name="Picture 1" descr="A graph of a couple of blue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675953" name="Picture 1" descr="A graph of a couple of blue bars&#10;&#10;Description automatically generated with medium confidence"/>
                    <pic:cNvPicPr/>
                  </pic:nvPicPr>
                  <pic:blipFill>
                    <a:blip r:embed="rId14"/>
                    <a:stretch>
                      <a:fillRect/>
                    </a:stretch>
                  </pic:blipFill>
                  <pic:spPr>
                    <a:xfrm>
                      <a:off x="0" y="0"/>
                      <a:ext cx="3329256" cy="3322557"/>
                    </a:xfrm>
                    <a:prstGeom prst="rect">
                      <a:avLst/>
                    </a:prstGeom>
                  </pic:spPr>
                </pic:pic>
              </a:graphicData>
            </a:graphic>
          </wp:inline>
        </w:drawing>
      </w:r>
    </w:p>
    <w:p w14:paraId="69744AB2" w14:textId="71A4808B" w:rsidR="00DF5168" w:rsidRPr="00B34DD1" w:rsidRDefault="00D06492" w:rsidP="00D06492">
      <w:pPr>
        <w:pStyle w:val="Caption"/>
        <w:rPr>
          <w:rFonts w:ascii="Arial" w:hAnsi="Arial" w:cs="Arial"/>
          <w:color w:val="auto"/>
        </w:rPr>
      </w:pPr>
      <w:r w:rsidRPr="00B34DD1">
        <w:rPr>
          <w:rFonts w:ascii="Arial" w:hAnsi="Arial" w:cs="Arial"/>
          <w:color w:val="auto"/>
        </w:rPr>
        <w:t xml:space="preserve">Figure </w:t>
      </w:r>
      <w:r w:rsidRPr="00B34DD1">
        <w:rPr>
          <w:rFonts w:ascii="Arial" w:hAnsi="Arial" w:cs="Arial"/>
          <w:color w:val="auto"/>
        </w:rPr>
        <w:fldChar w:fldCharType="begin"/>
      </w:r>
      <w:r w:rsidRPr="00B34DD1">
        <w:rPr>
          <w:rFonts w:ascii="Arial" w:hAnsi="Arial" w:cs="Arial"/>
          <w:color w:val="auto"/>
        </w:rPr>
        <w:instrText xml:space="preserve"> SEQ Figure \* ARABIC </w:instrText>
      </w:r>
      <w:r w:rsidRPr="00B34DD1">
        <w:rPr>
          <w:rFonts w:ascii="Arial" w:hAnsi="Arial" w:cs="Arial"/>
          <w:color w:val="auto"/>
        </w:rPr>
        <w:fldChar w:fldCharType="separate"/>
      </w:r>
      <w:r w:rsidRPr="00B34DD1">
        <w:rPr>
          <w:rFonts w:ascii="Arial" w:hAnsi="Arial" w:cs="Arial"/>
          <w:noProof/>
          <w:color w:val="auto"/>
        </w:rPr>
        <w:t>7</w:t>
      </w:r>
      <w:r w:rsidRPr="00B34DD1">
        <w:rPr>
          <w:rFonts w:ascii="Arial" w:hAnsi="Arial" w:cs="Arial"/>
          <w:color w:val="auto"/>
        </w:rPr>
        <w:fldChar w:fldCharType="end"/>
      </w:r>
      <w:r w:rsidRPr="00B34DD1">
        <w:rPr>
          <w:rFonts w:ascii="Arial" w:hAnsi="Arial" w:cs="Arial"/>
          <w:color w:val="auto"/>
        </w:rPr>
        <w:t>: Example of Seaborn Pairplot using Mock Data</w:t>
      </w:r>
    </w:p>
    <w:p w14:paraId="17FC9437" w14:textId="77777777" w:rsidR="00DF5168" w:rsidRPr="00FE7C02" w:rsidRDefault="00DF5168" w:rsidP="00DF5168">
      <w:pPr>
        <w:rPr>
          <w:rFonts w:ascii="Arial" w:hAnsi="Arial" w:cs="Arial"/>
        </w:rPr>
      </w:pPr>
    </w:p>
    <w:p w14:paraId="2ED39774" w14:textId="7885B9B6" w:rsidR="00F4267B" w:rsidRPr="00FE7C02" w:rsidRDefault="00F4267B" w:rsidP="00F4267B">
      <w:pPr>
        <w:pStyle w:val="NormalWeb"/>
        <w:rPr>
          <w:rFonts w:ascii="Arial" w:eastAsiaTheme="minorHAnsi" w:hAnsi="Arial" w:cs="Arial"/>
          <w:kern w:val="2"/>
          <w:sz w:val="22"/>
          <w:szCs w:val="22"/>
          <w:lang w:eastAsia="en-US"/>
          <w14:ligatures w14:val="standardContextual"/>
        </w:rPr>
      </w:pPr>
      <w:r w:rsidRPr="00FE7C02">
        <w:rPr>
          <w:rFonts w:ascii="Arial" w:eastAsiaTheme="minorHAnsi" w:hAnsi="Arial" w:cs="Arial"/>
          <w:kern w:val="2"/>
          <w:sz w:val="22"/>
          <w:szCs w:val="22"/>
          <w:lang w:eastAsia="en-US"/>
          <w14:ligatures w14:val="standardContextual"/>
        </w:rPr>
        <w:t>Pair plots are great for visualizing relationships between multiple pairs of variables in a dataset. They provide a quick and comprehensive way to observe potential correlations and patterns, which can be crucial for exploratory data analysis. Educational researchers can detect relationships and interactions between different variables, such as scores and engagement levels. This can help in identifying trends and insights that may not be immediately apparent from raw data alone. Pair plots also help in spotting outliers and anomalies in the data, which can indicate data entry errors, measurement issues, or unique cases that warrant further investigation.</w:t>
      </w:r>
    </w:p>
    <w:p w14:paraId="0ED25992" w14:textId="77777777" w:rsidR="001C3894" w:rsidRPr="00FE7C02" w:rsidRDefault="001C3894" w:rsidP="00DF5168">
      <w:pPr>
        <w:rPr>
          <w:rFonts w:ascii="Arial" w:hAnsi="Arial" w:cs="Arial"/>
        </w:rPr>
      </w:pPr>
    </w:p>
    <w:p w14:paraId="09F6EDAA" w14:textId="77777777" w:rsidR="00DF5168" w:rsidRPr="006A2E37" w:rsidRDefault="00DF5168" w:rsidP="00DF5168">
      <w:pPr>
        <w:spacing w:before="100" w:beforeAutospacing="1" w:after="100" w:afterAutospacing="1" w:line="240" w:lineRule="auto"/>
        <w:outlineLvl w:val="3"/>
        <w:rPr>
          <w:rFonts w:ascii="Arial" w:eastAsiaTheme="majorEastAsia" w:hAnsi="Arial" w:cs="Arial"/>
          <w:b/>
          <w:bCs/>
          <w:i/>
          <w:iCs/>
          <w:sz w:val="24"/>
          <w:szCs w:val="24"/>
        </w:rPr>
      </w:pPr>
      <w:r w:rsidRPr="006A2E37">
        <w:rPr>
          <w:rFonts w:ascii="Arial" w:eastAsiaTheme="majorEastAsia" w:hAnsi="Arial" w:cs="Arial"/>
          <w:b/>
          <w:bCs/>
          <w:i/>
          <w:iCs/>
          <w:sz w:val="24"/>
          <w:szCs w:val="24"/>
        </w:rPr>
        <w:t>Examples Demonstrating the Use of Visualization in Educational Research Findings</w:t>
      </w:r>
    </w:p>
    <w:p w14:paraId="610855F8" w14:textId="278160A7" w:rsidR="00DF5168" w:rsidRPr="00FE7C02" w:rsidRDefault="00DF5168" w:rsidP="00DF5168">
      <w:pPr>
        <w:spacing w:before="100" w:beforeAutospacing="1" w:after="100" w:afterAutospacing="1" w:line="240" w:lineRule="auto"/>
        <w:rPr>
          <w:rFonts w:ascii="Arial" w:hAnsi="Arial" w:cs="Arial"/>
        </w:rPr>
      </w:pPr>
      <w:r w:rsidRPr="00FE7C02">
        <w:rPr>
          <w:rFonts w:ascii="Arial" w:hAnsi="Arial" w:cs="Arial"/>
        </w:rPr>
        <w:lastRenderedPageBreak/>
        <w:t>Data visualizations help in uncovering patterns, trends, and insights that are not immediately apparent from raw data. Here are some examples demonstrating the use of visualization in educational research</w:t>
      </w:r>
      <w:r w:rsidR="00F4267B" w:rsidRPr="00FE7C02">
        <w:rPr>
          <w:rFonts w:ascii="Arial" w:hAnsi="Arial" w:cs="Arial"/>
        </w:rPr>
        <w:t xml:space="preserve"> (You are encouraged to play around with the code provided)</w:t>
      </w:r>
      <w:r w:rsidRPr="00FE7C02">
        <w:rPr>
          <w:rFonts w:ascii="Arial" w:hAnsi="Arial" w:cs="Arial"/>
        </w:rPr>
        <w:t>:</w:t>
      </w:r>
    </w:p>
    <w:p w14:paraId="6C19F8C5" w14:textId="7F5AE287" w:rsidR="00F4267B" w:rsidRPr="00FE7C02" w:rsidRDefault="00F4267B" w:rsidP="00DF5168">
      <w:pPr>
        <w:spacing w:before="100" w:beforeAutospacing="1" w:after="100" w:afterAutospacing="1" w:line="240" w:lineRule="auto"/>
        <w:rPr>
          <w:rFonts w:ascii="Arial" w:hAnsi="Arial" w:cs="Arial"/>
        </w:rPr>
      </w:pPr>
      <w:r w:rsidRPr="00FE7C02">
        <w:rPr>
          <w:rFonts w:ascii="Arial" w:hAnsi="Arial" w:cs="Arial"/>
        </w:rPr>
        <w:t xml:space="preserve">Example 1: </w:t>
      </w:r>
      <w:r w:rsidR="00DF5168" w:rsidRPr="00FE7C02">
        <w:rPr>
          <w:rFonts w:ascii="Arial" w:hAnsi="Arial" w:cs="Arial"/>
        </w:rPr>
        <w:t xml:space="preserve">Comparing Test Scores Across Different Classes </w:t>
      </w:r>
    </w:p>
    <w:p w14:paraId="41959FCC" w14:textId="2E9D8592" w:rsidR="00DF5168" w:rsidRPr="00FE7C02" w:rsidRDefault="00DF5168" w:rsidP="00DF5168">
      <w:pPr>
        <w:spacing w:before="100" w:beforeAutospacing="1" w:after="100" w:afterAutospacing="1" w:line="240" w:lineRule="auto"/>
        <w:rPr>
          <w:rFonts w:ascii="Arial" w:hAnsi="Arial" w:cs="Arial"/>
        </w:rPr>
      </w:pPr>
      <w:r w:rsidRPr="00FE7C02">
        <w:rPr>
          <w:rFonts w:ascii="Arial" w:hAnsi="Arial" w:cs="Arial"/>
        </w:rPr>
        <w:t>Research Question: How do test scores vary across different classes?</w:t>
      </w:r>
    </w:p>
    <w:p w14:paraId="24201F71" w14:textId="77777777" w:rsidR="00DF5168" w:rsidRPr="00FE7C02" w:rsidRDefault="00DF5168" w:rsidP="00DF5168">
      <w:pPr>
        <w:spacing w:before="100" w:beforeAutospacing="1" w:after="100" w:afterAutospacing="1" w:line="240" w:lineRule="auto"/>
        <w:rPr>
          <w:rFonts w:ascii="Arial" w:hAnsi="Arial" w:cs="Arial"/>
        </w:rPr>
      </w:pPr>
      <w:r w:rsidRPr="00FE7C02">
        <w:rPr>
          <w:rFonts w:ascii="Arial" w:hAnsi="Arial" w:cs="Arial"/>
        </w:rPr>
        <w:t>Visualization Strategy:</w:t>
      </w:r>
    </w:p>
    <w:p w14:paraId="7F62ECB7" w14:textId="77777777" w:rsidR="00DF5168" w:rsidRPr="00FE7C02" w:rsidRDefault="00DF5168" w:rsidP="00DF5168">
      <w:pPr>
        <w:numPr>
          <w:ilvl w:val="0"/>
          <w:numId w:val="18"/>
        </w:numPr>
        <w:spacing w:before="100" w:beforeAutospacing="1" w:after="100" w:afterAutospacing="1" w:line="240" w:lineRule="auto"/>
        <w:rPr>
          <w:rFonts w:ascii="Arial" w:hAnsi="Arial" w:cs="Arial"/>
        </w:rPr>
      </w:pPr>
      <w:r w:rsidRPr="00FE7C02">
        <w:rPr>
          <w:rFonts w:ascii="Arial" w:hAnsi="Arial" w:cs="Arial"/>
        </w:rPr>
        <w:t>Use a box plot to compare the distribution of scores across classes.</w:t>
      </w:r>
    </w:p>
    <w:p w14:paraId="1120314D" w14:textId="77777777" w:rsidR="00DF5168" w:rsidRPr="00FE7C02" w:rsidRDefault="00DF5168" w:rsidP="00DF5168">
      <w:pPr>
        <w:spacing w:before="100" w:beforeAutospacing="1" w:after="100" w:afterAutospacing="1" w:line="240" w:lineRule="auto"/>
        <w:rPr>
          <w:rFonts w:ascii="Arial" w:hAnsi="Arial" w:cs="Arial"/>
        </w:rPr>
      </w:pPr>
      <w:r w:rsidRPr="00FE7C02">
        <w:rPr>
          <w:rFonts w:ascii="Arial" w:hAnsi="Arial" w:cs="Arial"/>
        </w:rPr>
        <w:t>Example:</w:t>
      </w:r>
    </w:p>
    <w:p w14:paraId="723667CF" w14:textId="77777777" w:rsidR="00DF5168" w:rsidRPr="006D7A45" w:rsidRDefault="00DF5168" w:rsidP="00DF5168">
      <w:pPr>
        <w:rPr>
          <w:rFonts w:ascii="Courier New" w:hAnsi="Courier New" w:cs="Courier New"/>
          <w:sz w:val="20"/>
          <w:szCs w:val="20"/>
        </w:rPr>
      </w:pPr>
      <w:r w:rsidRPr="006D7A45">
        <w:rPr>
          <w:rFonts w:ascii="Courier New" w:hAnsi="Courier New" w:cs="Courier New"/>
          <w:sz w:val="20"/>
          <w:szCs w:val="20"/>
        </w:rPr>
        <w:t># Sample data for multiple classes</w:t>
      </w:r>
    </w:p>
    <w:p w14:paraId="2C396191" w14:textId="77777777" w:rsidR="00DF5168" w:rsidRPr="006D7A45" w:rsidRDefault="00DF5168" w:rsidP="00DF5168">
      <w:pPr>
        <w:rPr>
          <w:rFonts w:ascii="Courier New" w:hAnsi="Courier New" w:cs="Courier New"/>
          <w:sz w:val="20"/>
          <w:szCs w:val="20"/>
        </w:rPr>
      </w:pPr>
      <w:r w:rsidRPr="006D7A45">
        <w:rPr>
          <w:rFonts w:ascii="Courier New" w:hAnsi="Courier New" w:cs="Courier New"/>
          <w:sz w:val="20"/>
          <w:szCs w:val="20"/>
        </w:rPr>
        <w:t>data = {</w:t>
      </w:r>
    </w:p>
    <w:p w14:paraId="3060CAC6" w14:textId="77777777" w:rsidR="00DF5168" w:rsidRPr="006D7A45" w:rsidRDefault="00DF5168" w:rsidP="00DF5168">
      <w:pPr>
        <w:rPr>
          <w:rFonts w:ascii="Courier New" w:hAnsi="Courier New" w:cs="Courier New"/>
          <w:sz w:val="20"/>
          <w:szCs w:val="20"/>
        </w:rPr>
      </w:pPr>
      <w:r w:rsidRPr="006D7A45">
        <w:rPr>
          <w:rFonts w:ascii="Courier New" w:hAnsi="Courier New" w:cs="Courier New"/>
          <w:sz w:val="20"/>
          <w:szCs w:val="20"/>
        </w:rPr>
        <w:t xml:space="preserve">    'Class': ['A', 'A', 'A', 'B', 'B', 'B', 'C', 'C', 'C'],</w:t>
      </w:r>
    </w:p>
    <w:p w14:paraId="0C4FD245" w14:textId="77777777" w:rsidR="00DF5168" w:rsidRPr="006D7A45" w:rsidRDefault="00DF5168" w:rsidP="00DF5168">
      <w:pPr>
        <w:rPr>
          <w:rFonts w:ascii="Courier New" w:hAnsi="Courier New" w:cs="Courier New"/>
          <w:sz w:val="20"/>
          <w:szCs w:val="20"/>
        </w:rPr>
      </w:pPr>
      <w:r w:rsidRPr="006D7A45">
        <w:rPr>
          <w:rFonts w:ascii="Courier New" w:hAnsi="Courier New" w:cs="Courier New"/>
          <w:sz w:val="20"/>
          <w:szCs w:val="20"/>
        </w:rPr>
        <w:t xml:space="preserve">    'Score': [85, 90, 78, 88, 76, 92, 80, 85, 88]</w:t>
      </w:r>
    </w:p>
    <w:p w14:paraId="6D42475A" w14:textId="77777777" w:rsidR="00DF5168" w:rsidRPr="006D7A45" w:rsidRDefault="00DF5168" w:rsidP="00DF5168">
      <w:pPr>
        <w:rPr>
          <w:rFonts w:ascii="Courier New" w:hAnsi="Courier New" w:cs="Courier New"/>
          <w:sz w:val="20"/>
          <w:szCs w:val="20"/>
        </w:rPr>
      </w:pPr>
      <w:r w:rsidRPr="006D7A45">
        <w:rPr>
          <w:rFonts w:ascii="Courier New" w:hAnsi="Courier New" w:cs="Courier New"/>
          <w:sz w:val="20"/>
          <w:szCs w:val="20"/>
        </w:rPr>
        <w:t>}</w:t>
      </w:r>
    </w:p>
    <w:p w14:paraId="22B840EE" w14:textId="77777777" w:rsidR="00DF5168" w:rsidRPr="006D7A45" w:rsidRDefault="00DF5168" w:rsidP="00DF5168">
      <w:pPr>
        <w:rPr>
          <w:rFonts w:ascii="Courier New" w:hAnsi="Courier New" w:cs="Courier New"/>
          <w:sz w:val="20"/>
          <w:szCs w:val="20"/>
        </w:rPr>
      </w:pPr>
      <w:r w:rsidRPr="006D7A45">
        <w:rPr>
          <w:rFonts w:ascii="Courier New" w:hAnsi="Courier New" w:cs="Courier New"/>
          <w:sz w:val="20"/>
          <w:szCs w:val="20"/>
        </w:rPr>
        <w:t>df = pd.DataFrame(data)</w:t>
      </w:r>
    </w:p>
    <w:p w14:paraId="119FC068" w14:textId="3B698964" w:rsidR="00DF5168" w:rsidRPr="006D7A45" w:rsidRDefault="00DF5168" w:rsidP="00DF5168">
      <w:pPr>
        <w:rPr>
          <w:rFonts w:ascii="Courier New" w:hAnsi="Courier New" w:cs="Courier New"/>
          <w:sz w:val="20"/>
          <w:szCs w:val="20"/>
        </w:rPr>
      </w:pPr>
    </w:p>
    <w:p w14:paraId="38A5165F" w14:textId="77777777" w:rsidR="00DF5168" w:rsidRPr="006D7A45" w:rsidRDefault="00DF5168" w:rsidP="00DF5168">
      <w:pPr>
        <w:rPr>
          <w:rFonts w:ascii="Courier New" w:hAnsi="Courier New" w:cs="Courier New"/>
          <w:sz w:val="20"/>
          <w:szCs w:val="20"/>
        </w:rPr>
      </w:pPr>
      <w:r w:rsidRPr="006D7A45">
        <w:rPr>
          <w:rFonts w:ascii="Courier New" w:hAnsi="Courier New" w:cs="Courier New"/>
          <w:sz w:val="20"/>
          <w:szCs w:val="20"/>
        </w:rPr>
        <w:t># Box plot</w:t>
      </w:r>
    </w:p>
    <w:p w14:paraId="30580405" w14:textId="77777777" w:rsidR="00DF5168" w:rsidRPr="006D7A45" w:rsidRDefault="00DF5168" w:rsidP="00DF5168">
      <w:pPr>
        <w:rPr>
          <w:rFonts w:ascii="Courier New" w:hAnsi="Courier New" w:cs="Courier New"/>
          <w:sz w:val="20"/>
          <w:szCs w:val="20"/>
        </w:rPr>
      </w:pPr>
      <w:r w:rsidRPr="006D7A45">
        <w:rPr>
          <w:rFonts w:ascii="Courier New" w:hAnsi="Courier New" w:cs="Courier New"/>
          <w:sz w:val="20"/>
          <w:szCs w:val="20"/>
        </w:rPr>
        <w:t>sns.boxplot(x='Class', y='Score', data=df)</w:t>
      </w:r>
    </w:p>
    <w:p w14:paraId="3B9EEE90" w14:textId="77777777" w:rsidR="00DF5168" w:rsidRPr="006D7A45" w:rsidRDefault="00DF5168" w:rsidP="00DF5168">
      <w:pPr>
        <w:rPr>
          <w:rFonts w:ascii="Courier New" w:hAnsi="Courier New" w:cs="Courier New"/>
          <w:sz w:val="20"/>
          <w:szCs w:val="20"/>
        </w:rPr>
      </w:pPr>
      <w:r w:rsidRPr="006D7A45">
        <w:rPr>
          <w:rFonts w:ascii="Courier New" w:hAnsi="Courier New" w:cs="Courier New"/>
          <w:sz w:val="20"/>
          <w:szCs w:val="20"/>
        </w:rPr>
        <w:t>plt.title('Boxplot of Scores by Class')</w:t>
      </w:r>
    </w:p>
    <w:p w14:paraId="5B32CD5F" w14:textId="77777777" w:rsidR="00DF5168" w:rsidRPr="006D7A45" w:rsidRDefault="00DF5168" w:rsidP="00DF5168">
      <w:pPr>
        <w:rPr>
          <w:rFonts w:ascii="Courier New" w:hAnsi="Courier New" w:cs="Courier New"/>
          <w:sz w:val="20"/>
          <w:szCs w:val="20"/>
        </w:rPr>
      </w:pPr>
      <w:r w:rsidRPr="006D7A45">
        <w:rPr>
          <w:rFonts w:ascii="Courier New" w:hAnsi="Courier New" w:cs="Courier New"/>
          <w:sz w:val="20"/>
          <w:szCs w:val="20"/>
        </w:rPr>
        <w:t>plt.xlabel('Class')</w:t>
      </w:r>
    </w:p>
    <w:p w14:paraId="46FDA528" w14:textId="77777777" w:rsidR="00DF5168" w:rsidRPr="006D7A45" w:rsidRDefault="00DF5168" w:rsidP="00DF5168">
      <w:pPr>
        <w:rPr>
          <w:rFonts w:ascii="Courier New" w:hAnsi="Courier New" w:cs="Courier New"/>
          <w:sz w:val="20"/>
          <w:szCs w:val="20"/>
        </w:rPr>
      </w:pPr>
      <w:r w:rsidRPr="006D7A45">
        <w:rPr>
          <w:rFonts w:ascii="Courier New" w:hAnsi="Courier New" w:cs="Courier New"/>
          <w:sz w:val="20"/>
          <w:szCs w:val="20"/>
        </w:rPr>
        <w:t>plt.ylabel('Score')</w:t>
      </w:r>
    </w:p>
    <w:p w14:paraId="4B69D4C4" w14:textId="0BB5BBBD" w:rsidR="00DF5168" w:rsidRPr="006D7A45" w:rsidRDefault="00DF5168" w:rsidP="00DF5168">
      <w:pPr>
        <w:rPr>
          <w:rFonts w:ascii="Courier New" w:hAnsi="Courier New" w:cs="Courier New"/>
          <w:sz w:val="20"/>
          <w:szCs w:val="20"/>
        </w:rPr>
      </w:pPr>
      <w:r w:rsidRPr="006D7A45">
        <w:rPr>
          <w:rFonts w:ascii="Courier New" w:hAnsi="Courier New" w:cs="Courier New"/>
          <w:sz w:val="20"/>
          <w:szCs w:val="20"/>
        </w:rPr>
        <w:t>plt.show()</w:t>
      </w:r>
    </w:p>
    <w:p w14:paraId="4EA7E940" w14:textId="77777777" w:rsidR="00FB2FF2" w:rsidRPr="00FE7C02" w:rsidRDefault="00FB2FF2" w:rsidP="009837FD">
      <w:pPr>
        <w:rPr>
          <w:rFonts w:ascii="Arial" w:hAnsi="Arial" w:cs="Arial"/>
        </w:rPr>
      </w:pPr>
    </w:p>
    <w:p w14:paraId="60831863" w14:textId="77777777" w:rsidR="00D06492" w:rsidRDefault="00B66BA0" w:rsidP="00D06492">
      <w:pPr>
        <w:keepNext/>
      </w:pPr>
      <w:r w:rsidRPr="00FE7C02">
        <w:rPr>
          <w:rFonts w:ascii="Arial" w:hAnsi="Arial" w:cs="Arial"/>
        </w:rPr>
        <w:lastRenderedPageBreak/>
        <w:drawing>
          <wp:inline distT="0" distB="0" distL="0" distR="0" wp14:anchorId="51B4D66F" wp14:editId="76432A75">
            <wp:extent cx="3222171" cy="2819400"/>
            <wp:effectExtent l="0" t="0" r="0" b="0"/>
            <wp:docPr id="1659107058" name="Picture 1" descr="A graph with a blue rectangular ba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107058" name="Picture 1" descr="A graph with a blue rectangular bar&#10;&#10;Description automatically generated with medium confidence"/>
                    <pic:cNvPicPr/>
                  </pic:nvPicPr>
                  <pic:blipFill>
                    <a:blip r:embed="rId15"/>
                    <a:stretch>
                      <a:fillRect/>
                    </a:stretch>
                  </pic:blipFill>
                  <pic:spPr>
                    <a:xfrm>
                      <a:off x="0" y="0"/>
                      <a:ext cx="3222827" cy="2819974"/>
                    </a:xfrm>
                    <a:prstGeom prst="rect">
                      <a:avLst/>
                    </a:prstGeom>
                  </pic:spPr>
                </pic:pic>
              </a:graphicData>
            </a:graphic>
          </wp:inline>
        </w:drawing>
      </w:r>
    </w:p>
    <w:p w14:paraId="2E30EDEF" w14:textId="58DCF760" w:rsidR="00B66BA0" w:rsidRPr="00B34DD1" w:rsidRDefault="00D06492" w:rsidP="00D06492">
      <w:pPr>
        <w:pStyle w:val="Caption"/>
        <w:rPr>
          <w:rFonts w:ascii="Arial" w:hAnsi="Arial" w:cs="Arial"/>
          <w:color w:val="auto"/>
        </w:rPr>
      </w:pPr>
      <w:r w:rsidRPr="00B34DD1">
        <w:rPr>
          <w:rFonts w:ascii="Arial" w:hAnsi="Arial" w:cs="Arial"/>
          <w:color w:val="auto"/>
        </w:rPr>
        <w:t xml:space="preserve">Figure </w:t>
      </w:r>
      <w:r w:rsidRPr="00B34DD1">
        <w:rPr>
          <w:rFonts w:ascii="Arial" w:hAnsi="Arial" w:cs="Arial"/>
          <w:color w:val="auto"/>
        </w:rPr>
        <w:fldChar w:fldCharType="begin"/>
      </w:r>
      <w:r w:rsidRPr="00B34DD1">
        <w:rPr>
          <w:rFonts w:ascii="Arial" w:hAnsi="Arial" w:cs="Arial"/>
          <w:color w:val="auto"/>
        </w:rPr>
        <w:instrText xml:space="preserve"> SEQ Figure \* ARABIC </w:instrText>
      </w:r>
      <w:r w:rsidRPr="00B34DD1">
        <w:rPr>
          <w:rFonts w:ascii="Arial" w:hAnsi="Arial" w:cs="Arial"/>
          <w:color w:val="auto"/>
        </w:rPr>
        <w:fldChar w:fldCharType="separate"/>
      </w:r>
      <w:r w:rsidRPr="00B34DD1">
        <w:rPr>
          <w:rFonts w:ascii="Arial" w:hAnsi="Arial" w:cs="Arial"/>
          <w:noProof/>
          <w:color w:val="auto"/>
        </w:rPr>
        <w:t>8</w:t>
      </w:r>
      <w:r w:rsidRPr="00B34DD1">
        <w:rPr>
          <w:rFonts w:ascii="Arial" w:hAnsi="Arial" w:cs="Arial"/>
          <w:color w:val="auto"/>
        </w:rPr>
        <w:fldChar w:fldCharType="end"/>
      </w:r>
      <w:r w:rsidRPr="00B34DD1">
        <w:rPr>
          <w:rFonts w:ascii="Arial" w:hAnsi="Arial" w:cs="Arial"/>
          <w:color w:val="auto"/>
        </w:rPr>
        <w:t>: Example Seaborn Boxplot using Mock Data</w:t>
      </w:r>
    </w:p>
    <w:p w14:paraId="6811E95B" w14:textId="77777777" w:rsidR="00B66BA0" w:rsidRPr="00FE7C02" w:rsidRDefault="00B66BA0" w:rsidP="009837FD">
      <w:pPr>
        <w:rPr>
          <w:rFonts w:ascii="Arial" w:hAnsi="Arial" w:cs="Arial"/>
        </w:rPr>
      </w:pPr>
    </w:p>
    <w:p w14:paraId="21300DE5" w14:textId="2B4081DE" w:rsidR="00B66BA0" w:rsidRPr="00FE7C02" w:rsidRDefault="00F4267B" w:rsidP="00B66BA0">
      <w:pPr>
        <w:rPr>
          <w:rFonts w:ascii="Arial" w:hAnsi="Arial" w:cs="Arial"/>
        </w:rPr>
      </w:pPr>
      <w:r w:rsidRPr="00FE7C02">
        <w:rPr>
          <w:rFonts w:ascii="Arial" w:hAnsi="Arial" w:cs="Arial"/>
        </w:rPr>
        <w:t>Example 2: Engagement and academic performance</w:t>
      </w:r>
    </w:p>
    <w:p w14:paraId="4B91C024" w14:textId="77777777" w:rsidR="00B66BA0" w:rsidRPr="00FE7C02" w:rsidRDefault="00B66BA0" w:rsidP="00B66BA0">
      <w:pPr>
        <w:rPr>
          <w:rFonts w:ascii="Arial" w:hAnsi="Arial" w:cs="Arial"/>
        </w:rPr>
      </w:pPr>
      <w:r w:rsidRPr="00FE7C02">
        <w:rPr>
          <w:rFonts w:ascii="Arial" w:hAnsi="Arial" w:cs="Arial"/>
        </w:rPr>
        <w:t>Research Question: How does student engagement impact academic performance?</w:t>
      </w:r>
    </w:p>
    <w:p w14:paraId="3184F687" w14:textId="77777777" w:rsidR="00B66BA0" w:rsidRPr="00FE7C02" w:rsidRDefault="00B66BA0" w:rsidP="00B66BA0">
      <w:pPr>
        <w:rPr>
          <w:rFonts w:ascii="Arial" w:hAnsi="Arial" w:cs="Arial"/>
        </w:rPr>
      </w:pPr>
    </w:p>
    <w:p w14:paraId="70FADEA1" w14:textId="64C2E1C9" w:rsidR="00B66BA0" w:rsidRPr="00FE7C02" w:rsidRDefault="00B66BA0" w:rsidP="00B66BA0">
      <w:pPr>
        <w:rPr>
          <w:rFonts w:ascii="Arial" w:hAnsi="Arial" w:cs="Arial"/>
        </w:rPr>
      </w:pPr>
      <w:r w:rsidRPr="00FE7C02">
        <w:rPr>
          <w:rFonts w:ascii="Arial" w:hAnsi="Arial" w:cs="Arial"/>
        </w:rPr>
        <w:t>Visualization Strategy:</w:t>
      </w:r>
    </w:p>
    <w:p w14:paraId="633BB77A" w14:textId="77777777" w:rsidR="00B66BA0" w:rsidRPr="00FE7C02" w:rsidRDefault="00B66BA0" w:rsidP="00B66BA0">
      <w:pPr>
        <w:rPr>
          <w:rFonts w:ascii="Arial" w:hAnsi="Arial" w:cs="Arial"/>
        </w:rPr>
      </w:pPr>
      <w:r w:rsidRPr="00FE7C02">
        <w:rPr>
          <w:rFonts w:ascii="Arial" w:hAnsi="Arial" w:cs="Arial"/>
        </w:rPr>
        <w:t>Use a scatter plot to visualize the relationship between engagement levels and scores.</w:t>
      </w:r>
    </w:p>
    <w:p w14:paraId="04FAC03B" w14:textId="77777777" w:rsidR="00B66BA0" w:rsidRPr="00FE7C02" w:rsidRDefault="00B66BA0" w:rsidP="00B66BA0">
      <w:pPr>
        <w:rPr>
          <w:rFonts w:ascii="Arial" w:hAnsi="Arial" w:cs="Arial"/>
        </w:rPr>
      </w:pPr>
      <w:r w:rsidRPr="00FE7C02">
        <w:rPr>
          <w:rFonts w:ascii="Arial" w:hAnsi="Arial" w:cs="Arial"/>
        </w:rPr>
        <w:t>Use a regression line to indicate the trend.</w:t>
      </w:r>
    </w:p>
    <w:p w14:paraId="383DDC0B" w14:textId="22AD430B" w:rsidR="00B66BA0" w:rsidRPr="00FE7C02" w:rsidRDefault="00B66BA0" w:rsidP="00B66BA0">
      <w:pPr>
        <w:rPr>
          <w:rFonts w:ascii="Arial" w:hAnsi="Arial" w:cs="Arial"/>
        </w:rPr>
      </w:pPr>
      <w:r w:rsidRPr="00FE7C02">
        <w:rPr>
          <w:rFonts w:ascii="Arial" w:hAnsi="Arial" w:cs="Arial"/>
        </w:rPr>
        <w:t>Example:</w:t>
      </w:r>
    </w:p>
    <w:p w14:paraId="3608EE93" w14:textId="77777777" w:rsidR="00B66BA0" w:rsidRPr="006D7A45" w:rsidRDefault="00B66BA0" w:rsidP="00B66BA0">
      <w:pPr>
        <w:rPr>
          <w:rFonts w:ascii="Courier New" w:hAnsi="Courier New" w:cs="Courier New"/>
          <w:sz w:val="20"/>
          <w:szCs w:val="20"/>
        </w:rPr>
      </w:pPr>
      <w:r w:rsidRPr="006D7A45">
        <w:rPr>
          <w:rFonts w:ascii="Courier New" w:hAnsi="Courier New" w:cs="Courier New"/>
          <w:sz w:val="20"/>
          <w:szCs w:val="20"/>
        </w:rPr>
        <w:t>import pandas as pd</w:t>
      </w:r>
    </w:p>
    <w:p w14:paraId="0FB55299" w14:textId="77777777" w:rsidR="00B66BA0" w:rsidRPr="006D7A45" w:rsidRDefault="00B66BA0" w:rsidP="00B66BA0">
      <w:pPr>
        <w:rPr>
          <w:rFonts w:ascii="Courier New" w:hAnsi="Courier New" w:cs="Courier New"/>
          <w:sz w:val="20"/>
          <w:szCs w:val="20"/>
        </w:rPr>
      </w:pPr>
      <w:r w:rsidRPr="006D7A45">
        <w:rPr>
          <w:rFonts w:ascii="Courier New" w:hAnsi="Courier New" w:cs="Courier New"/>
          <w:sz w:val="20"/>
          <w:szCs w:val="20"/>
        </w:rPr>
        <w:t>import seaborn as sns</w:t>
      </w:r>
    </w:p>
    <w:p w14:paraId="3A2E7F37" w14:textId="77777777" w:rsidR="00B66BA0" w:rsidRPr="006D7A45" w:rsidRDefault="00B66BA0" w:rsidP="00B66BA0">
      <w:pPr>
        <w:rPr>
          <w:rFonts w:ascii="Courier New" w:hAnsi="Courier New" w:cs="Courier New"/>
          <w:sz w:val="20"/>
          <w:szCs w:val="20"/>
        </w:rPr>
      </w:pPr>
      <w:r w:rsidRPr="006D7A45">
        <w:rPr>
          <w:rFonts w:ascii="Courier New" w:hAnsi="Courier New" w:cs="Courier New"/>
          <w:sz w:val="20"/>
          <w:szCs w:val="20"/>
        </w:rPr>
        <w:t>import matplotlib.pyplot as plt</w:t>
      </w:r>
    </w:p>
    <w:p w14:paraId="24D32D56" w14:textId="77777777" w:rsidR="00B66BA0" w:rsidRPr="006D7A45" w:rsidRDefault="00B66BA0" w:rsidP="00B66BA0">
      <w:pPr>
        <w:rPr>
          <w:rFonts w:ascii="Courier New" w:hAnsi="Courier New" w:cs="Courier New"/>
          <w:sz w:val="20"/>
          <w:szCs w:val="20"/>
        </w:rPr>
      </w:pPr>
    </w:p>
    <w:p w14:paraId="547EF33D" w14:textId="77777777" w:rsidR="00B66BA0" w:rsidRPr="006D7A45" w:rsidRDefault="00B66BA0" w:rsidP="00B66BA0">
      <w:pPr>
        <w:rPr>
          <w:rFonts w:ascii="Courier New" w:hAnsi="Courier New" w:cs="Courier New"/>
          <w:sz w:val="20"/>
          <w:szCs w:val="20"/>
        </w:rPr>
      </w:pPr>
      <w:r w:rsidRPr="006D7A45">
        <w:rPr>
          <w:rFonts w:ascii="Courier New" w:hAnsi="Courier New" w:cs="Courier New"/>
          <w:sz w:val="20"/>
          <w:szCs w:val="20"/>
        </w:rPr>
        <w:t># Load the mock data</w:t>
      </w:r>
    </w:p>
    <w:p w14:paraId="25465170" w14:textId="77777777" w:rsidR="00B66BA0" w:rsidRPr="006D7A45" w:rsidRDefault="00B66BA0" w:rsidP="00B66BA0">
      <w:pPr>
        <w:rPr>
          <w:rFonts w:ascii="Courier New" w:hAnsi="Courier New" w:cs="Courier New"/>
          <w:sz w:val="20"/>
          <w:szCs w:val="20"/>
        </w:rPr>
      </w:pPr>
      <w:r w:rsidRPr="006D7A45">
        <w:rPr>
          <w:rFonts w:ascii="Courier New" w:hAnsi="Courier New" w:cs="Courier New"/>
          <w:sz w:val="20"/>
          <w:szCs w:val="20"/>
        </w:rPr>
        <w:t>df = pd.read_csv('student_engagement_scores.csv')</w:t>
      </w:r>
    </w:p>
    <w:p w14:paraId="15AF0D35" w14:textId="77777777" w:rsidR="00B66BA0" w:rsidRPr="006D7A45" w:rsidRDefault="00B66BA0" w:rsidP="00B66BA0">
      <w:pPr>
        <w:rPr>
          <w:rFonts w:ascii="Courier New" w:hAnsi="Courier New" w:cs="Courier New"/>
          <w:sz w:val="20"/>
          <w:szCs w:val="20"/>
        </w:rPr>
      </w:pPr>
    </w:p>
    <w:p w14:paraId="779A63B9" w14:textId="77777777" w:rsidR="00B66BA0" w:rsidRPr="006D7A45" w:rsidRDefault="00B66BA0" w:rsidP="00B66BA0">
      <w:pPr>
        <w:rPr>
          <w:rFonts w:ascii="Courier New" w:hAnsi="Courier New" w:cs="Courier New"/>
          <w:sz w:val="20"/>
          <w:szCs w:val="20"/>
        </w:rPr>
      </w:pPr>
      <w:r w:rsidRPr="006D7A45">
        <w:rPr>
          <w:rFonts w:ascii="Courier New" w:hAnsi="Courier New" w:cs="Courier New"/>
          <w:sz w:val="20"/>
          <w:szCs w:val="20"/>
        </w:rPr>
        <w:t># Scatter plot with regression line</w:t>
      </w:r>
    </w:p>
    <w:p w14:paraId="78F09642" w14:textId="77777777" w:rsidR="00B66BA0" w:rsidRPr="006D7A45" w:rsidRDefault="00B66BA0" w:rsidP="00B66BA0">
      <w:pPr>
        <w:rPr>
          <w:rFonts w:ascii="Courier New" w:hAnsi="Courier New" w:cs="Courier New"/>
          <w:sz w:val="20"/>
          <w:szCs w:val="20"/>
        </w:rPr>
      </w:pPr>
      <w:r w:rsidRPr="006D7A45">
        <w:rPr>
          <w:rFonts w:ascii="Courier New" w:hAnsi="Courier New" w:cs="Courier New"/>
          <w:sz w:val="20"/>
          <w:szCs w:val="20"/>
        </w:rPr>
        <w:t>sns.lmplot(x='Engagement', y='Score', data=df)</w:t>
      </w:r>
    </w:p>
    <w:p w14:paraId="40C14B1A" w14:textId="77777777" w:rsidR="00B66BA0" w:rsidRPr="006D7A45" w:rsidRDefault="00B66BA0" w:rsidP="00B66BA0">
      <w:pPr>
        <w:rPr>
          <w:rFonts w:ascii="Courier New" w:hAnsi="Courier New" w:cs="Courier New"/>
          <w:sz w:val="20"/>
          <w:szCs w:val="20"/>
        </w:rPr>
      </w:pPr>
      <w:r w:rsidRPr="006D7A45">
        <w:rPr>
          <w:rFonts w:ascii="Courier New" w:hAnsi="Courier New" w:cs="Courier New"/>
          <w:sz w:val="20"/>
          <w:szCs w:val="20"/>
        </w:rPr>
        <w:t>plt.title('Scatter Plot of Engagement vs. Score')</w:t>
      </w:r>
    </w:p>
    <w:p w14:paraId="526AF84A" w14:textId="77777777" w:rsidR="00B66BA0" w:rsidRPr="006D7A45" w:rsidRDefault="00B66BA0" w:rsidP="00B66BA0">
      <w:pPr>
        <w:rPr>
          <w:rFonts w:ascii="Courier New" w:hAnsi="Courier New" w:cs="Courier New"/>
          <w:sz w:val="20"/>
          <w:szCs w:val="20"/>
        </w:rPr>
      </w:pPr>
      <w:r w:rsidRPr="006D7A45">
        <w:rPr>
          <w:rFonts w:ascii="Courier New" w:hAnsi="Courier New" w:cs="Courier New"/>
          <w:sz w:val="20"/>
          <w:szCs w:val="20"/>
        </w:rPr>
        <w:t>plt.xlabel('Engagement Level')</w:t>
      </w:r>
    </w:p>
    <w:p w14:paraId="6CC41289" w14:textId="77777777" w:rsidR="00B66BA0" w:rsidRPr="006D7A45" w:rsidRDefault="00B66BA0" w:rsidP="00B66BA0">
      <w:pPr>
        <w:rPr>
          <w:rFonts w:ascii="Courier New" w:hAnsi="Courier New" w:cs="Courier New"/>
          <w:sz w:val="20"/>
          <w:szCs w:val="20"/>
        </w:rPr>
      </w:pPr>
      <w:r w:rsidRPr="006D7A45">
        <w:rPr>
          <w:rFonts w:ascii="Courier New" w:hAnsi="Courier New" w:cs="Courier New"/>
          <w:sz w:val="20"/>
          <w:szCs w:val="20"/>
        </w:rPr>
        <w:t>plt.ylabel('Score')</w:t>
      </w:r>
    </w:p>
    <w:p w14:paraId="3627F44C" w14:textId="390801F0" w:rsidR="00B66BA0" w:rsidRPr="006D7A45" w:rsidRDefault="00B66BA0" w:rsidP="00B66BA0">
      <w:pPr>
        <w:rPr>
          <w:rFonts w:ascii="Courier New" w:hAnsi="Courier New" w:cs="Courier New"/>
          <w:sz w:val="20"/>
          <w:szCs w:val="20"/>
        </w:rPr>
      </w:pPr>
      <w:r w:rsidRPr="006D7A45">
        <w:rPr>
          <w:rFonts w:ascii="Courier New" w:hAnsi="Courier New" w:cs="Courier New"/>
          <w:sz w:val="20"/>
          <w:szCs w:val="20"/>
        </w:rPr>
        <w:t>plt.show()</w:t>
      </w:r>
    </w:p>
    <w:p w14:paraId="58153FB1" w14:textId="77777777" w:rsidR="00D06492" w:rsidRDefault="00C667A5" w:rsidP="00D06492">
      <w:pPr>
        <w:keepNext/>
      </w:pPr>
      <w:r w:rsidRPr="00FE7C02">
        <w:rPr>
          <w:rFonts w:ascii="Arial" w:hAnsi="Arial" w:cs="Arial"/>
        </w:rPr>
        <w:lastRenderedPageBreak/>
        <w:drawing>
          <wp:inline distT="0" distB="0" distL="0" distR="0" wp14:anchorId="1DE32F16" wp14:editId="7F41BCB9">
            <wp:extent cx="2989920" cy="3130550"/>
            <wp:effectExtent l="0" t="0" r="1270" b="0"/>
            <wp:docPr id="464875157" name="Picture 1" descr="A graph of a scatter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875157" name="Picture 1" descr="A graph of a scatter plot&#10;&#10;Description automatically generated"/>
                    <pic:cNvPicPr/>
                  </pic:nvPicPr>
                  <pic:blipFill>
                    <a:blip r:embed="rId16"/>
                    <a:stretch>
                      <a:fillRect/>
                    </a:stretch>
                  </pic:blipFill>
                  <pic:spPr>
                    <a:xfrm>
                      <a:off x="0" y="0"/>
                      <a:ext cx="2990803" cy="3131474"/>
                    </a:xfrm>
                    <a:prstGeom prst="rect">
                      <a:avLst/>
                    </a:prstGeom>
                  </pic:spPr>
                </pic:pic>
              </a:graphicData>
            </a:graphic>
          </wp:inline>
        </w:drawing>
      </w:r>
    </w:p>
    <w:p w14:paraId="700C835C" w14:textId="6A33DF3E" w:rsidR="00DF5168" w:rsidRPr="00B34DD1" w:rsidRDefault="00D06492" w:rsidP="00D06492">
      <w:pPr>
        <w:pStyle w:val="Caption"/>
        <w:rPr>
          <w:rFonts w:ascii="Arial" w:hAnsi="Arial" w:cs="Arial"/>
          <w:color w:val="auto"/>
        </w:rPr>
      </w:pPr>
      <w:r w:rsidRPr="00B34DD1">
        <w:rPr>
          <w:rFonts w:ascii="Arial" w:hAnsi="Arial" w:cs="Arial"/>
          <w:color w:val="auto"/>
        </w:rPr>
        <w:t xml:space="preserve">Figure </w:t>
      </w:r>
      <w:r w:rsidRPr="00B34DD1">
        <w:rPr>
          <w:rFonts w:ascii="Arial" w:hAnsi="Arial" w:cs="Arial"/>
          <w:color w:val="auto"/>
        </w:rPr>
        <w:fldChar w:fldCharType="begin"/>
      </w:r>
      <w:r w:rsidRPr="00B34DD1">
        <w:rPr>
          <w:rFonts w:ascii="Arial" w:hAnsi="Arial" w:cs="Arial"/>
          <w:color w:val="auto"/>
        </w:rPr>
        <w:instrText xml:space="preserve"> SEQ Figure \* ARABIC </w:instrText>
      </w:r>
      <w:r w:rsidRPr="00B34DD1">
        <w:rPr>
          <w:rFonts w:ascii="Arial" w:hAnsi="Arial" w:cs="Arial"/>
          <w:color w:val="auto"/>
        </w:rPr>
        <w:fldChar w:fldCharType="separate"/>
      </w:r>
      <w:r w:rsidRPr="00B34DD1">
        <w:rPr>
          <w:rFonts w:ascii="Arial" w:hAnsi="Arial" w:cs="Arial"/>
          <w:noProof/>
          <w:color w:val="auto"/>
        </w:rPr>
        <w:t>9</w:t>
      </w:r>
      <w:r w:rsidRPr="00B34DD1">
        <w:rPr>
          <w:rFonts w:ascii="Arial" w:hAnsi="Arial" w:cs="Arial"/>
          <w:color w:val="auto"/>
        </w:rPr>
        <w:fldChar w:fldCharType="end"/>
      </w:r>
      <w:r w:rsidRPr="00B34DD1">
        <w:rPr>
          <w:rFonts w:ascii="Arial" w:hAnsi="Arial" w:cs="Arial"/>
          <w:color w:val="auto"/>
        </w:rPr>
        <w:t>: Example Scatterplot with Regression Line using Mock Data</w:t>
      </w:r>
    </w:p>
    <w:p w14:paraId="31E10CE7" w14:textId="012C01FC" w:rsidR="00F4267B" w:rsidRPr="00FE7C02" w:rsidRDefault="00F4267B" w:rsidP="009837FD">
      <w:pPr>
        <w:rPr>
          <w:rFonts w:ascii="Arial" w:hAnsi="Arial" w:cs="Arial"/>
        </w:rPr>
      </w:pPr>
      <w:r w:rsidRPr="00FE7C02">
        <w:rPr>
          <w:rFonts w:ascii="Arial" w:hAnsi="Arial" w:cs="Arial"/>
        </w:rPr>
        <w:t xml:space="preserve">The plot includes a regression line that shows the general trend of the relationship between engagement level and score. This line is accompanied by a shaded area that represents the confidence interval. The regression line has a slight downward slope, indicating a slight negative correlation between engagement levels and scores. This means that, according to the mock data, as engagement level increases, the scores tend to decrease slightly. The wide range of the confidence interval indicates considerable variability and uncertainty in the relationship between engagement and scores. The data points are spread across different engagement levels and scores, with no clear clustering pattern. This spread indicates that there is no strong, consistent relationship between engagement and scores in this mock data set. </w:t>
      </w:r>
    </w:p>
    <w:p w14:paraId="60C9D13F" w14:textId="3512EB7E" w:rsidR="00DF5168" w:rsidRPr="00FE7C02" w:rsidRDefault="00B66BA0" w:rsidP="009837FD">
      <w:pPr>
        <w:rPr>
          <w:rFonts w:ascii="Arial" w:hAnsi="Arial" w:cs="Arial"/>
        </w:rPr>
      </w:pPr>
      <w:r w:rsidRPr="00FE7C02">
        <w:rPr>
          <w:rFonts w:ascii="Arial" w:hAnsi="Arial" w:cs="Arial"/>
        </w:rPr>
        <w:t>By understanding and utilizing the powerful capabilities of matplotlib and seaborn, researchers can create informative and visually appealing representations of their data. These visualizations not only enhance the clarity of research findings but also facilitate the communication of insights to a broader audience, ultimately contributing to the advancement of educational research.</w:t>
      </w:r>
    </w:p>
    <w:p w14:paraId="36443AE3" w14:textId="46DCE7BF" w:rsidR="00F4267B" w:rsidRPr="00FE7C02" w:rsidRDefault="00F4267B" w:rsidP="009837FD">
      <w:pPr>
        <w:rPr>
          <w:rFonts w:ascii="Arial" w:hAnsi="Arial" w:cs="Arial"/>
        </w:rPr>
      </w:pPr>
      <w:r w:rsidRPr="00FE7C02">
        <w:rPr>
          <w:rFonts w:ascii="Arial" w:hAnsi="Arial" w:cs="Arial"/>
        </w:rPr>
        <w:t>This section has shown that making sense of educational data is straightforward with a limited toolset from Python’s vast infrastructure. Focusing on some of the key libraries, such as pandas, matplotlib and seaborn can be all that is needed for creating in depth understanding from collected data.</w:t>
      </w:r>
    </w:p>
    <w:p w14:paraId="6515B616" w14:textId="77777777" w:rsidR="00B66BA0" w:rsidRPr="00FE7C02" w:rsidRDefault="00B66BA0" w:rsidP="009837FD">
      <w:pPr>
        <w:rPr>
          <w:rFonts w:ascii="Arial" w:hAnsi="Arial" w:cs="Arial"/>
        </w:rPr>
      </w:pPr>
    </w:p>
    <w:p w14:paraId="17236BB7" w14:textId="6897C3A8" w:rsidR="003A16EB" w:rsidRPr="00FE7C02" w:rsidRDefault="003A16EB" w:rsidP="00FE7C02">
      <w:pPr>
        <w:spacing w:line="259" w:lineRule="auto"/>
        <w:jc w:val="center"/>
        <w:rPr>
          <w:rFonts w:ascii="Arial" w:hAnsi="Arial" w:cs="Arial"/>
        </w:rPr>
      </w:pPr>
      <w:r w:rsidRPr="00FE7C02">
        <w:rPr>
          <w:rFonts w:ascii="Arial" w:eastAsia="Times New Roman" w:hAnsi="Arial" w:cs="Arial"/>
          <w:b/>
          <w:bCs/>
          <w:kern w:val="0"/>
          <w:sz w:val="24"/>
          <w:szCs w:val="24"/>
          <w:lang w:val="en-US"/>
          <w14:ligatures w14:val="none"/>
        </w:rPr>
        <w:t>Introduction to APIs for Educational Research</w:t>
      </w:r>
    </w:p>
    <w:p w14:paraId="3B825203" w14:textId="2DCED2FC" w:rsidR="00C667A5" w:rsidRPr="00FE7C02" w:rsidRDefault="00C667A5" w:rsidP="00C667A5">
      <w:pPr>
        <w:spacing w:before="100" w:beforeAutospacing="1" w:after="100" w:afterAutospacing="1" w:line="240" w:lineRule="auto"/>
        <w:rPr>
          <w:rFonts w:ascii="Arial" w:hAnsi="Arial" w:cs="Arial"/>
        </w:rPr>
      </w:pPr>
      <w:r w:rsidRPr="00FE7C02">
        <w:rPr>
          <w:rFonts w:ascii="Arial" w:hAnsi="Arial" w:cs="Arial"/>
        </w:rPr>
        <w:t xml:space="preserve">Application Programming Interfaces (APIs) play a significant role in extending Python's capabilities, making it an incredibly versatile tool for educational research. APIs allow researchers to </w:t>
      </w:r>
      <w:r w:rsidR="00F4267B" w:rsidRPr="00FE7C02">
        <w:rPr>
          <w:rFonts w:ascii="Arial" w:hAnsi="Arial" w:cs="Arial"/>
        </w:rPr>
        <w:t>use</w:t>
      </w:r>
      <w:r w:rsidRPr="00FE7C02">
        <w:rPr>
          <w:rFonts w:ascii="Arial" w:hAnsi="Arial" w:cs="Arial"/>
        </w:rPr>
        <w:t xml:space="preserve"> powerful external services and tools directly from their Python code, enabling them to perform advanced tasks such as natural language processing, image analysis, and more. This section will provide an overview of the role of APIs in educational research, introduce OpenAI's GPT API for text analysis and generation, and Google Cloud Vision API for image data analysis</w:t>
      </w:r>
      <w:r w:rsidR="004B3BB8" w:rsidRPr="00FE7C02">
        <w:rPr>
          <w:rFonts w:ascii="Arial" w:hAnsi="Arial" w:cs="Arial"/>
        </w:rPr>
        <w:t xml:space="preserve"> </w:t>
      </w:r>
      <w:r w:rsidR="004B3BB8" w:rsidRPr="00FE7C02">
        <w:rPr>
          <w:rFonts w:ascii="Arial" w:hAnsi="Arial" w:cs="Arial"/>
        </w:rPr>
        <w:fldChar w:fldCharType="begin"/>
      </w:r>
      <w:r w:rsidR="004B3BB8" w:rsidRPr="00FE7C02">
        <w:rPr>
          <w:rFonts w:ascii="Arial" w:hAnsi="Arial" w:cs="Arial"/>
        </w:rPr>
        <w:instrText xml:space="preserve"> ADDIN ZOTERO_ITEM CSL_CITATION {"citationID":"hvHeaiJf","properties":{"formattedCitation":"(Fuller &amp; Bixby, 2024; Perrotta et al., 2021)","plainCitation":"(Fuller &amp; Bixby, 2024; Perrotta et al., 2021)","noteIndex":0},"citationItems":[{"id":2906,"uris":["http://zotero.org/users/11217011/items/J6IC2WE9"],"itemData":{"id":2906,"type":"article-journal","container-title":"American Journal of Educational Research","issue":"4","journalAbbreviation":"American Journal of Educational Research","page":"147-158","title":"The Theoretical and Practical Implications of OpenAI System Rubric Assessment and Feedback on Higher Education Written Assignments","volume":"12","author":[{"family":"Fuller","given":"LaJuan Perronoski"},{"family":"Bixby","given":"Christa"}],"issued":{"date-parts":[["2024"]]}}},{"id":2907,"uris":["http://zotero.org/users/11217011/items/SJG6KYZY"],"itemData":{"id":2907,"type":"article-journal","container-title":"Critical Studies in Education","ISSN":"1750-8487","issue":"1","journalAbbreviation":"Critical Studies in Education","note":"publisher: Taylor &amp; Francis","page":"97-113","title":"Automation, APIs and the distributed labour of platform pedagogies in Google Classroom","volume":"62","author":[{"family":"Perrotta","given":"Carlo"},{"family":"Gulson","given":"Kalervo N"},{"family":"Williamson","given":"Ben"},{"family":"Witzenberger","given":"Kevin"}],"issued":{"date-parts":[["2021"]]}}}],"schema":"https://github.com/citation-style-language/schema/raw/master/csl-citation.json"} </w:instrText>
      </w:r>
      <w:r w:rsidR="004B3BB8" w:rsidRPr="00FE7C02">
        <w:rPr>
          <w:rFonts w:ascii="Arial" w:hAnsi="Arial" w:cs="Arial"/>
        </w:rPr>
        <w:fldChar w:fldCharType="separate"/>
      </w:r>
      <w:r w:rsidR="004B3BB8" w:rsidRPr="00FE7C02">
        <w:rPr>
          <w:rFonts w:ascii="Arial" w:hAnsi="Arial" w:cs="Arial"/>
        </w:rPr>
        <w:t>(Fuller &amp; Bixby, 2024; Perrotta et al., 2021)</w:t>
      </w:r>
      <w:r w:rsidR="004B3BB8" w:rsidRPr="00FE7C02">
        <w:rPr>
          <w:rFonts w:ascii="Arial" w:hAnsi="Arial" w:cs="Arial"/>
        </w:rPr>
        <w:fldChar w:fldCharType="end"/>
      </w:r>
      <w:r w:rsidRPr="00FE7C02">
        <w:rPr>
          <w:rFonts w:ascii="Arial" w:hAnsi="Arial" w:cs="Arial"/>
        </w:rPr>
        <w:t xml:space="preserve">. </w:t>
      </w:r>
      <w:r w:rsidR="00B7247B" w:rsidRPr="00FE7C02">
        <w:rPr>
          <w:rFonts w:ascii="Arial" w:hAnsi="Arial" w:cs="Arial"/>
        </w:rPr>
        <w:t xml:space="preserve">Please note </w:t>
      </w:r>
      <w:r w:rsidR="00B7247B" w:rsidRPr="00FE7C02">
        <w:rPr>
          <w:rFonts w:ascii="Arial" w:hAnsi="Arial" w:cs="Arial"/>
        </w:rPr>
        <w:lastRenderedPageBreak/>
        <w:t xml:space="preserve">that these tools are often require payment or obtaining a key to use them. Make sure that you clearly research any additional analytical services and any potential drawbacks, e.g. based on costs. </w:t>
      </w:r>
      <w:r w:rsidRPr="00FE7C02">
        <w:rPr>
          <w:rFonts w:ascii="Arial" w:hAnsi="Arial" w:cs="Arial"/>
        </w:rPr>
        <w:t>Additionally, conceptual maps will showcase how these APIs can be integrated into the research workflow.</w:t>
      </w:r>
      <w:r w:rsidR="00B7247B" w:rsidRPr="00FE7C02">
        <w:rPr>
          <w:rFonts w:ascii="Arial" w:hAnsi="Arial" w:cs="Arial"/>
        </w:rPr>
        <w:t xml:space="preserve"> It will also be discussed if these tools are necessary for state of the art educational research.</w:t>
      </w:r>
    </w:p>
    <w:p w14:paraId="119107DF" w14:textId="77777777" w:rsidR="00C667A5" w:rsidRPr="00FE7C02" w:rsidRDefault="00C667A5" w:rsidP="00C667A5">
      <w:pPr>
        <w:spacing w:before="100" w:beforeAutospacing="1" w:after="100" w:afterAutospacing="1" w:line="240" w:lineRule="auto"/>
        <w:outlineLvl w:val="3"/>
        <w:rPr>
          <w:rFonts w:ascii="Arial" w:hAnsi="Arial" w:cs="Arial"/>
        </w:rPr>
      </w:pPr>
      <w:r w:rsidRPr="00FE7C02">
        <w:rPr>
          <w:rFonts w:ascii="Arial" w:eastAsia="Times New Roman" w:hAnsi="Arial" w:cs="Arial"/>
          <w:b/>
          <w:bCs/>
          <w:kern w:val="0"/>
          <w:sz w:val="24"/>
          <w:szCs w:val="24"/>
          <w:lang w:val="en-US"/>
          <w14:ligatures w14:val="none"/>
        </w:rPr>
        <w:t>The Role of APIs in Extending Python's Capabilities for Educational Research</w:t>
      </w:r>
    </w:p>
    <w:p w14:paraId="03E7B422" w14:textId="7E1945D1" w:rsidR="00C667A5" w:rsidRPr="00FE7C02" w:rsidRDefault="00C667A5" w:rsidP="00C667A5">
      <w:pPr>
        <w:spacing w:before="100" w:beforeAutospacing="1" w:after="100" w:afterAutospacing="1" w:line="240" w:lineRule="auto"/>
        <w:rPr>
          <w:rFonts w:ascii="Arial" w:hAnsi="Arial" w:cs="Arial"/>
        </w:rPr>
      </w:pPr>
      <w:r w:rsidRPr="00FE7C02">
        <w:rPr>
          <w:rFonts w:ascii="Arial" w:hAnsi="Arial" w:cs="Arial"/>
        </w:rPr>
        <w:t>APIs allow educational researchers to access and utilize powerful external services that would otherwise require significant resources and expertise to develop independently</w:t>
      </w:r>
      <w:r w:rsidR="004B3BB8" w:rsidRPr="00FE7C02">
        <w:rPr>
          <w:rFonts w:ascii="Arial" w:hAnsi="Arial" w:cs="Arial"/>
        </w:rPr>
        <w:t xml:space="preserve"> </w:t>
      </w:r>
      <w:r w:rsidR="004B3BB8" w:rsidRPr="00FE7C02">
        <w:rPr>
          <w:rFonts w:ascii="Arial" w:hAnsi="Arial" w:cs="Arial"/>
        </w:rPr>
        <w:fldChar w:fldCharType="begin"/>
      </w:r>
      <w:r w:rsidR="004B3BB8" w:rsidRPr="00FE7C02">
        <w:rPr>
          <w:rFonts w:ascii="Arial" w:hAnsi="Arial" w:cs="Arial"/>
        </w:rPr>
        <w:instrText xml:space="preserve"> ADDIN ZOTERO_ITEM CSL_CITATION {"citationID":"hsDS2B1A","properties":{"formattedCitation":"(Tromble, 2021)","plainCitation":"(Tromble, 2021)","noteIndex":0},"citationItems":[{"id":2909,"uris":["http://zotero.org/users/11217011/items/DDQBI4XK"],"itemData":{"id":2909,"type":"article-journal","container-title":"Social Media+ Society","ISSN":"2056-3051","issue":"1","journalAbbreviation":"Social Media+ Society","note":"publisher: SAGE Publications Sage UK: London, England","page":"2056305121988929","title":"Where have all the data gone? A critical reflection on academic digital research in the post-API age","volume":"7","author":[{"family":"Tromble","given":"Rebekah"}],"issued":{"date-parts":[["2021"]]}},"label":"page"}],"schema":"https://github.com/citation-style-language/schema/raw/master/csl-citation.json"} </w:instrText>
      </w:r>
      <w:r w:rsidR="004B3BB8" w:rsidRPr="00FE7C02">
        <w:rPr>
          <w:rFonts w:ascii="Arial" w:hAnsi="Arial" w:cs="Arial"/>
        </w:rPr>
        <w:fldChar w:fldCharType="separate"/>
      </w:r>
      <w:r w:rsidR="004B3BB8" w:rsidRPr="00FE7C02">
        <w:rPr>
          <w:rFonts w:ascii="Arial" w:hAnsi="Arial" w:cs="Arial"/>
        </w:rPr>
        <w:t>(Tromble, 2021)</w:t>
      </w:r>
      <w:r w:rsidR="004B3BB8" w:rsidRPr="00FE7C02">
        <w:rPr>
          <w:rFonts w:ascii="Arial" w:hAnsi="Arial" w:cs="Arial"/>
        </w:rPr>
        <w:fldChar w:fldCharType="end"/>
      </w:r>
      <w:r w:rsidRPr="00FE7C02">
        <w:rPr>
          <w:rFonts w:ascii="Arial" w:hAnsi="Arial" w:cs="Arial"/>
        </w:rPr>
        <w:t>. By integrating APIs into their research workflow, researchers can:</w:t>
      </w:r>
    </w:p>
    <w:p w14:paraId="6AF61FB7" w14:textId="52A7BE16" w:rsidR="00C667A5" w:rsidRPr="00FE7C02" w:rsidRDefault="00C667A5" w:rsidP="00C667A5">
      <w:pPr>
        <w:numPr>
          <w:ilvl w:val="0"/>
          <w:numId w:val="19"/>
        </w:numPr>
        <w:spacing w:before="100" w:beforeAutospacing="1" w:after="100" w:afterAutospacing="1" w:line="240" w:lineRule="auto"/>
        <w:rPr>
          <w:rFonts w:ascii="Arial" w:hAnsi="Arial" w:cs="Arial"/>
        </w:rPr>
      </w:pPr>
      <w:r w:rsidRPr="00FE7C02">
        <w:rPr>
          <w:rFonts w:ascii="Arial" w:hAnsi="Arial" w:cs="Arial"/>
        </w:rPr>
        <w:t xml:space="preserve">Access Advanced Functionalities: APIs provide access to sophisticated algorithms and </w:t>
      </w:r>
      <w:r w:rsidR="00B7247B" w:rsidRPr="00FE7C02">
        <w:rPr>
          <w:rFonts w:ascii="Arial" w:hAnsi="Arial" w:cs="Arial"/>
        </w:rPr>
        <w:t xml:space="preserve">machine learning </w:t>
      </w:r>
      <w:r w:rsidRPr="00FE7C02">
        <w:rPr>
          <w:rFonts w:ascii="Arial" w:hAnsi="Arial" w:cs="Arial"/>
        </w:rPr>
        <w:t>models for tasks such as text analysis, sentiment analysis, image recognition, and more.</w:t>
      </w:r>
    </w:p>
    <w:p w14:paraId="7F2BA57D" w14:textId="77777777" w:rsidR="00C667A5" w:rsidRPr="00FE7C02" w:rsidRDefault="00C667A5" w:rsidP="00C667A5">
      <w:pPr>
        <w:numPr>
          <w:ilvl w:val="0"/>
          <w:numId w:val="19"/>
        </w:numPr>
        <w:spacing w:before="100" w:beforeAutospacing="1" w:after="100" w:afterAutospacing="1" w:line="240" w:lineRule="auto"/>
        <w:rPr>
          <w:rFonts w:ascii="Arial" w:hAnsi="Arial" w:cs="Arial"/>
        </w:rPr>
      </w:pPr>
      <w:r w:rsidRPr="00FE7C02">
        <w:rPr>
          <w:rFonts w:ascii="Arial" w:hAnsi="Arial" w:cs="Arial"/>
        </w:rPr>
        <w:t>Save Time and Resources: By leveraging existing services, researchers can avoid the time-consuming and resource-intensive process of developing these capabilities from scratch.</w:t>
      </w:r>
    </w:p>
    <w:p w14:paraId="4878AFE9" w14:textId="55FB35E0" w:rsidR="00C667A5" w:rsidRPr="00FE7C02" w:rsidRDefault="00C667A5" w:rsidP="00C667A5">
      <w:pPr>
        <w:numPr>
          <w:ilvl w:val="0"/>
          <w:numId w:val="19"/>
        </w:numPr>
        <w:spacing w:before="100" w:beforeAutospacing="1" w:after="100" w:afterAutospacing="1" w:line="240" w:lineRule="auto"/>
        <w:rPr>
          <w:rFonts w:ascii="Arial" w:hAnsi="Arial" w:cs="Arial"/>
        </w:rPr>
      </w:pPr>
      <w:r w:rsidRPr="00FE7C02">
        <w:rPr>
          <w:rFonts w:ascii="Arial" w:hAnsi="Arial" w:cs="Arial"/>
        </w:rPr>
        <w:t xml:space="preserve">Enhance Research Quality: APIs often offer cutting-edge technologies that </w:t>
      </w:r>
      <w:r w:rsidR="00B7247B" w:rsidRPr="00FE7C02">
        <w:rPr>
          <w:rFonts w:ascii="Arial" w:hAnsi="Arial" w:cs="Arial"/>
        </w:rPr>
        <w:t>may</w:t>
      </w:r>
      <w:r w:rsidRPr="00FE7C02">
        <w:rPr>
          <w:rFonts w:ascii="Arial" w:hAnsi="Arial" w:cs="Arial"/>
        </w:rPr>
        <w:t xml:space="preserve"> significantly improve the quality and depth of research findings.</w:t>
      </w:r>
    </w:p>
    <w:p w14:paraId="195DBA51" w14:textId="77777777" w:rsidR="00C667A5" w:rsidRPr="00FE7C02" w:rsidRDefault="00C667A5" w:rsidP="00C667A5">
      <w:pPr>
        <w:spacing w:before="100" w:beforeAutospacing="1" w:after="100" w:afterAutospacing="1" w:line="240" w:lineRule="auto"/>
        <w:outlineLvl w:val="3"/>
        <w:rPr>
          <w:rFonts w:ascii="Arial" w:eastAsia="Times New Roman" w:hAnsi="Arial" w:cs="Arial"/>
          <w:b/>
          <w:bCs/>
          <w:kern w:val="0"/>
          <w:sz w:val="24"/>
          <w:szCs w:val="24"/>
          <w:lang w:val="en-US"/>
          <w14:ligatures w14:val="none"/>
        </w:rPr>
      </w:pPr>
      <w:r w:rsidRPr="00FE7C02">
        <w:rPr>
          <w:rFonts w:ascii="Arial" w:eastAsia="Times New Roman" w:hAnsi="Arial" w:cs="Arial"/>
          <w:b/>
          <w:bCs/>
          <w:kern w:val="0"/>
          <w:sz w:val="24"/>
          <w:szCs w:val="24"/>
          <w:lang w:val="en-US"/>
          <w14:ligatures w14:val="none"/>
        </w:rPr>
        <w:t>Overview of OpenAI's GPT API for Text Analysis and Generation</w:t>
      </w:r>
    </w:p>
    <w:p w14:paraId="3BC1659B" w14:textId="5460DCD1" w:rsidR="00C667A5" w:rsidRPr="00FE7C02" w:rsidRDefault="00C667A5" w:rsidP="00C667A5">
      <w:pPr>
        <w:spacing w:before="100" w:beforeAutospacing="1" w:after="100" w:afterAutospacing="1" w:line="240" w:lineRule="auto"/>
        <w:rPr>
          <w:rFonts w:ascii="Arial" w:hAnsi="Arial" w:cs="Arial"/>
        </w:rPr>
      </w:pPr>
      <w:r w:rsidRPr="00FE7C02">
        <w:rPr>
          <w:rFonts w:ascii="Arial" w:hAnsi="Arial" w:cs="Arial"/>
        </w:rPr>
        <w:t xml:space="preserve">OpenAI's GPT (Generative Pre-trained Transformer) API is a powerful tool for natural language processing (NLP) tasks. It can be used for text analysis, content generation, summarization, translation, and more. This </w:t>
      </w:r>
      <w:r w:rsidR="00B7247B" w:rsidRPr="00FE7C02">
        <w:rPr>
          <w:rFonts w:ascii="Arial" w:hAnsi="Arial" w:cs="Arial"/>
        </w:rPr>
        <w:t>can make</w:t>
      </w:r>
      <w:r w:rsidRPr="00FE7C02">
        <w:rPr>
          <w:rFonts w:ascii="Arial" w:hAnsi="Arial" w:cs="Arial"/>
        </w:rPr>
        <w:t xml:space="preserve"> it an </w:t>
      </w:r>
      <w:r w:rsidR="00B7247B" w:rsidRPr="00FE7C02">
        <w:rPr>
          <w:rFonts w:ascii="Arial" w:hAnsi="Arial" w:cs="Arial"/>
        </w:rPr>
        <w:t>informative</w:t>
      </w:r>
      <w:r w:rsidRPr="00FE7C02">
        <w:rPr>
          <w:rFonts w:ascii="Arial" w:hAnsi="Arial" w:cs="Arial"/>
        </w:rPr>
        <w:t xml:space="preserve"> resource for educational researchers working with textual data.</w:t>
      </w:r>
    </w:p>
    <w:p w14:paraId="1363F003" w14:textId="033394E2" w:rsidR="00C667A5" w:rsidRPr="00FE7C02" w:rsidRDefault="00C667A5" w:rsidP="00C667A5">
      <w:pPr>
        <w:spacing w:before="100" w:beforeAutospacing="1" w:after="100" w:afterAutospacing="1" w:line="240" w:lineRule="auto"/>
        <w:rPr>
          <w:rFonts w:ascii="Arial" w:hAnsi="Arial" w:cs="Arial"/>
        </w:rPr>
      </w:pPr>
      <w:r w:rsidRPr="00FE7C02">
        <w:rPr>
          <w:rFonts w:ascii="Arial" w:hAnsi="Arial" w:cs="Arial"/>
        </w:rPr>
        <w:t>Example</w:t>
      </w:r>
      <w:r w:rsidR="00B7247B" w:rsidRPr="00FE7C02">
        <w:rPr>
          <w:rFonts w:ascii="Arial" w:hAnsi="Arial" w:cs="Arial"/>
        </w:rPr>
        <w:t xml:space="preserve"> 1</w:t>
      </w:r>
      <w:r w:rsidRPr="00FE7C02">
        <w:rPr>
          <w:rFonts w:ascii="Arial" w:hAnsi="Arial" w:cs="Arial"/>
        </w:rPr>
        <w:t xml:space="preserve">: Using GPT API for Text Generation (note: OpenAI’s API requires </w:t>
      </w:r>
      <w:r w:rsidR="008F451E" w:rsidRPr="00FE7C02">
        <w:rPr>
          <w:rFonts w:ascii="Arial" w:hAnsi="Arial" w:cs="Arial"/>
        </w:rPr>
        <w:t>that you obtain an API key to use their services. Please refer to their website for more information)</w:t>
      </w:r>
    </w:p>
    <w:p w14:paraId="69DBCE31" w14:textId="77777777" w:rsidR="00B7247B" w:rsidRPr="00FE7C02" w:rsidRDefault="00B7247B" w:rsidP="00B7247B">
      <w:pPr>
        <w:spacing w:before="100" w:beforeAutospacing="1" w:after="100" w:afterAutospacing="1" w:line="240" w:lineRule="auto"/>
        <w:rPr>
          <w:rFonts w:ascii="Arial" w:hAnsi="Arial" w:cs="Arial"/>
        </w:rPr>
      </w:pPr>
      <w:r w:rsidRPr="00FE7C02">
        <w:rPr>
          <w:rFonts w:ascii="Arial" w:hAnsi="Arial" w:cs="Arial"/>
        </w:rPr>
        <w:t>Research Question: How can text analysis improve understanding of student feedback?</w:t>
      </w:r>
    </w:p>
    <w:p w14:paraId="30822DDB" w14:textId="77777777" w:rsidR="00B7247B" w:rsidRPr="00FE7C02" w:rsidRDefault="00B7247B" w:rsidP="00B7247B">
      <w:pPr>
        <w:rPr>
          <w:rFonts w:ascii="Arial" w:hAnsi="Arial" w:cs="Arial"/>
        </w:rPr>
      </w:pPr>
      <w:r w:rsidRPr="00FE7C02">
        <w:rPr>
          <w:rFonts w:ascii="Arial" w:hAnsi="Arial" w:cs="Arial"/>
        </w:rPr>
        <w:t>Analysis Objective: Analyze and summarize feedback</w:t>
      </w:r>
    </w:p>
    <w:p w14:paraId="0C851DFB" w14:textId="77777777" w:rsidR="00B7247B" w:rsidRPr="00FE7C02" w:rsidRDefault="00B7247B" w:rsidP="00C667A5">
      <w:pPr>
        <w:spacing w:before="100" w:beforeAutospacing="1" w:after="100" w:afterAutospacing="1" w:line="240" w:lineRule="auto"/>
        <w:rPr>
          <w:rFonts w:ascii="Arial" w:hAnsi="Arial" w:cs="Arial"/>
        </w:rPr>
      </w:pPr>
    </w:p>
    <w:p w14:paraId="6EE91E57" w14:textId="77777777" w:rsidR="00D06492" w:rsidRDefault="00B7247B" w:rsidP="00D06492">
      <w:pPr>
        <w:keepNext/>
        <w:spacing w:before="100" w:beforeAutospacing="1" w:after="100" w:afterAutospacing="1" w:line="240" w:lineRule="auto"/>
      </w:pPr>
      <w:r w:rsidRPr="00FE7C02">
        <w:rPr>
          <w:rFonts w:ascii="Arial" w:hAnsi="Arial" w:cs="Arial"/>
        </w:rPr>
        <w:lastRenderedPageBreak/>
        <w:drawing>
          <wp:inline distT="0" distB="0" distL="0" distR="0" wp14:anchorId="52984F7F" wp14:editId="382EA17D">
            <wp:extent cx="3727450" cy="2631882"/>
            <wp:effectExtent l="0" t="0" r="6350" b="0"/>
            <wp:docPr id="341321746" name="Picture 1" descr="A diagram of a text analysi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321746" name="Picture 1" descr="A diagram of a text analysis&#10;&#10;Description automatically generated"/>
                    <pic:cNvPicPr/>
                  </pic:nvPicPr>
                  <pic:blipFill>
                    <a:blip r:embed="rId17"/>
                    <a:stretch>
                      <a:fillRect/>
                    </a:stretch>
                  </pic:blipFill>
                  <pic:spPr>
                    <a:xfrm>
                      <a:off x="0" y="0"/>
                      <a:ext cx="3730973" cy="2634369"/>
                    </a:xfrm>
                    <a:prstGeom prst="rect">
                      <a:avLst/>
                    </a:prstGeom>
                  </pic:spPr>
                </pic:pic>
              </a:graphicData>
            </a:graphic>
          </wp:inline>
        </w:drawing>
      </w:r>
    </w:p>
    <w:p w14:paraId="6ED9EE54" w14:textId="2C4FDB7F" w:rsidR="00B7247B" w:rsidRPr="00B34DD1" w:rsidRDefault="00D06492" w:rsidP="00D06492">
      <w:pPr>
        <w:pStyle w:val="Caption"/>
        <w:rPr>
          <w:rFonts w:ascii="Arial" w:hAnsi="Arial" w:cs="Arial"/>
          <w:color w:val="auto"/>
          <w:sz w:val="22"/>
          <w:szCs w:val="22"/>
        </w:rPr>
      </w:pPr>
      <w:r w:rsidRPr="00B34DD1">
        <w:rPr>
          <w:rFonts w:ascii="Arial" w:hAnsi="Arial" w:cs="Arial"/>
          <w:color w:val="auto"/>
        </w:rPr>
        <w:t xml:space="preserve">Figure </w:t>
      </w:r>
      <w:r w:rsidRPr="00B34DD1">
        <w:rPr>
          <w:rFonts w:ascii="Arial" w:hAnsi="Arial" w:cs="Arial"/>
          <w:color w:val="auto"/>
        </w:rPr>
        <w:fldChar w:fldCharType="begin"/>
      </w:r>
      <w:r w:rsidRPr="00B34DD1">
        <w:rPr>
          <w:rFonts w:ascii="Arial" w:hAnsi="Arial" w:cs="Arial"/>
          <w:color w:val="auto"/>
        </w:rPr>
        <w:instrText xml:space="preserve"> SEQ Figure \* ARABIC </w:instrText>
      </w:r>
      <w:r w:rsidRPr="00B34DD1">
        <w:rPr>
          <w:rFonts w:ascii="Arial" w:hAnsi="Arial" w:cs="Arial"/>
          <w:color w:val="auto"/>
        </w:rPr>
        <w:fldChar w:fldCharType="separate"/>
      </w:r>
      <w:r w:rsidRPr="00B34DD1">
        <w:rPr>
          <w:rFonts w:ascii="Arial" w:hAnsi="Arial" w:cs="Arial"/>
          <w:noProof/>
          <w:color w:val="auto"/>
        </w:rPr>
        <w:t>10</w:t>
      </w:r>
      <w:r w:rsidRPr="00B34DD1">
        <w:rPr>
          <w:rFonts w:ascii="Arial" w:hAnsi="Arial" w:cs="Arial"/>
          <w:color w:val="auto"/>
        </w:rPr>
        <w:fldChar w:fldCharType="end"/>
      </w:r>
      <w:r w:rsidRPr="00B34DD1">
        <w:rPr>
          <w:rFonts w:ascii="Arial" w:hAnsi="Arial" w:cs="Arial"/>
          <w:color w:val="auto"/>
        </w:rPr>
        <w:t>: Text Analysis with OpenAI's GPT API</w:t>
      </w:r>
    </w:p>
    <w:p w14:paraId="3FB4DEBA" w14:textId="77777777" w:rsidR="00B7247B" w:rsidRPr="00FE7C02" w:rsidRDefault="00B7247B" w:rsidP="00C667A5">
      <w:pPr>
        <w:spacing w:before="100" w:beforeAutospacing="1" w:after="100" w:afterAutospacing="1" w:line="240" w:lineRule="auto"/>
        <w:rPr>
          <w:rFonts w:ascii="Arial" w:hAnsi="Arial" w:cs="Arial"/>
        </w:rPr>
      </w:pPr>
    </w:p>
    <w:p w14:paraId="7ADED9E5" w14:textId="77777777" w:rsidR="00C667A5" w:rsidRPr="006D7A45" w:rsidRDefault="00C667A5" w:rsidP="00C667A5">
      <w:pPr>
        <w:rPr>
          <w:rFonts w:ascii="Courier New" w:hAnsi="Courier New" w:cs="Courier New"/>
          <w:sz w:val="20"/>
          <w:szCs w:val="20"/>
        </w:rPr>
      </w:pPr>
      <w:r w:rsidRPr="006D7A45">
        <w:rPr>
          <w:rFonts w:ascii="Courier New" w:hAnsi="Courier New" w:cs="Courier New"/>
          <w:sz w:val="20"/>
          <w:szCs w:val="20"/>
        </w:rPr>
        <w:t>import openai</w:t>
      </w:r>
    </w:p>
    <w:p w14:paraId="525A2DE3" w14:textId="77777777" w:rsidR="00C667A5" w:rsidRPr="006D7A45" w:rsidRDefault="00C667A5" w:rsidP="00C667A5">
      <w:pPr>
        <w:rPr>
          <w:rFonts w:ascii="Courier New" w:hAnsi="Courier New" w:cs="Courier New"/>
          <w:sz w:val="20"/>
          <w:szCs w:val="20"/>
        </w:rPr>
      </w:pPr>
    </w:p>
    <w:p w14:paraId="689F3581" w14:textId="77777777" w:rsidR="00C667A5" w:rsidRPr="006D7A45" w:rsidRDefault="00C667A5" w:rsidP="00C667A5">
      <w:pPr>
        <w:rPr>
          <w:rFonts w:ascii="Courier New" w:hAnsi="Courier New" w:cs="Courier New"/>
          <w:sz w:val="20"/>
          <w:szCs w:val="20"/>
        </w:rPr>
      </w:pPr>
      <w:r w:rsidRPr="006D7A45">
        <w:rPr>
          <w:rFonts w:ascii="Courier New" w:hAnsi="Courier New" w:cs="Courier New"/>
          <w:sz w:val="20"/>
          <w:szCs w:val="20"/>
        </w:rPr>
        <w:t># Set up the OpenAI API client</w:t>
      </w:r>
    </w:p>
    <w:p w14:paraId="3ED4801D" w14:textId="77777777" w:rsidR="00C667A5" w:rsidRPr="006D7A45" w:rsidRDefault="00C667A5" w:rsidP="00C667A5">
      <w:pPr>
        <w:rPr>
          <w:rFonts w:ascii="Courier New" w:hAnsi="Courier New" w:cs="Courier New"/>
          <w:sz w:val="20"/>
          <w:szCs w:val="20"/>
        </w:rPr>
      </w:pPr>
      <w:r w:rsidRPr="006D7A45">
        <w:rPr>
          <w:rFonts w:ascii="Courier New" w:hAnsi="Courier New" w:cs="Courier New"/>
          <w:sz w:val="20"/>
          <w:szCs w:val="20"/>
        </w:rPr>
        <w:t>openai.api_key = 'your_openai_api_key'</w:t>
      </w:r>
    </w:p>
    <w:p w14:paraId="7943A1BD" w14:textId="77777777" w:rsidR="00C667A5" w:rsidRPr="006D7A45" w:rsidRDefault="00C667A5" w:rsidP="00C667A5">
      <w:pPr>
        <w:rPr>
          <w:rFonts w:ascii="Courier New" w:hAnsi="Courier New" w:cs="Courier New"/>
          <w:sz w:val="20"/>
          <w:szCs w:val="20"/>
        </w:rPr>
      </w:pPr>
    </w:p>
    <w:p w14:paraId="32A0BB42" w14:textId="77777777" w:rsidR="00C667A5" w:rsidRPr="006D7A45" w:rsidRDefault="00C667A5" w:rsidP="00C667A5">
      <w:pPr>
        <w:rPr>
          <w:rFonts w:ascii="Courier New" w:hAnsi="Courier New" w:cs="Courier New"/>
          <w:sz w:val="20"/>
          <w:szCs w:val="20"/>
        </w:rPr>
      </w:pPr>
      <w:r w:rsidRPr="006D7A45">
        <w:rPr>
          <w:rFonts w:ascii="Courier New" w:hAnsi="Courier New" w:cs="Courier New"/>
          <w:sz w:val="20"/>
          <w:szCs w:val="20"/>
        </w:rPr>
        <w:t># Define a prompt for text generation</w:t>
      </w:r>
    </w:p>
    <w:p w14:paraId="5B3CA685" w14:textId="748E7B80" w:rsidR="00C667A5" w:rsidRPr="006D7A45" w:rsidRDefault="00C667A5" w:rsidP="00C667A5">
      <w:pPr>
        <w:rPr>
          <w:rFonts w:ascii="Courier New" w:hAnsi="Courier New" w:cs="Courier New"/>
          <w:sz w:val="20"/>
          <w:szCs w:val="20"/>
        </w:rPr>
      </w:pPr>
      <w:r w:rsidRPr="006D7A45">
        <w:rPr>
          <w:rFonts w:ascii="Courier New" w:hAnsi="Courier New" w:cs="Courier New"/>
          <w:sz w:val="20"/>
          <w:szCs w:val="20"/>
        </w:rPr>
        <w:t>prompt = "</w:t>
      </w:r>
      <w:r w:rsidR="00B7247B" w:rsidRPr="006D7A45">
        <w:rPr>
          <w:rFonts w:ascii="Courier New" w:hAnsi="Courier New" w:cs="Courier New"/>
          <w:sz w:val="20"/>
          <w:szCs w:val="20"/>
        </w:rPr>
        <w:t>How can text analysis improve understanding of student feedback.</w:t>
      </w:r>
      <w:r w:rsidRPr="006D7A45">
        <w:rPr>
          <w:rFonts w:ascii="Courier New" w:hAnsi="Courier New" w:cs="Courier New"/>
          <w:sz w:val="20"/>
          <w:szCs w:val="20"/>
        </w:rPr>
        <w:t>"</w:t>
      </w:r>
    </w:p>
    <w:p w14:paraId="40CD2A76" w14:textId="77777777" w:rsidR="00C667A5" w:rsidRPr="006D7A45" w:rsidRDefault="00C667A5" w:rsidP="00C667A5">
      <w:pPr>
        <w:rPr>
          <w:rFonts w:ascii="Courier New" w:hAnsi="Courier New" w:cs="Courier New"/>
          <w:sz w:val="20"/>
          <w:szCs w:val="20"/>
        </w:rPr>
      </w:pPr>
    </w:p>
    <w:p w14:paraId="19E2CB29" w14:textId="77777777" w:rsidR="00C667A5" w:rsidRPr="006D7A45" w:rsidRDefault="00C667A5" w:rsidP="00C667A5">
      <w:pPr>
        <w:rPr>
          <w:rFonts w:ascii="Courier New" w:hAnsi="Courier New" w:cs="Courier New"/>
          <w:sz w:val="20"/>
          <w:szCs w:val="20"/>
        </w:rPr>
      </w:pPr>
      <w:r w:rsidRPr="006D7A45">
        <w:rPr>
          <w:rFonts w:ascii="Courier New" w:hAnsi="Courier New" w:cs="Courier New"/>
          <w:sz w:val="20"/>
          <w:szCs w:val="20"/>
        </w:rPr>
        <w:t># Generate text using the GPT API</w:t>
      </w:r>
    </w:p>
    <w:p w14:paraId="2C9892A7" w14:textId="77777777" w:rsidR="00C667A5" w:rsidRPr="006D7A45" w:rsidRDefault="00C667A5" w:rsidP="00C667A5">
      <w:pPr>
        <w:rPr>
          <w:rFonts w:ascii="Courier New" w:hAnsi="Courier New" w:cs="Courier New"/>
          <w:sz w:val="20"/>
          <w:szCs w:val="20"/>
        </w:rPr>
      </w:pPr>
      <w:r w:rsidRPr="006D7A45">
        <w:rPr>
          <w:rFonts w:ascii="Courier New" w:hAnsi="Courier New" w:cs="Courier New"/>
          <w:sz w:val="20"/>
          <w:szCs w:val="20"/>
        </w:rPr>
        <w:t>response = openai.Completion.create(</w:t>
      </w:r>
    </w:p>
    <w:p w14:paraId="743ED154" w14:textId="77777777" w:rsidR="00C667A5" w:rsidRPr="006D7A45" w:rsidRDefault="00C667A5" w:rsidP="00C667A5">
      <w:pPr>
        <w:rPr>
          <w:rFonts w:ascii="Courier New" w:hAnsi="Courier New" w:cs="Courier New"/>
          <w:sz w:val="20"/>
          <w:szCs w:val="20"/>
        </w:rPr>
      </w:pPr>
      <w:r w:rsidRPr="006D7A45">
        <w:rPr>
          <w:rFonts w:ascii="Courier New" w:hAnsi="Courier New" w:cs="Courier New"/>
          <w:sz w:val="20"/>
          <w:szCs w:val="20"/>
        </w:rPr>
        <w:t xml:space="preserve">  engine="text-davinci-003",</w:t>
      </w:r>
    </w:p>
    <w:p w14:paraId="28F17A5B" w14:textId="77777777" w:rsidR="00C667A5" w:rsidRPr="006D7A45" w:rsidRDefault="00C667A5" w:rsidP="00C667A5">
      <w:pPr>
        <w:rPr>
          <w:rFonts w:ascii="Courier New" w:hAnsi="Courier New" w:cs="Courier New"/>
          <w:sz w:val="20"/>
          <w:szCs w:val="20"/>
        </w:rPr>
      </w:pPr>
      <w:r w:rsidRPr="006D7A45">
        <w:rPr>
          <w:rFonts w:ascii="Courier New" w:hAnsi="Courier New" w:cs="Courier New"/>
          <w:sz w:val="20"/>
          <w:szCs w:val="20"/>
        </w:rPr>
        <w:t xml:space="preserve">  prompt=prompt,</w:t>
      </w:r>
    </w:p>
    <w:p w14:paraId="52EFABD5" w14:textId="77777777" w:rsidR="00C667A5" w:rsidRPr="006D7A45" w:rsidRDefault="00C667A5" w:rsidP="00C667A5">
      <w:pPr>
        <w:rPr>
          <w:rFonts w:ascii="Courier New" w:hAnsi="Courier New" w:cs="Courier New"/>
          <w:sz w:val="20"/>
          <w:szCs w:val="20"/>
        </w:rPr>
      </w:pPr>
      <w:r w:rsidRPr="006D7A45">
        <w:rPr>
          <w:rFonts w:ascii="Courier New" w:hAnsi="Courier New" w:cs="Courier New"/>
          <w:sz w:val="20"/>
          <w:szCs w:val="20"/>
        </w:rPr>
        <w:t xml:space="preserve">  max_tokens=150</w:t>
      </w:r>
    </w:p>
    <w:p w14:paraId="4F9FDBC0" w14:textId="77777777" w:rsidR="00C667A5" w:rsidRPr="006D7A45" w:rsidRDefault="00C667A5" w:rsidP="00C667A5">
      <w:pPr>
        <w:rPr>
          <w:rFonts w:ascii="Courier New" w:hAnsi="Courier New" w:cs="Courier New"/>
          <w:sz w:val="20"/>
          <w:szCs w:val="20"/>
        </w:rPr>
      </w:pPr>
      <w:r w:rsidRPr="006D7A45">
        <w:rPr>
          <w:rFonts w:ascii="Courier New" w:hAnsi="Courier New" w:cs="Courier New"/>
          <w:sz w:val="20"/>
          <w:szCs w:val="20"/>
        </w:rPr>
        <w:t>)</w:t>
      </w:r>
    </w:p>
    <w:p w14:paraId="42BE38A1" w14:textId="77777777" w:rsidR="00C667A5" w:rsidRPr="006D7A45" w:rsidRDefault="00C667A5" w:rsidP="00C667A5">
      <w:pPr>
        <w:rPr>
          <w:rFonts w:ascii="Courier New" w:hAnsi="Courier New" w:cs="Courier New"/>
          <w:sz w:val="20"/>
          <w:szCs w:val="20"/>
        </w:rPr>
      </w:pPr>
    </w:p>
    <w:p w14:paraId="168F5733" w14:textId="77777777" w:rsidR="00C667A5" w:rsidRPr="006D7A45" w:rsidRDefault="00C667A5" w:rsidP="00C667A5">
      <w:pPr>
        <w:rPr>
          <w:rFonts w:ascii="Courier New" w:hAnsi="Courier New" w:cs="Courier New"/>
          <w:sz w:val="20"/>
          <w:szCs w:val="20"/>
        </w:rPr>
      </w:pPr>
      <w:r w:rsidRPr="006D7A45">
        <w:rPr>
          <w:rFonts w:ascii="Courier New" w:hAnsi="Courier New" w:cs="Courier New"/>
          <w:sz w:val="20"/>
          <w:szCs w:val="20"/>
        </w:rPr>
        <w:t># Print the generated text</w:t>
      </w:r>
    </w:p>
    <w:p w14:paraId="08E306A9" w14:textId="141109C9" w:rsidR="00B66BA0" w:rsidRPr="006D7A45" w:rsidRDefault="00C667A5" w:rsidP="00C667A5">
      <w:pPr>
        <w:rPr>
          <w:rFonts w:ascii="Courier New" w:hAnsi="Courier New" w:cs="Courier New"/>
          <w:sz w:val="20"/>
          <w:szCs w:val="20"/>
        </w:rPr>
      </w:pPr>
      <w:r w:rsidRPr="006D7A45">
        <w:rPr>
          <w:rFonts w:ascii="Courier New" w:hAnsi="Courier New" w:cs="Courier New"/>
          <w:sz w:val="20"/>
          <w:szCs w:val="20"/>
        </w:rPr>
        <w:t>print(response.choices[0].text.strip())</w:t>
      </w:r>
    </w:p>
    <w:p w14:paraId="65EBDFA9" w14:textId="77777777" w:rsidR="008F451E" w:rsidRPr="006D7A45" w:rsidRDefault="008F451E" w:rsidP="00C667A5">
      <w:pPr>
        <w:rPr>
          <w:rFonts w:ascii="Courier New" w:hAnsi="Courier New" w:cs="Courier New"/>
          <w:sz w:val="20"/>
          <w:szCs w:val="20"/>
        </w:rPr>
      </w:pPr>
    </w:p>
    <w:p w14:paraId="0D9BB4D7" w14:textId="5611D3BB" w:rsidR="008F0502" w:rsidRPr="006D7A45" w:rsidRDefault="0033649F" w:rsidP="008F0502">
      <w:pPr>
        <w:rPr>
          <w:rFonts w:ascii="Courier New" w:hAnsi="Courier New" w:cs="Courier New"/>
          <w:sz w:val="20"/>
          <w:szCs w:val="20"/>
        </w:rPr>
      </w:pPr>
      <w:r w:rsidRPr="006D7A45">
        <w:rPr>
          <w:rFonts w:ascii="Courier New" w:hAnsi="Courier New" w:cs="Courier New"/>
          <w:sz w:val="20"/>
          <w:szCs w:val="20"/>
        </w:rPr>
        <w:t>Example output:</w:t>
      </w:r>
      <w:r w:rsidRPr="006D7A45">
        <w:rPr>
          <w:rFonts w:ascii="Courier New" w:hAnsi="Courier New" w:cs="Courier New"/>
          <w:sz w:val="20"/>
          <w:szCs w:val="20"/>
        </w:rPr>
        <w:br/>
        <w:t xml:space="preserve">“Text analysis can significantly enhance understanding of student feedback by identifying common themes, sentiments, and key issues. Through natural language processing (NLP), it can categorize comments into positive, negative, or neutral sentiments, helping educators pinpoint areas needing </w:t>
      </w:r>
      <w:r w:rsidRPr="006D7A45">
        <w:rPr>
          <w:rFonts w:ascii="Courier New" w:hAnsi="Courier New" w:cs="Courier New"/>
          <w:sz w:val="20"/>
          <w:szCs w:val="20"/>
        </w:rPr>
        <w:lastRenderedPageBreak/>
        <w:t>improvement. Text analysis can also highlight frequently mentioned topics, revealing trends in student concerns or praises. Additionally, it enables the extraction of actionable insights by summarizing large volumes of feedback, ensuring that critical student voices are heard and addressed promptly. This data-driven approach facilitates targeted interventions and continuous improvement in educational experiences.”</w:t>
      </w:r>
    </w:p>
    <w:p w14:paraId="443F89FA" w14:textId="77777777" w:rsidR="005444CA" w:rsidRPr="006D7A45" w:rsidRDefault="005444CA" w:rsidP="00C667A5">
      <w:pPr>
        <w:rPr>
          <w:rFonts w:ascii="Courier New" w:hAnsi="Courier New" w:cs="Courier New"/>
          <w:sz w:val="20"/>
          <w:szCs w:val="20"/>
        </w:rPr>
      </w:pPr>
    </w:p>
    <w:p w14:paraId="021DAAD0" w14:textId="77777777" w:rsidR="008F451E" w:rsidRPr="00FE7C02" w:rsidRDefault="008F451E" w:rsidP="008F451E">
      <w:pPr>
        <w:spacing w:before="100" w:beforeAutospacing="1" w:after="100" w:afterAutospacing="1" w:line="240" w:lineRule="auto"/>
        <w:outlineLvl w:val="3"/>
        <w:rPr>
          <w:rFonts w:ascii="Arial" w:eastAsia="Times New Roman" w:hAnsi="Arial" w:cs="Arial"/>
          <w:b/>
          <w:bCs/>
          <w:kern w:val="0"/>
          <w:sz w:val="24"/>
          <w:szCs w:val="24"/>
          <w:lang w:val="en-US"/>
          <w14:ligatures w14:val="none"/>
        </w:rPr>
      </w:pPr>
      <w:r w:rsidRPr="00FE7C02">
        <w:rPr>
          <w:rFonts w:ascii="Arial" w:eastAsia="Times New Roman" w:hAnsi="Arial" w:cs="Arial"/>
          <w:b/>
          <w:bCs/>
          <w:kern w:val="0"/>
          <w:sz w:val="24"/>
          <w:szCs w:val="24"/>
          <w:lang w:val="en-US"/>
          <w14:ligatures w14:val="none"/>
        </w:rPr>
        <w:t>Introduction to Google Cloud Vision API for Image Data Analysis</w:t>
      </w:r>
    </w:p>
    <w:p w14:paraId="472E90A1" w14:textId="77777777" w:rsidR="008F451E" w:rsidRPr="00FE7C02" w:rsidRDefault="008F451E" w:rsidP="008F451E">
      <w:pPr>
        <w:spacing w:before="100" w:beforeAutospacing="1" w:after="100" w:afterAutospacing="1" w:line="240" w:lineRule="auto"/>
        <w:rPr>
          <w:rFonts w:ascii="Arial" w:hAnsi="Arial" w:cs="Arial"/>
        </w:rPr>
      </w:pPr>
      <w:r w:rsidRPr="00FE7C02">
        <w:rPr>
          <w:rFonts w:ascii="Arial" w:hAnsi="Arial" w:cs="Arial"/>
        </w:rPr>
        <w:t>Google Cloud Vision API provides powerful image analysis capabilities that can be integrated into educational research. It enables researchers to extract information from images, identify objects, detect text, and more.</w:t>
      </w:r>
    </w:p>
    <w:p w14:paraId="606F4AA1" w14:textId="77777777" w:rsidR="008F451E" w:rsidRPr="00FE7C02" w:rsidRDefault="008F451E" w:rsidP="008F451E">
      <w:pPr>
        <w:spacing w:before="100" w:beforeAutospacing="1" w:after="100" w:afterAutospacing="1" w:line="240" w:lineRule="auto"/>
        <w:rPr>
          <w:rFonts w:ascii="Arial" w:hAnsi="Arial" w:cs="Arial"/>
        </w:rPr>
      </w:pPr>
      <w:r w:rsidRPr="00FE7C02">
        <w:rPr>
          <w:rFonts w:ascii="Arial" w:hAnsi="Arial" w:cs="Arial"/>
        </w:rPr>
        <w:t>Key Features:</w:t>
      </w:r>
    </w:p>
    <w:p w14:paraId="288EE0AD" w14:textId="77777777" w:rsidR="008F451E" w:rsidRPr="00FE7C02" w:rsidRDefault="008F451E" w:rsidP="008F451E">
      <w:pPr>
        <w:numPr>
          <w:ilvl w:val="0"/>
          <w:numId w:val="22"/>
        </w:numPr>
        <w:spacing w:before="100" w:beforeAutospacing="1" w:after="100" w:afterAutospacing="1" w:line="240" w:lineRule="auto"/>
        <w:rPr>
          <w:rFonts w:ascii="Arial" w:hAnsi="Arial" w:cs="Arial"/>
        </w:rPr>
      </w:pPr>
      <w:r w:rsidRPr="00FE7C02">
        <w:rPr>
          <w:rFonts w:ascii="Arial" w:hAnsi="Arial" w:cs="Arial"/>
        </w:rPr>
        <w:t>Label Detection: Identify objects and entities within an image.</w:t>
      </w:r>
    </w:p>
    <w:p w14:paraId="0C4E0CB1" w14:textId="77777777" w:rsidR="008F451E" w:rsidRPr="00FE7C02" w:rsidRDefault="008F451E" w:rsidP="008F451E">
      <w:pPr>
        <w:numPr>
          <w:ilvl w:val="0"/>
          <w:numId w:val="22"/>
        </w:numPr>
        <w:spacing w:before="100" w:beforeAutospacing="1" w:after="100" w:afterAutospacing="1" w:line="240" w:lineRule="auto"/>
        <w:rPr>
          <w:rFonts w:ascii="Arial" w:hAnsi="Arial" w:cs="Arial"/>
        </w:rPr>
      </w:pPr>
      <w:r w:rsidRPr="00FE7C02">
        <w:rPr>
          <w:rFonts w:ascii="Arial" w:hAnsi="Arial" w:cs="Arial"/>
        </w:rPr>
        <w:t>Text Detection: Extract text from images (OCR).</w:t>
      </w:r>
    </w:p>
    <w:p w14:paraId="29498C7D" w14:textId="77777777" w:rsidR="008F451E" w:rsidRPr="00FE7C02" w:rsidRDefault="008F451E" w:rsidP="008F451E">
      <w:pPr>
        <w:numPr>
          <w:ilvl w:val="0"/>
          <w:numId w:val="22"/>
        </w:numPr>
        <w:spacing w:before="100" w:beforeAutospacing="1" w:after="100" w:afterAutospacing="1" w:line="240" w:lineRule="auto"/>
        <w:rPr>
          <w:rFonts w:ascii="Arial" w:hAnsi="Arial" w:cs="Arial"/>
        </w:rPr>
      </w:pPr>
      <w:r w:rsidRPr="00FE7C02">
        <w:rPr>
          <w:rFonts w:ascii="Arial" w:hAnsi="Arial" w:cs="Arial"/>
        </w:rPr>
        <w:t>Face Detection: Detect faces and analyze facial attributes.</w:t>
      </w:r>
    </w:p>
    <w:p w14:paraId="059F5501" w14:textId="77777777" w:rsidR="008F451E" w:rsidRPr="00FE7C02" w:rsidRDefault="008F451E" w:rsidP="008F451E">
      <w:pPr>
        <w:numPr>
          <w:ilvl w:val="0"/>
          <w:numId w:val="22"/>
        </w:numPr>
        <w:spacing w:before="100" w:beforeAutospacing="1" w:after="100" w:afterAutospacing="1" w:line="240" w:lineRule="auto"/>
        <w:rPr>
          <w:rFonts w:ascii="Arial" w:hAnsi="Arial" w:cs="Arial"/>
        </w:rPr>
      </w:pPr>
      <w:r w:rsidRPr="00FE7C02">
        <w:rPr>
          <w:rFonts w:ascii="Arial" w:hAnsi="Arial" w:cs="Arial"/>
        </w:rPr>
        <w:t>Image Properties: Analyze image properties such as color and quality.</w:t>
      </w:r>
    </w:p>
    <w:p w14:paraId="4C8CC6AD" w14:textId="19F66165" w:rsidR="008F451E" w:rsidRPr="00FE7C02" w:rsidRDefault="008F451E" w:rsidP="008F451E">
      <w:pPr>
        <w:spacing w:before="100" w:beforeAutospacing="1" w:after="100" w:afterAutospacing="1" w:line="240" w:lineRule="auto"/>
        <w:rPr>
          <w:rFonts w:ascii="Arial" w:hAnsi="Arial" w:cs="Arial"/>
        </w:rPr>
      </w:pPr>
      <w:r w:rsidRPr="00FE7C02">
        <w:rPr>
          <w:rFonts w:ascii="Arial" w:hAnsi="Arial" w:cs="Arial"/>
        </w:rPr>
        <w:t>Example: Using Google Cloud Vision API for Text Detection in Images (Note: To use the Google Cloud Vision API, you first need to install the google-cloud-vision package and set up your Google Cloud credentials)</w:t>
      </w:r>
    </w:p>
    <w:p w14:paraId="625C6AFB" w14:textId="77777777" w:rsidR="00B7247B" w:rsidRPr="00FE7C02" w:rsidRDefault="00B7247B" w:rsidP="00B7247B">
      <w:pPr>
        <w:rPr>
          <w:rFonts w:ascii="Arial" w:hAnsi="Arial" w:cs="Arial"/>
        </w:rPr>
      </w:pPr>
      <w:r w:rsidRPr="00FE7C02">
        <w:rPr>
          <w:rFonts w:ascii="Arial" w:hAnsi="Arial" w:cs="Arial"/>
        </w:rPr>
        <w:t>Research Question: How can image analysis be used to evaluate classroom engagement?</w:t>
      </w:r>
    </w:p>
    <w:p w14:paraId="0E811905" w14:textId="77777777" w:rsidR="00B7247B" w:rsidRPr="00FE7C02" w:rsidRDefault="00B7247B" w:rsidP="00B7247B">
      <w:pPr>
        <w:rPr>
          <w:rFonts w:ascii="Arial" w:hAnsi="Arial" w:cs="Arial"/>
        </w:rPr>
      </w:pPr>
      <w:r w:rsidRPr="00FE7C02">
        <w:rPr>
          <w:rFonts w:ascii="Arial" w:hAnsi="Arial" w:cs="Arial"/>
        </w:rPr>
        <w:t>Analysis Objective: Detect Faces and Analyze Expressions</w:t>
      </w:r>
    </w:p>
    <w:p w14:paraId="0285D7E9" w14:textId="77777777" w:rsidR="00D06492" w:rsidRDefault="00B7247B" w:rsidP="00D06492">
      <w:pPr>
        <w:keepNext/>
        <w:spacing w:before="100" w:beforeAutospacing="1" w:after="100" w:afterAutospacing="1" w:line="240" w:lineRule="auto"/>
      </w:pPr>
      <w:r w:rsidRPr="00FE7C02">
        <w:rPr>
          <w:rFonts w:ascii="Arial" w:hAnsi="Arial" w:cs="Arial"/>
        </w:rPr>
        <w:drawing>
          <wp:inline distT="0" distB="0" distL="0" distR="0" wp14:anchorId="17E3DBF3" wp14:editId="1B79B5F9">
            <wp:extent cx="4269627" cy="2921000"/>
            <wp:effectExtent l="0" t="0" r="0" b="0"/>
            <wp:docPr id="923661600" name="Picture 1" descr="A diagram of a classroo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661600" name="Picture 1" descr="A diagram of a classroom&#10;&#10;Description automatically generated"/>
                    <pic:cNvPicPr/>
                  </pic:nvPicPr>
                  <pic:blipFill>
                    <a:blip r:embed="rId18"/>
                    <a:stretch>
                      <a:fillRect/>
                    </a:stretch>
                  </pic:blipFill>
                  <pic:spPr>
                    <a:xfrm>
                      <a:off x="0" y="0"/>
                      <a:ext cx="4273208" cy="2923450"/>
                    </a:xfrm>
                    <a:prstGeom prst="rect">
                      <a:avLst/>
                    </a:prstGeom>
                  </pic:spPr>
                </pic:pic>
              </a:graphicData>
            </a:graphic>
          </wp:inline>
        </w:drawing>
      </w:r>
    </w:p>
    <w:p w14:paraId="4BE66FD0" w14:textId="4AD8F6BB" w:rsidR="00B7247B" w:rsidRPr="00B34DD1" w:rsidRDefault="00D06492" w:rsidP="00D06492">
      <w:pPr>
        <w:pStyle w:val="Caption"/>
        <w:rPr>
          <w:rFonts w:ascii="Arial" w:hAnsi="Arial" w:cs="Arial"/>
          <w:color w:val="auto"/>
          <w:sz w:val="22"/>
          <w:szCs w:val="22"/>
        </w:rPr>
      </w:pPr>
      <w:r w:rsidRPr="00B34DD1">
        <w:rPr>
          <w:rFonts w:ascii="Arial" w:hAnsi="Arial" w:cs="Arial"/>
          <w:color w:val="auto"/>
        </w:rPr>
        <w:t xml:space="preserve">Figure </w:t>
      </w:r>
      <w:r w:rsidRPr="00B34DD1">
        <w:rPr>
          <w:rFonts w:ascii="Arial" w:hAnsi="Arial" w:cs="Arial"/>
          <w:color w:val="auto"/>
        </w:rPr>
        <w:fldChar w:fldCharType="begin"/>
      </w:r>
      <w:r w:rsidRPr="00B34DD1">
        <w:rPr>
          <w:rFonts w:ascii="Arial" w:hAnsi="Arial" w:cs="Arial"/>
          <w:color w:val="auto"/>
        </w:rPr>
        <w:instrText xml:space="preserve"> SEQ Figure \* ARABIC </w:instrText>
      </w:r>
      <w:r w:rsidRPr="00B34DD1">
        <w:rPr>
          <w:rFonts w:ascii="Arial" w:hAnsi="Arial" w:cs="Arial"/>
          <w:color w:val="auto"/>
        </w:rPr>
        <w:fldChar w:fldCharType="separate"/>
      </w:r>
      <w:r w:rsidRPr="00B34DD1">
        <w:rPr>
          <w:rFonts w:ascii="Arial" w:hAnsi="Arial" w:cs="Arial"/>
          <w:noProof/>
          <w:color w:val="auto"/>
        </w:rPr>
        <w:t>11</w:t>
      </w:r>
      <w:r w:rsidRPr="00B34DD1">
        <w:rPr>
          <w:rFonts w:ascii="Arial" w:hAnsi="Arial" w:cs="Arial"/>
          <w:color w:val="auto"/>
        </w:rPr>
        <w:fldChar w:fldCharType="end"/>
      </w:r>
      <w:r w:rsidRPr="00B34DD1">
        <w:rPr>
          <w:rFonts w:ascii="Arial" w:hAnsi="Arial" w:cs="Arial"/>
          <w:color w:val="auto"/>
        </w:rPr>
        <w:t>: Image Analysis with Google Cloud Vision API</w:t>
      </w:r>
    </w:p>
    <w:p w14:paraId="55883F1B" w14:textId="77777777" w:rsidR="008F451E" w:rsidRPr="006D7A45" w:rsidRDefault="008F451E" w:rsidP="008F451E">
      <w:pPr>
        <w:rPr>
          <w:rFonts w:ascii="Courier New" w:hAnsi="Courier New" w:cs="Courier New"/>
          <w:sz w:val="20"/>
          <w:szCs w:val="20"/>
        </w:rPr>
      </w:pPr>
      <w:r w:rsidRPr="006D7A45">
        <w:rPr>
          <w:rFonts w:ascii="Courier New" w:hAnsi="Courier New" w:cs="Courier New"/>
          <w:sz w:val="20"/>
          <w:szCs w:val="20"/>
        </w:rPr>
        <w:t>from google.cloud import vision</w:t>
      </w:r>
    </w:p>
    <w:p w14:paraId="66E9E0FF" w14:textId="77777777" w:rsidR="008F451E" w:rsidRPr="006D7A45" w:rsidRDefault="008F451E" w:rsidP="008F451E">
      <w:pPr>
        <w:rPr>
          <w:rFonts w:ascii="Courier New" w:hAnsi="Courier New" w:cs="Courier New"/>
          <w:sz w:val="20"/>
          <w:szCs w:val="20"/>
        </w:rPr>
      </w:pPr>
      <w:r w:rsidRPr="006D7A45">
        <w:rPr>
          <w:rFonts w:ascii="Courier New" w:hAnsi="Courier New" w:cs="Courier New"/>
          <w:sz w:val="20"/>
          <w:szCs w:val="20"/>
        </w:rPr>
        <w:t>import io</w:t>
      </w:r>
    </w:p>
    <w:p w14:paraId="35698FF2" w14:textId="77777777" w:rsidR="008F451E" w:rsidRPr="006D7A45" w:rsidRDefault="008F451E" w:rsidP="008F451E">
      <w:pPr>
        <w:rPr>
          <w:rFonts w:ascii="Courier New" w:hAnsi="Courier New" w:cs="Courier New"/>
          <w:sz w:val="20"/>
          <w:szCs w:val="20"/>
        </w:rPr>
      </w:pPr>
    </w:p>
    <w:p w14:paraId="2DC413AD" w14:textId="77777777" w:rsidR="008F451E" w:rsidRPr="006D7A45" w:rsidRDefault="008F451E" w:rsidP="008F451E">
      <w:pPr>
        <w:rPr>
          <w:rFonts w:ascii="Courier New" w:hAnsi="Courier New" w:cs="Courier New"/>
          <w:sz w:val="20"/>
          <w:szCs w:val="20"/>
        </w:rPr>
      </w:pPr>
      <w:r w:rsidRPr="006D7A45">
        <w:rPr>
          <w:rFonts w:ascii="Courier New" w:hAnsi="Courier New" w:cs="Courier New"/>
          <w:sz w:val="20"/>
          <w:szCs w:val="20"/>
        </w:rPr>
        <w:lastRenderedPageBreak/>
        <w:t># Set up the Google Cloud Vision API client</w:t>
      </w:r>
    </w:p>
    <w:p w14:paraId="5633A8BE" w14:textId="77777777" w:rsidR="008F451E" w:rsidRPr="006D7A45" w:rsidRDefault="008F451E" w:rsidP="008F451E">
      <w:pPr>
        <w:rPr>
          <w:rFonts w:ascii="Courier New" w:hAnsi="Courier New" w:cs="Courier New"/>
          <w:sz w:val="20"/>
          <w:szCs w:val="20"/>
        </w:rPr>
      </w:pPr>
      <w:r w:rsidRPr="006D7A45">
        <w:rPr>
          <w:rFonts w:ascii="Courier New" w:hAnsi="Courier New" w:cs="Courier New"/>
          <w:sz w:val="20"/>
          <w:szCs w:val="20"/>
        </w:rPr>
        <w:t>client = vision.ImageAnnotatorClient()</w:t>
      </w:r>
    </w:p>
    <w:p w14:paraId="16DD5326" w14:textId="77777777" w:rsidR="008F451E" w:rsidRPr="006D7A45" w:rsidRDefault="008F451E" w:rsidP="008F451E">
      <w:pPr>
        <w:rPr>
          <w:rFonts w:ascii="Courier New" w:hAnsi="Courier New" w:cs="Courier New"/>
          <w:sz w:val="20"/>
          <w:szCs w:val="20"/>
        </w:rPr>
      </w:pPr>
    </w:p>
    <w:p w14:paraId="43CB8F47" w14:textId="77777777" w:rsidR="008F451E" w:rsidRPr="006D7A45" w:rsidRDefault="008F451E" w:rsidP="008F451E">
      <w:pPr>
        <w:rPr>
          <w:rFonts w:ascii="Courier New" w:hAnsi="Courier New" w:cs="Courier New"/>
          <w:sz w:val="20"/>
          <w:szCs w:val="20"/>
        </w:rPr>
      </w:pPr>
      <w:r w:rsidRPr="006D7A45">
        <w:rPr>
          <w:rFonts w:ascii="Courier New" w:hAnsi="Courier New" w:cs="Courier New"/>
          <w:sz w:val="20"/>
          <w:szCs w:val="20"/>
        </w:rPr>
        <w:t># Load an image from a file</w:t>
      </w:r>
    </w:p>
    <w:p w14:paraId="734472A7" w14:textId="174FEF9E" w:rsidR="008F451E" w:rsidRPr="006D7A45" w:rsidRDefault="008F451E" w:rsidP="008F451E">
      <w:pPr>
        <w:rPr>
          <w:rFonts w:ascii="Courier New" w:hAnsi="Courier New" w:cs="Courier New"/>
          <w:sz w:val="20"/>
          <w:szCs w:val="20"/>
        </w:rPr>
      </w:pPr>
      <w:r w:rsidRPr="006D7A45">
        <w:rPr>
          <w:rFonts w:ascii="Courier New" w:hAnsi="Courier New" w:cs="Courier New"/>
          <w:sz w:val="20"/>
          <w:szCs w:val="20"/>
        </w:rPr>
        <w:t>with io.open('image.jpg', 'rb') as image_file:</w:t>
      </w:r>
    </w:p>
    <w:p w14:paraId="23EF6509" w14:textId="77777777" w:rsidR="008F451E" w:rsidRPr="006D7A45" w:rsidRDefault="008F451E" w:rsidP="008F451E">
      <w:pPr>
        <w:rPr>
          <w:rFonts w:ascii="Courier New" w:hAnsi="Courier New" w:cs="Courier New"/>
          <w:sz w:val="20"/>
          <w:szCs w:val="20"/>
        </w:rPr>
      </w:pPr>
      <w:r w:rsidRPr="006D7A45">
        <w:rPr>
          <w:rFonts w:ascii="Courier New" w:hAnsi="Courier New" w:cs="Courier New"/>
          <w:sz w:val="20"/>
          <w:szCs w:val="20"/>
        </w:rPr>
        <w:t xml:space="preserve">    content = image_file.read()</w:t>
      </w:r>
    </w:p>
    <w:p w14:paraId="3203C131" w14:textId="77777777" w:rsidR="008F451E" w:rsidRPr="006D7A45" w:rsidRDefault="008F451E" w:rsidP="008F451E">
      <w:pPr>
        <w:rPr>
          <w:rFonts w:ascii="Courier New" w:hAnsi="Courier New" w:cs="Courier New"/>
          <w:sz w:val="20"/>
          <w:szCs w:val="20"/>
        </w:rPr>
      </w:pPr>
    </w:p>
    <w:p w14:paraId="5517541C" w14:textId="77777777" w:rsidR="008F451E" w:rsidRPr="006D7A45" w:rsidRDefault="008F451E" w:rsidP="008F451E">
      <w:pPr>
        <w:rPr>
          <w:rFonts w:ascii="Courier New" w:hAnsi="Courier New" w:cs="Courier New"/>
          <w:sz w:val="20"/>
          <w:szCs w:val="20"/>
        </w:rPr>
      </w:pPr>
      <w:r w:rsidRPr="006D7A45">
        <w:rPr>
          <w:rFonts w:ascii="Courier New" w:hAnsi="Courier New" w:cs="Courier New"/>
          <w:sz w:val="20"/>
          <w:szCs w:val="20"/>
        </w:rPr>
        <w:t>image = vision.Image(content=content)</w:t>
      </w:r>
    </w:p>
    <w:p w14:paraId="7B0291CE" w14:textId="77777777" w:rsidR="008F451E" w:rsidRPr="006D7A45" w:rsidRDefault="008F451E" w:rsidP="008F451E">
      <w:pPr>
        <w:rPr>
          <w:rFonts w:ascii="Courier New" w:hAnsi="Courier New" w:cs="Courier New"/>
          <w:sz w:val="20"/>
          <w:szCs w:val="20"/>
        </w:rPr>
      </w:pPr>
    </w:p>
    <w:p w14:paraId="2CA091A9" w14:textId="77777777" w:rsidR="008F451E" w:rsidRPr="006D7A45" w:rsidRDefault="008F451E" w:rsidP="008F451E">
      <w:pPr>
        <w:rPr>
          <w:rFonts w:ascii="Courier New" w:hAnsi="Courier New" w:cs="Courier New"/>
          <w:sz w:val="20"/>
          <w:szCs w:val="20"/>
        </w:rPr>
      </w:pPr>
      <w:r w:rsidRPr="006D7A45">
        <w:rPr>
          <w:rFonts w:ascii="Courier New" w:hAnsi="Courier New" w:cs="Courier New"/>
          <w:sz w:val="20"/>
          <w:szCs w:val="20"/>
        </w:rPr>
        <w:t># Perform text detection on the image</w:t>
      </w:r>
    </w:p>
    <w:p w14:paraId="2700C3C2" w14:textId="77777777" w:rsidR="008F451E" w:rsidRPr="006D7A45" w:rsidRDefault="008F451E" w:rsidP="008F451E">
      <w:pPr>
        <w:rPr>
          <w:rFonts w:ascii="Courier New" w:hAnsi="Courier New" w:cs="Courier New"/>
          <w:sz w:val="20"/>
          <w:szCs w:val="20"/>
        </w:rPr>
      </w:pPr>
      <w:r w:rsidRPr="006D7A45">
        <w:rPr>
          <w:rFonts w:ascii="Courier New" w:hAnsi="Courier New" w:cs="Courier New"/>
          <w:sz w:val="20"/>
          <w:szCs w:val="20"/>
        </w:rPr>
        <w:t>response = client.text_detection(image=image)</w:t>
      </w:r>
    </w:p>
    <w:p w14:paraId="6362A844" w14:textId="77777777" w:rsidR="008F451E" w:rsidRPr="006D7A45" w:rsidRDefault="008F451E" w:rsidP="008F451E">
      <w:pPr>
        <w:rPr>
          <w:rFonts w:ascii="Courier New" w:hAnsi="Courier New" w:cs="Courier New"/>
          <w:sz w:val="20"/>
          <w:szCs w:val="20"/>
        </w:rPr>
      </w:pPr>
      <w:r w:rsidRPr="006D7A45">
        <w:rPr>
          <w:rFonts w:ascii="Courier New" w:hAnsi="Courier New" w:cs="Courier New"/>
          <w:sz w:val="20"/>
          <w:szCs w:val="20"/>
        </w:rPr>
        <w:t>texts = response.text_annotations</w:t>
      </w:r>
    </w:p>
    <w:p w14:paraId="5ADE1AC8" w14:textId="77777777" w:rsidR="008F451E" w:rsidRPr="006D7A45" w:rsidRDefault="008F451E" w:rsidP="008F451E">
      <w:pPr>
        <w:rPr>
          <w:rFonts w:ascii="Courier New" w:hAnsi="Courier New" w:cs="Courier New"/>
          <w:sz w:val="20"/>
          <w:szCs w:val="20"/>
        </w:rPr>
      </w:pPr>
    </w:p>
    <w:p w14:paraId="15B661F2" w14:textId="77777777" w:rsidR="008F451E" w:rsidRPr="006D7A45" w:rsidRDefault="008F451E" w:rsidP="008F451E">
      <w:pPr>
        <w:rPr>
          <w:rFonts w:ascii="Courier New" w:hAnsi="Courier New" w:cs="Courier New"/>
          <w:sz w:val="20"/>
          <w:szCs w:val="20"/>
        </w:rPr>
      </w:pPr>
      <w:r w:rsidRPr="006D7A45">
        <w:rPr>
          <w:rFonts w:ascii="Courier New" w:hAnsi="Courier New" w:cs="Courier New"/>
          <w:sz w:val="20"/>
          <w:szCs w:val="20"/>
        </w:rPr>
        <w:t># Print detected text</w:t>
      </w:r>
    </w:p>
    <w:p w14:paraId="10D83AFD" w14:textId="77777777" w:rsidR="008F451E" w:rsidRPr="006D7A45" w:rsidRDefault="008F451E" w:rsidP="008F451E">
      <w:pPr>
        <w:rPr>
          <w:rFonts w:ascii="Courier New" w:hAnsi="Courier New" w:cs="Courier New"/>
          <w:sz w:val="20"/>
          <w:szCs w:val="20"/>
        </w:rPr>
      </w:pPr>
      <w:r w:rsidRPr="006D7A45">
        <w:rPr>
          <w:rFonts w:ascii="Courier New" w:hAnsi="Courier New" w:cs="Courier New"/>
          <w:sz w:val="20"/>
          <w:szCs w:val="20"/>
        </w:rPr>
        <w:t>for text in texts:</w:t>
      </w:r>
    </w:p>
    <w:p w14:paraId="31EC6C21" w14:textId="525BA69E" w:rsidR="008F451E" w:rsidRPr="006D7A45" w:rsidRDefault="008F451E" w:rsidP="008F451E">
      <w:pPr>
        <w:rPr>
          <w:rFonts w:ascii="Courier New" w:hAnsi="Courier New" w:cs="Courier New"/>
          <w:sz w:val="20"/>
          <w:szCs w:val="20"/>
        </w:rPr>
      </w:pPr>
      <w:r w:rsidRPr="006D7A45">
        <w:rPr>
          <w:rFonts w:ascii="Courier New" w:hAnsi="Courier New" w:cs="Courier New"/>
          <w:sz w:val="20"/>
          <w:szCs w:val="20"/>
        </w:rPr>
        <w:t xml:space="preserve">    print(f"Text: {text.description}")</w:t>
      </w:r>
    </w:p>
    <w:p w14:paraId="5130E0AF" w14:textId="77777777" w:rsidR="00D06492" w:rsidRDefault="0033649F" w:rsidP="00D06492">
      <w:pPr>
        <w:keepNext/>
      </w:pPr>
      <w:r w:rsidRPr="00FE7C02">
        <w:rPr>
          <w:rFonts w:ascii="Arial" w:hAnsi="Arial" w:cs="Arial"/>
        </w:rPr>
        <w:drawing>
          <wp:inline distT="0" distB="0" distL="0" distR="0" wp14:anchorId="77BC545C" wp14:editId="2595A0F9">
            <wp:extent cx="3267607" cy="2279650"/>
            <wp:effectExtent l="0" t="0" r="9525" b="6350"/>
            <wp:docPr id="1630904133" name="Picture 1" descr="A group of people in a classroo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904133" name="Picture 1" descr="A group of people in a classroom&#10;&#10;Description automatically generated"/>
                    <pic:cNvPicPr/>
                  </pic:nvPicPr>
                  <pic:blipFill>
                    <a:blip r:embed="rId19"/>
                    <a:stretch>
                      <a:fillRect/>
                    </a:stretch>
                  </pic:blipFill>
                  <pic:spPr>
                    <a:xfrm>
                      <a:off x="0" y="0"/>
                      <a:ext cx="3269009" cy="2280628"/>
                    </a:xfrm>
                    <a:prstGeom prst="rect">
                      <a:avLst/>
                    </a:prstGeom>
                  </pic:spPr>
                </pic:pic>
              </a:graphicData>
            </a:graphic>
          </wp:inline>
        </w:drawing>
      </w:r>
    </w:p>
    <w:p w14:paraId="261D8385" w14:textId="1683DA2F" w:rsidR="008F0502" w:rsidRPr="00B34DD1" w:rsidRDefault="00D06492" w:rsidP="00D06492">
      <w:pPr>
        <w:pStyle w:val="Caption"/>
        <w:rPr>
          <w:rFonts w:ascii="Arial" w:hAnsi="Arial" w:cs="Arial"/>
          <w:color w:val="auto"/>
        </w:rPr>
      </w:pPr>
      <w:r w:rsidRPr="00B34DD1">
        <w:rPr>
          <w:rFonts w:ascii="Arial" w:hAnsi="Arial" w:cs="Arial"/>
          <w:color w:val="auto"/>
        </w:rPr>
        <w:t xml:space="preserve">Figure </w:t>
      </w:r>
      <w:r w:rsidRPr="00B34DD1">
        <w:rPr>
          <w:rFonts w:ascii="Arial" w:hAnsi="Arial" w:cs="Arial"/>
          <w:color w:val="auto"/>
        </w:rPr>
        <w:fldChar w:fldCharType="begin"/>
      </w:r>
      <w:r w:rsidRPr="00B34DD1">
        <w:rPr>
          <w:rFonts w:ascii="Arial" w:hAnsi="Arial" w:cs="Arial"/>
          <w:color w:val="auto"/>
        </w:rPr>
        <w:instrText xml:space="preserve"> SEQ Figure \* ARABIC </w:instrText>
      </w:r>
      <w:r w:rsidRPr="00B34DD1">
        <w:rPr>
          <w:rFonts w:ascii="Arial" w:hAnsi="Arial" w:cs="Arial"/>
          <w:color w:val="auto"/>
        </w:rPr>
        <w:fldChar w:fldCharType="separate"/>
      </w:r>
      <w:r w:rsidRPr="00B34DD1">
        <w:rPr>
          <w:rFonts w:ascii="Arial" w:hAnsi="Arial" w:cs="Arial"/>
          <w:noProof/>
          <w:color w:val="auto"/>
        </w:rPr>
        <w:t>12</w:t>
      </w:r>
      <w:r w:rsidRPr="00B34DD1">
        <w:rPr>
          <w:rFonts w:ascii="Arial" w:hAnsi="Arial" w:cs="Arial"/>
          <w:color w:val="auto"/>
        </w:rPr>
        <w:fldChar w:fldCharType="end"/>
      </w:r>
      <w:r w:rsidRPr="00B34DD1">
        <w:rPr>
          <w:rFonts w:ascii="Arial" w:hAnsi="Arial" w:cs="Arial"/>
          <w:color w:val="auto"/>
        </w:rPr>
        <w:t>: Example of Face Detection in Google Vision Cloud API</w:t>
      </w:r>
    </w:p>
    <w:p w14:paraId="442D1A21" w14:textId="77777777" w:rsidR="008F0502" w:rsidRPr="00FE7C02" w:rsidRDefault="008F0502" w:rsidP="008F451E">
      <w:pPr>
        <w:rPr>
          <w:rFonts w:ascii="Arial" w:hAnsi="Arial" w:cs="Arial"/>
        </w:rPr>
      </w:pPr>
    </w:p>
    <w:p w14:paraId="7AD39E92" w14:textId="253D6622" w:rsidR="008F0502" w:rsidRPr="00FE7C02" w:rsidRDefault="008F0502" w:rsidP="00C667A5">
      <w:pPr>
        <w:rPr>
          <w:rFonts w:ascii="Arial" w:hAnsi="Arial" w:cs="Arial"/>
        </w:rPr>
      </w:pPr>
    </w:p>
    <w:p w14:paraId="318D6BED" w14:textId="77777777" w:rsidR="008F0502" w:rsidRPr="00FE7C02" w:rsidRDefault="008F0502" w:rsidP="00C667A5">
      <w:pPr>
        <w:rPr>
          <w:rFonts w:ascii="Arial" w:hAnsi="Arial" w:cs="Arial"/>
        </w:rPr>
      </w:pPr>
    </w:p>
    <w:p w14:paraId="6DDCA640" w14:textId="56BF030B" w:rsidR="003A16EB" w:rsidRPr="00FE7C02" w:rsidRDefault="003A16EB" w:rsidP="00FE7C02">
      <w:pPr>
        <w:spacing w:line="259" w:lineRule="auto"/>
        <w:jc w:val="center"/>
        <w:rPr>
          <w:rFonts w:ascii="Arial" w:eastAsia="Times New Roman" w:hAnsi="Arial" w:cs="Arial"/>
          <w:b/>
          <w:bCs/>
          <w:kern w:val="0"/>
          <w:sz w:val="24"/>
          <w:szCs w:val="24"/>
          <w:lang w:val="en-US"/>
          <w14:ligatures w14:val="none"/>
        </w:rPr>
      </w:pPr>
      <w:r w:rsidRPr="00FE7C02">
        <w:rPr>
          <w:rFonts w:ascii="Arial" w:eastAsia="Times New Roman" w:hAnsi="Arial" w:cs="Arial"/>
          <w:b/>
          <w:bCs/>
          <w:kern w:val="0"/>
          <w:sz w:val="24"/>
          <w:szCs w:val="24"/>
          <w:lang w:val="en-US"/>
          <w14:ligatures w14:val="none"/>
        </w:rPr>
        <w:t>From Basic Python to Advanced Applications</w:t>
      </w:r>
    </w:p>
    <w:p w14:paraId="00319D2B" w14:textId="6BCF670A" w:rsidR="008F0502" w:rsidRPr="00FE7C02" w:rsidRDefault="008F0502" w:rsidP="008F0502">
      <w:pPr>
        <w:rPr>
          <w:rFonts w:ascii="Arial" w:hAnsi="Arial" w:cs="Arial"/>
        </w:rPr>
      </w:pPr>
      <w:r w:rsidRPr="00FE7C02">
        <w:rPr>
          <w:rFonts w:ascii="Arial" w:hAnsi="Arial" w:cs="Arial"/>
        </w:rPr>
        <w:t>As educational researchers become more proficient in Python, they can progress from writing simple scripts to leveraging sophisticated APIs to address complex research questions. This section will discuss the progression from basic Python scripts to advanced applications, provide examples illustrating this evolution, and use conceptual mapping to highlight the decision-making process for selecting appropriate tools.</w:t>
      </w:r>
    </w:p>
    <w:p w14:paraId="3222BD07" w14:textId="77777777" w:rsidR="008F0502" w:rsidRPr="00FE7C02" w:rsidRDefault="008F0502" w:rsidP="008F0502">
      <w:pPr>
        <w:rPr>
          <w:rFonts w:ascii="Arial" w:hAnsi="Arial" w:cs="Arial"/>
        </w:rPr>
      </w:pPr>
    </w:p>
    <w:p w14:paraId="135B702B" w14:textId="24070C2E" w:rsidR="008F0502" w:rsidRPr="00FE7C02" w:rsidRDefault="00DE02AC" w:rsidP="00FE7C02">
      <w:pPr>
        <w:spacing w:line="259" w:lineRule="auto"/>
        <w:rPr>
          <w:rFonts w:ascii="Arial" w:eastAsia="Times New Roman" w:hAnsi="Arial" w:cs="Arial"/>
          <w:b/>
          <w:bCs/>
          <w:kern w:val="0"/>
          <w:sz w:val="24"/>
          <w:szCs w:val="24"/>
          <w:lang w:val="en-US"/>
          <w14:ligatures w14:val="none"/>
        </w:rPr>
      </w:pPr>
      <w:r w:rsidRPr="00FE7C02">
        <w:rPr>
          <w:rFonts w:ascii="Arial" w:eastAsia="Times New Roman" w:hAnsi="Arial" w:cs="Arial"/>
          <w:b/>
          <w:bCs/>
          <w:kern w:val="0"/>
          <w:sz w:val="24"/>
          <w:szCs w:val="24"/>
          <w:lang w:val="en-US"/>
          <w14:ligatures w14:val="none"/>
        </w:rPr>
        <w:t>P</w:t>
      </w:r>
      <w:r w:rsidR="008F0502" w:rsidRPr="00FE7C02">
        <w:rPr>
          <w:rFonts w:ascii="Arial" w:eastAsia="Times New Roman" w:hAnsi="Arial" w:cs="Arial"/>
          <w:b/>
          <w:bCs/>
          <w:kern w:val="0"/>
          <w:sz w:val="24"/>
          <w:szCs w:val="24"/>
          <w:lang w:val="en-US"/>
          <w14:ligatures w14:val="none"/>
        </w:rPr>
        <w:t>rogression from Simple Python Scripts to Sophisticated APIs</w:t>
      </w:r>
    </w:p>
    <w:p w14:paraId="35EACD01" w14:textId="77777777" w:rsidR="008F0502" w:rsidRPr="006A2E37" w:rsidRDefault="008F0502" w:rsidP="008F0502">
      <w:pPr>
        <w:spacing w:before="100" w:beforeAutospacing="1" w:after="100" w:afterAutospacing="1" w:line="240" w:lineRule="auto"/>
        <w:rPr>
          <w:rFonts w:ascii="Arial" w:eastAsiaTheme="majorEastAsia" w:hAnsi="Arial" w:cs="Arial"/>
          <w:b/>
          <w:bCs/>
          <w:i/>
          <w:iCs/>
          <w:sz w:val="24"/>
          <w:szCs w:val="24"/>
        </w:rPr>
      </w:pPr>
      <w:r w:rsidRPr="006A2E37">
        <w:rPr>
          <w:rFonts w:ascii="Arial" w:eastAsiaTheme="majorEastAsia" w:hAnsi="Arial" w:cs="Arial"/>
          <w:b/>
          <w:bCs/>
          <w:i/>
          <w:iCs/>
          <w:sz w:val="24"/>
          <w:szCs w:val="24"/>
        </w:rPr>
        <w:t>1. Simple Python Scripts:</w:t>
      </w:r>
    </w:p>
    <w:p w14:paraId="4E8A8DA8" w14:textId="7FF380F9" w:rsidR="0033649F" w:rsidRPr="00FE7C02" w:rsidRDefault="0033649F" w:rsidP="008F0502">
      <w:pPr>
        <w:spacing w:before="100" w:beforeAutospacing="1" w:after="100" w:afterAutospacing="1" w:line="240" w:lineRule="auto"/>
        <w:rPr>
          <w:rFonts w:ascii="Arial" w:hAnsi="Arial" w:cs="Arial"/>
        </w:rPr>
      </w:pPr>
      <w:r w:rsidRPr="00FE7C02">
        <w:rPr>
          <w:rFonts w:ascii="Arial" w:hAnsi="Arial" w:cs="Arial"/>
        </w:rPr>
        <w:t>Basic data manipulation and analysis tasks, such as those demonstrated with core Python libraries like pandas and matplotlib, can be incredibly useful. Researchers can read and clean data, perform basic statistical analyses, and create simple visualizations. These tools and techniques allow educational researchers to efficiently handle data, uncover trends, and gain insights that inform educational strategies and interventions, all while ensuring the accessibility and simplicity necessary for those who may be new to programming</w:t>
      </w:r>
      <w:r w:rsidR="004B3BB8" w:rsidRPr="00FE7C02">
        <w:rPr>
          <w:rFonts w:ascii="Arial" w:hAnsi="Arial" w:cs="Arial"/>
        </w:rPr>
        <w:t xml:space="preserve"> </w:t>
      </w:r>
      <w:r w:rsidR="004B3BB8" w:rsidRPr="00FE7C02">
        <w:rPr>
          <w:rFonts w:ascii="Arial" w:hAnsi="Arial" w:cs="Arial"/>
        </w:rPr>
        <w:fldChar w:fldCharType="begin"/>
      </w:r>
      <w:r w:rsidR="004B3BB8" w:rsidRPr="00FE7C02">
        <w:rPr>
          <w:rFonts w:ascii="Arial" w:hAnsi="Arial" w:cs="Arial"/>
        </w:rPr>
        <w:instrText xml:space="preserve"> ADDIN ZOTERO_ITEM CSL_CITATION {"citationID":"W9VeZT9Y","properties":{"formattedCitation":"(Hogan, 2022)","plainCitation":"(Hogan, 2022)","noteIndex":0},"citationItems":[{"id":2894,"uris":["http://zotero.org/users/11217011/items/RGAH6I6J"],"itemData":{"id":2894,"type":"article-journal","note":"publisher: Sage Publications","title":"From social science to data science: Key data collection and analysis skills in Python","author":[{"family":"Hogan","given":"Bernie"}],"issued":{"date-parts":[["2022"]]}}}],"schema":"https://github.com/citation-style-language/schema/raw/master/csl-citation.json"} </w:instrText>
      </w:r>
      <w:r w:rsidR="004B3BB8" w:rsidRPr="00FE7C02">
        <w:rPr>
          <w:rFonts w:ascii="Arial" w:hAnsi="Arial" w:cs="Arial"/>
        </w:rPr>
        <w:fldChar w:fldCharType="separate"/>
      </w:r>
      <w:r w:rsidR="004B3BB8" w:rsidRPr="00FE7C02">
        <w:rPr>
          <w:rFonts w:ascii="Arial" w:hAnsi="Arial" w:cs="Arial"/>
        </w:rPr>
        <w:t>(Hogan, 2022)</w:t>
      </w:r>
      <w:r w:rsidR="004B3BB8" w:rsidRPr="00FE7C02">
        <w:rPr>
          <w:rFonts w:ascii="Arial" w:hAnsi="Arial" w:cs="Arial"/>
        </w:rPr>
        <w:fldChar w:fldCharType="end"/>
      </w:r>
      <w:r w:rsidRPr="00FE7C02">
        <w:rPr>
          <w:rFonts w:ascii="Arial" w:hAnsi="Arial" w:cs="Arial"/>
        </w:rPr>
        <w:t>.</w:t>
      </w:r>
    </w:p>
    <w:p w14:paraId="5C8E7B41" w14:textId="380C64FA" w:rsidR="008F0502" w:rsidRPr="006A2E37" w:rsidRDefault="008F0502" w:rsidP="008F0502">
      <w:pPr>
        <w:spacing w:before="100" w:beforeAutospacing="1" w:after="100" w:afterAutospacing="1" w:line="240" w:lineRule="auto"/>
        <w:rPr>
          <w:rFonts w:ascii="Arial" w:eastAsiaTheme="majorEastAsia" w:hAnsi="Arial" w:cs="Arial"/>
          <w:b/>
          <w:bCs/>
          <w:i/>
          <w:iCs/>
          <w:sz w:val="24"/>
          <w:szCs w:val="24"/>
        </w:rPr>
      </w:pPr>
      <w:r w:rsidRPr="006A2E37">
        <w:rPr>
          <w:rFonts w:ascii="Arial" w:eastAsiaTheme="majorEastAsia" w:hAnsi="Arial" w:cs="Arial"/>
          <w:b/>
          <w:bCs/>
          <w:i/>
          <w:iCs/>
          <w:sz w:val="24"/>
          <w:szCs w:val="24"/>
        </w:rPr>
        <w:t>2. Intermediate Applications:</w:t>
      </w:r>
    </w:p>
    <w:p w14:paraId="14C45D06" w14:textId="77777777" w:rsidR="0033649F" w:rsidRPr="00FE7C02" w:rsidRDefault="0033649F" w:rsidP="008F0502">
      <w:pPr>
        <w:spacing w:before="100" w:beforeAutospacing="1" w:after="100" w:afterAutospacing="1" w:line="240" w:lineRule="auto"/>
        <w:rPr>
          <w:rFonts w:ascii="Arial" w:hAnsi="Arial" w:cs="Arial"/>
        </w:rPr>
      </w:pPr>
      <w:r w:rsidRPr="00FE7C02">
        <w:rPr>
          <w:rFonts w:ascii="Arial" w:hAnsi="Arial" w:cs="Arial"/>
        </w:rPr>
        <w:t>Incorporating specialized libraries for more complex tasks enables researchers to delve deeper into data analysis and uncover nuanced insights. For instance, using scikit-learn for machine learning can help in building predictive models to understand and forecast educational outcomes, while nltk for natural language processing can be employed to analyze student feedback and identify recurring themes or sentiments. Transitioning from built-in Python functions to these specialized libraries offers advanced functionalities that are crucial for tackling more sophisticated research questions. These tools not only enhance the analytical capabilities of educational researchers but also allow them to leverage the full potential of their data, leading to more informed decisions and impactful educational interventions.</w:t>
      </w:r>
    </w:p>
    <w:p w14:paraId="5007EEFB" w14:textId="52189977" w:rsidR="008F0502" w:rsidRPr="00FE7C02" w:rsidRDefault="008F0502" w:rsidP="008F0502">
      <w:pPr>
        <w:spacing w:before="100" w:beforeAutospacing="1" w:after="100" w:afterAutospacing="1" w:line="240" w:lineRule="auto"/>
        <w:rPr>
          <w:rFonts w:ascii="Arial" w:hAnsi="Arial" w:cs="Arial"/>
        </w:rPr>
      </w:pPr>
      <w:r w:rsidRPr="006A2E37">
        <w:rPr>
          <w:rFonts w:ascii="Arial" w:eastAsiaTheme="majorEastAsia" w:hAnsi="Arial" w:cs="Arial"/>
          <w:b/>
          <w:bCs/>
          <w:i/>
          <w:iCs/>
          <w:sz w:val="24"/>
          <w:szCs w:val="24"/>
        </w:rPr>
        <w:t>3. Advanced Applications with APIs:</w:t>
      </w:r>
    </w:p>
    <w:p w14:paraId="6A015427" w14:textId="307AA7C2" w:rsidR="00DE02AC" w:rsidRPr="00FE7C02" w:rsidRDefault="00DE02AC" w:rsidP="00DE02AC">
      <w:pPr>
        <w:pStyle w:val="NormalWeb"/>
        <w:rPr>
          <w:rFonts w:ascii="Arial" w:eastAsiaTheme="minorHAnsi" w:hAnsi="Arial" w:cs="Arial"/>
          <w:kern w:val="2"/>
          <w:sz w:val="22"/>
          <w:szCs w:val="22"/>
          <w:lang w:eastAsia="en-US"/>
          <w14:ligatures w14:val="standardContextual"/>
        </w:rPr>
      </w:pPr>
      <w:r w:rsidRPr="00FE7C02">
        <w:rPr>
          <w:rFonts w:ascii="Arial" w:eastAsiaTheme="minorHAnsi" w:hAnsi="Arial" w:cs="Arial"/>
          <w:kern w:val="2"/>
          <w:sz w:val="22"/>
          <w:szCs w:val="22"/>
          <w:lang w:eastAsia="en-US"/>
          <w14:ligatures w14:val="standardContextual"/>
        </w:rPr>
        <w:t>The progression from basic Python scripts to the use of sophisticated APIs brings substantial benefits to educational researchers, enhancing their ability to conduct robust and innovative studies. These benefits can be categorized into increased capabilities, efficiency, scalability, and innovation.</w:t>
      </w:r>
      <w:r w:rsidR="0033649F" w:rsidRPr="00FE7C02">
        <w:rPr>
          <w:rFonts w:ascii="Arial" w:eastAsiaTheme="minorHAnsi" w:hAnsi="Arial" w:cs="Arial"/>
          <w:kern w:val="2"/>
          <w:sz w:val="22"/>
          <w:szCs w:val="22"/>
          <w:lang w:eastAsia="en-US"/>
          <w14:ligatures w14:val="standardContextual"/>
        </w:rPr>
        <w:t xml:space="preserve"> </w:t>
      </w:r>
      <w:r w:rsidRPr="00FE7C02">
        <w:rPr>
          <w:rFonts w:ascii="Arial" w:eastAsiaTheme="minorHAnsi" w:hAnsi="Arial" w:cs="Arial"/>
          <w:kern w:val="2"/>
          <w:sz w:val="22"/>
          <w:szCs w:val="22"/>
          <w:lang w:eastAsia="en-US"/>
          <w14:ligatures w14:val="standardContextual"/>
        </w:rPr>
        <w:t>These advanced capabilities enable researchers to perform analyses that would otherwise require extensive expertise and development time. APIs significantly enhance the efficiency of research workflows by automating and streamlining complex tasks. This efficiency translates to substantial time and effort savings for researchers. Instead of spending considerable time developing and debugging custom solutions, researchers can utilize APIs to achieve their objectives more quickly and reliably. Advanced tools and APIs are designed to scale seamlessly with the demands of the project, providing robust performance even with substantial data volumes. This scalability ensures that researchers can expand their studies without encountering performance bottlenecks or the need for significant infrastructure upgrades. The use of scalable APIs like those offered by cloud services allows for the analysis of vast amounts of data, facilitating large-scale educational research that can lead to more comprehensive and generalizable findings.</w:t>
      </w:r>
      <w:r w:rsidR="0033649F" w:rsidRPr="00FE7C02">
        <w:rPr>
          <w:rFonts w:ascii="Arial" w:eastAsiaTheme="minorHAnsi" w:hAnsi="Arial" w:cs="Arial"/>
          <w:kern w:val="2"/>
          <w:sz w:val="22"/>
          <w:szCs w:val="22"/>
          <w:lang w:eastAsia="en-US"/>
          <w14:ligatures w14:val="standardContextual"/>
        </w:rPr>
        <w:t xml:space="preserve"> </w:t>
      </w:r>
      <w:r w:rsidRPr="00FE7C02">
        <w:rPr>
          <w:rFonts w:ascii="Arial" w:eastAsiaTheme="minorHAnsi" w:hAnsi="Arial" w:cs="Arial"/>
          <w:kern w:val="2"/>
          <w:sz w:val="22"/>
          <w:szCs w:val="22"/>
          <w:lang w:eastAsia="en-US"/>
          <w14:ligatures w14:val="standardContextual"/>
        </w:rPr>
        <w:t>The incorporation of cutting-edge technologies through APIs opens new avenues for methodological innovation and the exploration of novel research questions. By utilizing advanced tools, researchers can experiment with new analytical techniques and develop innovative solutions to educational challenges. This access to innovative tools empowers researchers to push the boundaries of educational research, generating insights that can inform policy and practice in transformative ways.</w:t>
      </w:r>
    </w:p>
    <w:p w14:paraId="5006527B" w14:textId="39EF9D3A" w:rsidR="00DE02AC" w:rsidRPr="00FE7C02" w:rsidRDefault="0033649F" w:rsidP="00DE02AC">
      <w:pPr>
        <w:pStyle w:val="NormalWeb"/>
        <w:rPr>
          <w:rFonts w:ascii="Arial" w:eastAsiaTheme="minorHAnsi" w:hAnsi="Arial" w:cs="Arial"/>
          <w:kern w:val="2"/>
          <w:sz w:val="22"/>
          <w:szCs w:val="22"/>
          <w:lang w:eastAsia="en-US"/>
          <w14:ligatures w14:val="standardContextual"/>
        </w:rPr>
      </w:pPr>
      <w:r w:rsidRPr="00FE7C02">
        <w:rPr>
          <w:rFonts w:ascii="Arial" w:eastAsiaTheme="minorHAnsi" w:hAnsi="Arial" w:cs="Arial"/>
          <w:kern w:val="2"/>
          <w:sz w:val="22"/>
          <w:szCs w:val="22"/>
          <w:lang w:eastAsia="en-US"/>
          <w14:ligatures w14:val="standardContextual"/>
        </w:rPr>
        <w:t>The</w:t>
      </w:r>
      <w:r w:rsidR="00DE02AC" w:rsidRPr="00FE7C02">
        <w:rPr>
          <w:rFonts w:ascii="Arial" w:eastAsiaTheme="minorHAnsi" w:hAnsi="Arial" w:cs="Arial"/>
          <w:kern w:val="2"/>
          <w:sz w:val="22"/>
          <w:szCs w:val="22"/>
          <w:lang w:eastAsia="en-US"/>
          <w14:ligatures w14:val="standardContextual"/>
        </w:rPr>
        <w:t xml:space="preserve"> progression from simple Python scripts to the integration of sophisticated APIs offers educational researchers a pathway to significantly enhance their research capabilities. </w:t>
      </w:r>
      <w:r w:rsidRPr="00FE7C02">
        <w:rPr>
          <w:rFonts w:ascii="Arial" w:eastAsiaTheme="minorHAnsi" w:hAnsi="Arial" w:cs="Arial"/>
          <w:kern w:val="2"/>
          <w:sz w:val="22"/>
          <w:szCs w:val="22"/>
          <w:lang w:eastAsia="en-US"/>
          <w14:ligatures w14:val="standardContextual"/>
        </w:rPr>
        <w:t xml:space="preserve">However, they are not always required or the best solution for a specific research project. </w:t>
      </w:r>
      <w:r w:rsidR="00213795" w:rsidRPr="00FE7C02">
        <w:rPr>
          <w:rFonts w:ascii="Arial" w:eastAsiaTheme="minorHAnsi" w:hAnsi="Arial" w:cs="Arial"/>
          <w:kern w:val="2"/>
          <w:sz w:val="22"/>
          <w:szCs w:val="22"/>
          <w:lang w:eastAsia="en-US"/>
          <w14:ligatures w14:val="standardContextual"/>
        </w:rPr>
        <w:lastRenderedPageBreak/>
        <w:t>The following section considers practical implementations of Python programming in educational research projects.</w:t>
      </w:r>
    </w:p>
    <w:p w14:paraId="3FD2E455" w14:textId="77777777" w:rsidR="00E13A47" w:rsidRPr="00FE7C02" w:rsidRDefault="00E13A47" w:rsidP="00DE02AC">
      <w:pPr>
        <w:pStyle w:val="NormalWeb"/>
        <w:rPr>
          <w:rFonts w:ascii="Arial" w:eastAsiaTheme="minorHAnsi" w:hAnsi="Arial" w:cs="Arial"/>
          <w:kern w:val="2"/>
          <w:sz w:val="22"/>
          <w:szCs w:val="22"/>
          <w:lang w:eastAsia="en-US"/>
          <w14:ligatures w14:val="standardContextual"/>
        </w:rPr>
      </w:pPr>
    </w:p>
    <w:p w14:paraId="1834C276" w14:textId="77777777" w:rsidR="00213795" w:rsidRPr="006A2E37" w:rsidRDefault="00E13A47" w:rsidP="00213795">
      <w:pPr>
        <w:rPr>
          <w:rFonts w:ascii="Arial" w:eastAsia="Times New Roman" w:hAnsi="Arial" w:cs="Arial"/>
          <w:b/>
          <w:bCs/>
          <w:kern w:val="0"/>
          <w:sz w:val="24"/>
          <w:szCs w:val="24"/>
          <w:lang w:val="en-US"/>
          <w14:ligatures w14:val="none"/>
        </w:rPr>
      </w:pPr>
      <w:r w:rsidRPr="006A2E37">
        <w:rPr>
          <w:rFonts w:ascii="Arial" w:eastAsia="Times New Roman" w:hAnsi="Arial" w:cs="Arial"/>
          <w:b/>
          <w:bCs/>
          <w:kern w:val="0"/>
          <w:sz w:val="24"/>
          <w:szCs w:val="24"/>
          <w:lang w:val="en-US"/>
          <w14:ligatures w14:val="none"/>
        </w:rPr>
        <w:t>Decision-Making Process for Selecting Analytical Paths in Educational Research</w:t>
      </w:r>
      <w:r w:rsidR="00213795" w:rsidRPr="006A2E37">
        <w:rPr>
          <w:rFonts w:ascii="Arial" w:eastAsia="Times New Roman" w:hAnsi="Arial" w:cs="Arial"/>
          <w:b/>
          <w:bCs/>
          <w:kern w:val="0"/>
          <w:sz w:val="24"/>
          <w:szCs w:val="24"/>
          <w:lang w:val="en-US"/>
          <w14:ligatures w14:val="none"/>
        </w:rPr>
        <w:t>: Practical Implementations and Conceptual Mapping Examples</w:t>
      </w:r>
    </w:p>
    <w:p w14:paraId="4341CA30" w14:textId="3B14F72B" w:rsidR="00E13A47" w:rsidRPr="00FE7C02" w:rsidRDefault="00E13A47" w:rsidP="00E13A47">
      <w:pPr>
        <w:rPr>
          <w:rFonts w:ascii="Arial" w:hAnsi="Arial" w:cs="Arial"/>
        </w:rPr>
      </w:pPr>
    </w:p>
    <w:p w14:paraId="7A080E26" w14:textId="22FA71E9" w:rsidR="00DE02AC" w:rsidRPr="00FE7C02" w:rsidRDefault="00E13A47" w:rsidP="00E13A47">
      <w:pPr>
        <w:rPr>
          <w:rFonts w:ascii="Arial" w:hAnsi="Arial" w:cs="Arial"/>
        </w:rPr>
      </w:pPr>
      <w:r w:rsidRPr="00FE7C02">
        <w:rPr>
          <w:rFonts w:ascii="Arial" w:hAnsi="Arial" w:cs="Arial"/>
        </w:rPr>
        <w:t>Educational researchers often face the challenge of choosing the appropriate analytical approach for their research questions. The decision-making process involves several key considerations, ensuring that the chosen method is both suitable and efficient for the task at hand. It</w:t>
      </w:r>
      <w:r w:rsidR="00213795" w:rsidRPr="00FE7C02">
        <w:rPr>
          <w:rFonts w:ascii="Arial" w:hAnsi="Arial" w:cs="Arial"/>
        </w:rPr>
        <w:t xml:space="preserve"> i</w:t>
      </w:r>
      <w:r w:rsidRPr="00FE7C02">
        <w:rPr>
          <w:rFonts w:ascii="Arial" w:hAnsi="Arial" w:cs="Arial"/>
        </w:rPr>
        <w:t>s essential to understand that a more complex approach is not always better; the choice should be driven by the nature of the research question, the available data, and the research objectives.</w:t>
      </w:r>
    </w:p>
    <w:p w14:paraId="24901608" w14:textId="02FFB337" w:rsidR="00E13A47" w:rsidRPr="00FE7C02" w:rsidRDefault="00E13A47" w:rsidP="00E13A47">
      <w:pPr>
        <w:spacing w:before="100" w:beforeAutospacing="1" w:after="100" w:afterAutospacing="1" w:line="240" w:lineRule="auto"/>
        <w:rPr>
          <w:rFonts w:ascii="Arial" w:hAnsi="Arial" w:cs="Arial"/>
        </w:rPr>
      </w:pPr>
      <w:r w:rsidRPr="00FE7C02">
        <w:rPr>
          <w:rFonts w:ascii="Arial" w:hAnsi="Arial" w:cs="Arial"/>
        </w:rPr>
        <w:t>The first step in the decision-making process is to clearly define the research question. This involves specifying what the researcher aims to investigate and the type of insights they seek to gain.</w:t>
      </w:r>
      <w:r w:rsidR="00213795" w:rsidRPr="00FE7C02">
        <w:rPr>
          <w:rFonts w:ascii="Arial" w:hAnsi="Arial" w:cs="Arial"/>
        </w:rPr>
        <w:t xml:space="preserve"> Here are the decision steps to decide on what Python tools to use in the project:</w:t>
      </w:r>
    </w:p>
    <w:p w14:paraId="4364F150" w14:textId="652F9B3E" w:rsidR="00E13A47" w:rsidRPr="00FE7C02" w:rsidRDefault="00213795" w:rsidP="00E13A47">
      <w:pPr>
        <w:spacing w:before="100" w:beforeAutospacing="1" w:after="100" w:afterAutospacing="1" w:line="240" w:lineRule="auto"/>
        <w:outlineLvl w:val="3"/>
        <w:rPr>
          <w:rFonts w:ascii="Arial" w:hAnsi="Arial" w:cs="Arial"/>
        </w:rPr>
      </w:pPr>
      <w:r w:rsidRPr="00FE7C02">
        <w:rPr>
          <w:rFonts w:ascii="Arial" w:hAnsi="Arial" w:cs="Arial"/>
        </w:rPr>
        <w:t>1</w:t>
      </w:r>
      <w:r w:rsidR="00E13A47" w:rsidRPr="00FE7C02">
        <w:rPr>
          <w:rFonts w:ascii="Arial" w:hAnsi="Arial" w:cs="Arial"/>
        </w:rPr>
        <w:t>. Assess the Complexity of the Analysis</w:t>
      </w:r>
    </w:p>
    <w:p w14:paraId="128A5957" w14:textId="18A72B89" w:rsidR="00E13A47" w:rsidRPr="00FE7C02" w:rsidRDefault="00213795" w:rsidP="00E13A47">
      <w:pPr>
        <w:spacing w:before="100" w:beforeAutospacing="1" w:after="100" w:afterAutospacing="1" w:line="240" w:lineRule="auto"/>
        <w:rPr>
          <w:rFonts w:ascii="Arial" w:hAnsi="Arial" w:cs="Arial"/>
        </w:rPr>
      </w:pPr>
      <w:r w:rsidRPr="00FE7C02">
        <w:rPr>
          <w:rFonts w:ascii="Arial" w:hAnsi="Arial" w:cs="Arial"/>
        </w:rPr>
        <w:t>The</w:t>
      </w:r>
      <w:r w:rsidR="00E13A47" w:rsidRPr="00FE7C02">
        <w:rPr>
          <w:rFonts w:ascii="Arial" w:hAnsi="Arial" w:cs="Arial"/>
        </w:rPr>
        <w:t xml:space="preserve"> researcher needs to assess the complexity of the analysis required to answer the research question. This involves determining whether the analysis involves basic descriptive statistics or requires more advanced modeling and sophisticated techniques.</w:t>
      </w:r>
    </w:p>
    <w:p w14:paraId="609218D3" w14:textId="77777777" w:rsidR="00E13A47" w:rsidRPr="00FE7C02" w:rsidRDefault="00E13A47" w:rsidP="00E13A47">
      <w:pPr>
        <w:spacing w:before="100" w:beforeAutospacing="1" w:after="100" w:afterAutospacing="1" w:line="240" w:lineRule="auto"/>
        <w:rPr>
          <w:rFonts w:ascii="Arial" w:hAnsi="Arial" w:cs="Arial"/>
        </w:rPr>
      </w:pPr>
      <w:r w:rsidRPr="00FE7C02">
        <w:rPr>
          <w:rFonts w:ascii="Arial" w:hAnsi="Arial" w:cs="Arial"/>
        </w:rPr>
        <w:t>Decision Point:</w:t>
      </w:r>
    </w:p>
    <w:p w14:paraId="5FCF35A9" w14:textId="77777777" w:rsidR="00E13A47" w:rsidRPr="00FE7C02" w:rsidRDefault="00E13A47" w:rsidP="00E13A47">
      <w:pPr>
        <w:numPr>
          <w:ilvl w:val="0"/>
          <w:numId w:val="28"/>
        </w:numPr>
        <w:spacing w:before="100" w:beforeAutospacing="1" w:after="100" w:afterAutospacing="1" w:line="240" w:lineRule="auto"/>
        <w:rPr>
          <w:rFonts w:ascii="Arial" w:hAnsi="Arial" w:cs="Arial"/>
        </w:rPr>
      </w:pPr>
      <w:r w:rsidRPr="00FE7C02">
        <w:rPr>
          <w:rFonts w:ascii="Arial" w:hAnsi="Arial" w:cs="Arial"/>
        </w:rPr>
        <w:t>Is the analysis basic statistics or advanced modeling?</w:t>
      </w:r>
    </w:p>
    <w:p w14:paraId="2B4A7A86" w14:textId="77777777" w:rsidR="00E13A47" w:rsidRPr="00FE7C02" w:rsidRDefault="00E13A47" w:rsidP="00E13A47">
      <w:pPr>
        <w:numPr>
          <w:ilvl w:val="0"/>
          <w:numId w:val="28"/>
        </w:numPr>
        <w:spacing w:before="100" w:beforeAutospacing="1" w:after="100" w:afterAutospacing="1" w:line="240" w:lineRule="auto"/>
        <w:rPr>
          <w:rFonts w:ascii="Arial" w:hAnsi="Arial" w:cs="Arial"/>
        </w:rPr>
      </w:pPr>
      <w:r w:rsidRPr="00FE7C02">
        <w:rPr>
          <w:rFonts w:ascii="Arial" w:hAnsi="Arial" w:cs="Arial"/>
        </w:rPr>
        <w:t>Is the analysis simple text processing or advanced natural language processing (NLP)?</w:t>
      </w:r>
    </w:p>
    <w:p w14:paraId="634B3042" w14:textId="3CA6CF76" w:rsidR="00E13A47" w:rsidRPr="00FE7C02" w:rsidRDefault="00213795" w:rsidP="00E13A47">
      <w:pPr>
        <w:spacing w:before="100" w:beforeAutospacing="1" w:after="100" w:afterAutospacing="1" w:line="240" w:lineRule="auto"/>
        <w:outlineLvl w:val="3"/>
        <w:rPr>
          <w:rFonts w:ascii="Arial" w:hAnsi="Arial" w:cs="Arial"/>
        </w:rPr>
      </w:pPr>
      <w:r w:rsidRPr="00FE7C02">
        <w:rPr>
          <w:rFonts w:ascii="Arial" w:hAnsi="Arial" w:cs="Arial"/>
        </w:rPr>
        <w:t>2</w:t>
      </w:r>
      <w:r w:rsidR="00E13A47" w:rsidRPr="00FE7C02">
        <w:rPr>
          <w:rFonts w:ascii="Arial" w:hAnsi="Arial" w:cs="Arial"/>
        </w:rPr>
        <w:t>. Evaluate the Data</w:t>
      </w:r>
    </w:p>
    <w:p w14:paraId="56873C0D" w14:textId="77777777" w:rsidR="00E13A47" w:rsidRPr="00FE7C02" w:rsidRDefault="00E13A47" w:rsidP="00E13A47">
      <w:pPr>
        <w:spacing w:before="100" w:beforeAutospacing="1" w:after="100" w:afterAutospacing="1" w:line="240" w:lineRule="auto"/>
        <w:rPr>
          <w:rFonts w:ascii="Arial" w:hAnsi="Arial" w:cs="Arial"/>
        </w:rPr>
      </w:pPr>
      <w:r w:rsidRPr="00FE7C02">
        <w:rPr>
          <w:rFonts w:ascii="Arial" w:hAnsi="Arial" w:cs="Arial"/>
        </w:rPr>
        <w:t>Understanding the nature and quality of the available data is crucial. Researchers must evaluate whether the data is clean and structured or if it requires significant preprocessing. The volume of data and the presence of missing values or outliers also influence the choice of analytical approach.</w:t>
      </w:r>
    </w:p>
    <w:p w14:paraId="1D17A407" w14:textId="77777777" w:rsidR="00E13A47" w:rsidRPr="00FE7C02" w:rsidRDefault="00E13A47" w:rsidP="00E13A47">
      <w:pPr>
        <w:spacing w:before="100" w:beforeAutospacing="1" w:after="100" w:afterAutospacing="1" w:line="240" w:lineRule="auto"/>
        <w:rPr>
          <w:rFonts w:ascii="Arial" w:hAnsi="Arial" w:cs="Arial"/>
        </w:rPr>
      </w:pPr>
      <w:r w:rsidRPr="00FE7C02">
        <w:rPr>
          <w:rFonts w:ascii="Arial" w:hAnsi="Arial" w:cs="Arial"/>
        </w:rPr>
        <w:t>Basic Data Needs:</w:t>
      </w:r>
    </w:p>
    <w:p w14:paraId="2EFC6A33" w14:textId="77777777" w:rsidR="00E13A47" w:rsidRPr="00FE7C02" w:rsidRDefault="00E13A47" w:rsidP="00E13A47">
      <w:pPr>
        <w:numPr>
          <w:ilvl w:val="0"/>
          <w:numId w:val="29"/>
        </w:numPr>
        <w:spacing w:before="100" w:beforeAutospacing="1" w:after="100" w:afterAutospacing="1" w:line="240" w:lineRule="auto"/>
        <w:rPr>
          <w:rFonts w:ascii="Arial" w:hAnsi="Arial" w:cs="Arial"/>
        </w:rPr>
      </w:pPr>
      <w:r w:rsidRPr="00FE7C02">
        <w:rPr>
          <w:rFonts w:ascii="Arial" w:hAnsi="Arial" w:cs="Arial"/>
        </w:rPr>
        <w:t>Clean and structured data</w:t>
      </w:r>
    </w:p>
    <w:p w14:paraId="2482EF36" w14:textId="77777777" w:rsidR="00E13A47" w:rsidRPr="00FE7C02" w:rsidRDefault="00E13A47" w:rsidP="00E13A47">
      <w:pPr>
        <w:numPr>
          <w:ilvl w:val="0"/>
          <w:numId w:val="29"/>
        </w:numPr>
        <w:spacing w:before="100" w:beforeAutospacing="1" w:after="100" w:afterAutospacing="1" w:line="240" w:lineRule="auto"/>
        <w:rPr>
          <w:rFonts w:ascii="Arial" w:hAnsi="Arial" w:cs="Arial"/>
        </w:rPr>
      </w:pPr>
      <w:r w:rsidRPr="00FE7C02">
        <w:rPr>
          <w:rFonts w:ascii="Arial" w:hAnsi="Arial" w:cs="Arial"/>
        </w:rPr>
        <w:t>Small to medium dataset size</w:t>
      </w:r>
    </w:p>
    <w:p w14:paraId="4E1FA56F" w14:textId="77777777" w:rsidR="00E13A47" w:rsidRPr="00FE7C02" w:rsidRDefault="00E13A47" w:rsidP="00E13A47">
      <w:pPr>
        <w:spacing w:before="100" w:beforeAutospacing="1" w:after="100" w:afterAutospacing="1" w:line="240" w:lineRule="auto"/>
        <w:rPr>
          <w:rFonts w:ascii="Arial" w:hAnsi="Arial" w:cs="Arial"/>
        </w:rPr>
      </w:pPr>
      <w:r w:rsidRPr="00FE7C02">
        <w:rPr>
          <w:rFonts w:ascii="Arial" w:hAnsi="Arial" w:cs="Arial"/>
        </w:rPr>
        <w:t>Advanced Data Needs:</w:t>
      </w:r>
    </w:p>
    <w:p w14:paraId="2F1A83B8" w14:textId="77777777" w:rsidR="00E13A47" w:rsidRPr="00FE7C02" w:rsidRDefault="00E13A47" w:rsidP="00E13A47">
      <w:pPr>
        <w:numPr>
          <w:ilvl w:val="0"/>
          <w:numId w:val="30"/>
        </w:numPr>
        <w:spacing w:before="100" w:beforeAutospacing="1" w:after="100" w:afterAutospacing="1" w:line="240" w:lineRule="auto"/>
        <w:rPr>
          <w:rFonts w:ascii="Arial" w:hAnsi="Arial" w:cs="Arial"/>
        </w:rPr>
      </w:pPr>
      <w:r w:rsidRPr="00FE7C02">
        <w:rPr>
          <w:rFonts w:ascii="Arial" w:hAnsi="Arial" w:cs="Arial"/>
        </w:rPr>
        <w:t>Complex data structures</w:t>
      </w:r>
    </w:p>
    <w:p w14:paraId="273BEF01" w14:textId="77777777" w:rsidR="00E13A47" w:rsidRPr="00FE7C02" w:rsidRDefault="00E13A47" w:rsidP="00E13A47">
      <w:pPr>
        <w:numPr>
          <w:ilvl w:val="0"/>
          <w:numId w:val="30"/>
        </w:numPr>
        <w:spacing w:before="100" w:beforeAutospacing="1" w:after="100" w:afterAutospacing="1" w:line="240" w:lineRule="auto"/>
        <w:rPr>
          <w:rFonts w:ascii="Arial" w:hAnsi="Arial" w:cs="Arial"/>
        </w:rPr>
      </w:pPr>
      <w:r w:rsidRPr="00FE7C02">
        <w:rPr>
          <w:rFonts w:ascii="Arial" w:hAnsi="Arial" w:cs="Arial"/>
        </w:rPr>
        <w:t>Large dataset size</w:t>
      </w:r>
    </w:p>
    <w:p w14:paraId="414CC5F1" w14:textId="77777777" w:rsidR="00E13A47" w:rsidRPr="00FE7C02" w:rsidRDefault="00E13A47" w:rsidP="00E13A47">
      <w:pPr>
        <w:numPr>
          <w:ilvl w:val="0"/>
          <w:numId w:val="30"/>
        </w:numPr>
        <w:spacing w:before="100" w:beforeAutospacing="1" w:after="100" w:afterAutospacing="1" w:line="240" w:lineRule="auto"/>
        <w:rPr>
          <w:rFonts w:ascii="Arial" w:hAnsi="Arial" w:cs="Arial"/>
        </w:rPr>
      </w:pPr>
      <w:r w:rsidRPr="00FE7C02">
        <w:rPr>
          <w:rFonts w:ascii="Arial" w:hAnsi="Arial" w:cs="Arial"/>
        </w:rPr>
        <w:t>Significant preprocessing required</w:t>
      </w:r>
    </w:p>
    <w:p w14:paraId="39527A74" w14:textId="36238A71" w:rsidR="00E13A47" w:rsidRPr="00FE7C02" w:rsidRDefault="00213795" w:rsidP="00E13A47">
      <w:pPr>
        <w:spacing w:before="100" w:beforeAutospacing="1" w:after="100" w:afterAutospacing="1" w:line="240" w:lineRule="auto"/>
        <w:outlineLvl w:val="3"/>
        <w:rPr>
          <w:rFonts w:ascii="Arial" w:hAnsi="Arial" w:cs="Arial"/>
        </w:rPr>
      </w:pPr>
      <w:r w:rsidRPr="00FE7C02">
        <w:rPr>
          <w:rFonts w:ascii="Arial" w:hAnsi="Arial" w:cs="Arial"/>
        </w:rPr>
        <w:t>3</w:t>
      </w:r>
      <w:r w:rsidR="00E13A47" w:rsidRPr="00FE7C02">
        <w:rPr>
          <w:rFonts w:ascii="Arial" w:hAnsi="Arial" w:cs="Arial"/>
        </w:rPr>
        <w:t>. Choose the Analytical Path</w:t>
      </w:r>
    </w:p>
    <w:p w14:paraId="2C308E0E" w14:textId="77777777" w:rsidR="00E13A47" w:rsidRPr="00FE7C02" w:rsidRDefault="00E13A47" w:rsidP="00E13A47">
      <w:pPr>
        <w:spacing w:before="100" w:beforeAutospacing="1" w:after="100" w:afterAutospacing="1" w:line="240" w:lineRule="auto"/>
        <w:rPr>
          <w:rFonts w:ascii="Arial" w:hAnsi="Arial" w:cs="Arial"/>
        </w:rPr>
      </w:pPr>
      <w:r w:rsidRPr="00FE7C02">
        <w:rPr>
          <w:rFonts w:ascii="Arial" w:hAnsi="Arial" w:cs="Arial"/>
        </w:rPr>
        <w:lastRenderedPageBreak/>
        <w:t>Based on the assessment of the analysis complexity and the data, researchers can choose between a basic script or a more advanced approach.</w:t>
      </w:r>
    </w:p>
    <w:p w14:paraId="5DC687BA" w14:textId="77777777" w:rsidR="00E13A47" w:rsidRPr="00FE7C02" w:rsidRDefault="00E13A47" w:rsidP="00E13A47">
      <w:pPr>
        <w:spacing w:before="100" w:beforeAutospacing="1" w:after="100" w:afterAutospacing="1" w:line="240" w:lineRule="auto"/>
        <w:rPr>
          <w:rFonts w:ascii="Arial" w:hAnsi="Arial" w:cs="Arial"/>
        </w:rPr>
      </w:pPr>
      <w:r w:rsidRPr="00FE7C02">
        <w:rPr>
          <w:rFonts w:ascii="Arial" w:hAnsi="Arial" w:cs="Arial"/>
        </w:rPr>
        <w:t>Basic Script:</w:t>
      </w:r>
    </w:p>
    <w:p w14:paraId="2451BFD7" w14:textId="77777777" w:rsidR="00E13A47" w:rsidRPr="00FE7C02" w:rsidRDefault="00E13A47" w:rsidP="00E13A47">
      <w:pPr>
        <w:numPr>
          <w:ilvl w:val="0"/>
          <w:numId w:val="31"/>
        </w:numPr>
        <w:spacing w:before="100" w:beforeAutospacing="1" w:after="100" w:afterAutospacing="1" w:line="240" w:lineRule="auto"/>
        <w:rPr>
          <w:rFonts w:ascii="Arial" w:hAnsi="Arial" w:cs="Arial"/>
        </w:rPr>
      </w:pPr>
      <w:r w:rsidRPr="00FE7C02">
        <w:rPr>
          <w:rFonts w:ascii="Arial" w:hAnsi="Arial" w:cs="Arial"/>
        </w:rPr>
        <w:t>Suitable for straightforward research questions and clean, structured data.</w:t>
      </w:r>
    </w:p>
    <w:p w14:paraId="6F3969B4" w14:textId="77777777" w:rsidR="00E13A47" w:rsidRPr="00FE7C02" w:rsidRDefault="00E13A47" w:rsidP="00E13A47">
      <w:pPr>
        <w:numPr>
          <w:ilvl w:val="0"/>
          <w:numId w:val="31"/>
        </w:numPr>
        <w:spacing w:before="100" w:beforeAutospacing="1" w:after="100" w:afterAutospacing="1" w:line="240" w:lineRule="auto"/>
        <w:rPr>
          <w:rFonts w:ascii="Arial" w:hAnsi="Arial" w:cs="Arial"/>
        </w:rPr>
      </w:pPr>
      <w:r w:rsidRPr="00FE7C02">
        <w:rPr>
          <w:rFonts w:ascii="Arial" w:hAnsi="Arial" w:cs="Arial"/>
        </w:rPr>
        <w:t>Involves simple data cleaning, basic statistics, and basic visualizations.</w:t>
      </w:r>
    </w:p>
    <w:p w14:paraId="08990CFD" w14:textId="77777777" w:rsidR="00E13A47" w:rsidRPr="00FE7C02" w:rsidRDefault="00E13A47" w:rsidP="00E13A47">
      <w:pPr>
        <w:spacing w:before="100" w:beforeAutospacing="1" w:after="100" w:afterAutospacing="1" w:line="240" w:lineRule="auto"/>
        <w:rPr>
          <w:rFonts w:ascii="Arial" w:hAnsi="Arial" w:cs="Arial"/>
        </w:rPr>
      </w:pPr>
      <w:r w:rsidRPr="00FE7C02">
        <w:rPr>
          <w:rFonts w:ascii="Arial" w:hAnsi="Arial" w:cs="Arial"/>
        </w:rPr>
        <w:t>Advanced Script:</w:t>
      </w:r>
    </w:p>
    <w:p w14:paraId="7293FD48" w14:textId="77777777" w:rsidR="00E13A47" w:rsidRPr="00FE7C02" w:rsidRDefault="00E13A47" w:rsidP="00E13A47">
      <w:pPr>
        <w:numPr>
          <w:ilvl w:val="0"/>
          <w:numId w:val="32"/>
        </w:numPr>
        <w:spacing w:before="100" w:beforeAutospacing="1" w:after="100" w:afterAutospacing="1" w:line="240" w:lineRule="auto"/>
        <w:rPr>
          <w:rFonts w:ascii="Arial" w:hAnsi="Arial" w:cs="Arial"/>
        </w:rPr>
      </w:pPr>
      <w:r w:rsidRPr="00FE7C02">
        <w:rPr>
          <w:rFonts w:ascii="Arial" w:hAnsi="Arial" w:cs="Arial"/>
        </w:rPr>
        <w:t>Required for complex research questions or when the data needs sophisticated analysis.</w:t>
      </w:r>
    </w:p>
    <w:p w14:paraId="326895EA" w14:textId="77777777" w:rsidR="00E13A47" w:rsidRPr="00FE7C02" w:rsidRDefault="00E13A47" w:rsidP="00E13A47">
      <w:pPr>
        <w:numPr>
          <w:ilvl w:val="0"/>
          <w:numId w:val="32"/>
        </w:numPr>
        <w:spacing w:before="100" w:beforeAutospacing="1" w:after="100" w:afterAutospacing="1" w:line="240" w:lineRule="auto"/>
        <w:rPr>
          <w:rFonts w:ascii="Arial" w:hAnsi="Arial" w:cs="Arial"/>
        </w:rPr>
      </w:pPr>
      <w:r w:rsidRPr="00FE7C02">
        <w:rPr>
          <w:rFonts w:ascii="Arial" w:hAnsi="Arial" w:cs="Arial"/>
        </w:rPr>
        <w:t>Involves advanced statistical modeling, machine learning, or the integration of APIs for natural language processing or image analysis.</w:t>
      </w:r>
    </w:p>
    <w:p w14:paraId="714BF511" w14:textId="13E7909C" w:rsidR="00E13A47" w:rsidRPr="00FE7C02" w:rsidRDefault="00213795" w:rsidP="00E13A47">
      <w:pPr>
        <w:spacing w:before="100" w:beforeAutospacing="1" w:after="100" w:afterAutospacing="1" w:line="240" w:lineRule="auto"/>
        <w:outlineLvl w:val="3"/>
        <w:rPr>
          <w:rFonts w:ascii="Arial" w:hAnsi="Arial" w:cs="Arial"/>
        </w:rPr>
      </w:pPr>
      <w:r w:rsidRPr="00FE7C02">
        <w:rPr>
          <w:rFonts w:ascii="Arial" w:hAnsi="Arial" w:cs="Arial"/>
        </w:rPr>
        <w:t>4</w:t>
      </w:r>
      <w:r w:rsidR="00E13A47" w:rsidRPr="00FE7C02">
        <w:rPr>
          <w:rFonts w:ascii="Arial" w:hAnsi="Arial" w:cs="Arial"/>
        </w:rPr>
        <w:t>. Consider Resource Availability</w:t>
      </w:r>
    </w:p>
    <w:p w14:paraId="0A057CD3" w14:textId="77777777" w:rsidR="00E13A47" w:rsidRPr="00FE7C02" w:rsidRDefault="00E13A47" w:rsidP="00E13A47">
      <w:pPr>
        <w:spacing w:before="100" w:beforeAutospacing="1" w:after="100" w:afterAutospacing="1" w:line="240" w:lineRule="auto"/>
        <w:rPr>
          <w:rFonts w:ascii="Arial" w:hAnsi="Arial" w:cs="Arial"/>
        </w:rPr>
      </w:pPr>
      <w:r w:rsidRPr="00FE7C02">
        <w:rPr>
          <w:rFonts w:ascii="Arial" w:hAnsi="Arial" w:cs="Arial"/>
        </w:rPr>
        <w:t>Researchers should also consider the availability of computational resources, time, and their own technical expertise. Advanced methods often require more computational power and time, as well as a higher level of technical skill.</w:t>
      </w:r>
    </w:p>
    <w:p w14:paraId="0F9250A5" w14:textId="77777777" w:rsidR="00E13A47" w:rsidRPr="00FE7C02" w:rsidRDefault="00E13A47" w:rsidP="00E13A47">
      <w:pPr>
        <w:spacing w:before="100" w:beforeAutospacing="1" w:after="100" w:afterAutospacing="1" w:line="240" w:lineRule="auto"/>
        <w:rPr>
          <w:rFonts w:ascii="Arial" w:hAnsi="Arial" w:cs="Arial"/>
        </w:rPr>
      </w:pPr>
      <w:r w:rsidRPr="00FE7C02">
        <w:rPr>
          <w:rFonts w:ascii="Arial" w:hAnsi="Arial" w:cs="Arial"/>
        </w:rPr>
        <w:t>Basic Approach:</w:t>
      </w:r>
    </w:p>
    <w:p w14:paraId="7B2C80EF" w14:textId="77777777" w:rsidR="00E13A47" w:rsidRPr="00FE7C02" w:rsidRDefault="00E13A47" w:rsidP="00E13A47">
      <w:pPr>
        <w:numPr>
          <w:ilvl w:val="0"/>
          <w:numId w:val="33"/>
        </w:numPr>
        <w:spacing w:before="100" w:beforeAutospacing="1" w:after="100" w:afterAutospacing="1" w:line="240" w:lineRule="auto"/>
        <w:rPr>
          <w:rFonts w:ascii="Arial" w:hAnsi="Arial" w:cs="Arial"/>
        </w:rPr>
      </w:pPr>
      <w:r w:rsidRPr="00FE7C02">
        <w:rPr>
          <w:rFonts w:ascii="Arial" w:hAnsi="Arial" w:cs="Arial"/>
        </w:rPr>
        <w:t>Minimal computational resources needed</w:t>
      </w:r>
    </w:p>
    <w:p w14:paraId="755B5D76" w14:textId="77777777" w:rsidR="00E13A47" w:rsidRPr="00FE7C02" w:rsidRDefault="00E13A47" w:rsidP="00E13A47">
      <w:pPr>
        <w:numPr>
          <w:ilvl w:val="0"/>
          <w:numId w:val="33"/>
        </w:numPr>
        <w:spacing w:before="100" w:beforeAutospacing="1" w:after="100" w:afterAutospacing="1" w:line="240" w:lineRule="auto"/>
        <w:rPr>
          <w:rFonts w:ascii="Arial" w:hAnsi="Arial" w:cs="Arial"/>
        </w:rPr>
      </w:pPr>
      <w:r w:rsidRPr="00FE7C02">
        <w:rPr>
          <w:rFonts w:ascii="Arial" w:hAnsi="Arial" w:cs="Arial"/>
        </w:rPr>
        <w:t>Quick to implement and interpret</w:t>
      </w:r>
    </w:p>
    <w:p w14:paraId="4D1D75D2" w14:textId="77777777" w:rsidR="00E13A47" w:rsidRPr="00FE7C02" w:rsidRDefault="00E13A47" w:rsidP="00E13A47">
      <w:pPr>
        <w:numPr>
          <w:ilvl w:val="0"/>
          <w:numId w:val="33"/>
        </w:numPr>
        <w:spacing w:before="100" w:beforeAutospacing="1" w:after="100" w:afterAutospacing="1" w:line="240" w:lineRule="auto"/>
        <w:rPr>
          <w:rFonts w:ascii="Arial" w:hAnsi="Arial" w:cs="Arial"/>
        </w:rPr>
      </w:pPr>
      <w:r w:rsidRPr="00FE7C02">
        <w:rPr>
          <w:rFonts w:ascii="Arial" w:hAnsi="Arial" w:cs="Arial"/>
        </w:rPr>
        <w:t>Suitable for researchers with basic technical skills</w:t>
      </w:r>
    </w:p>
    <w:p w14:paraId="7E3DE02A" w14:textId="77777777" w:rsidR="00E13A47" w:rsidRPr="00FE7C02" w:rsidRDefault="00E13A47" w:rsidP="00E13A47">
      <w:pPr>
        <w:spacing w:before="100" w:beforeAutospacing="1" w:after="100" w:afterAutospacing="1" w:line="240" w:lineRule="auto"/>
        <w:rPr>
          <w:rFonts w:ascii="Arial" w:hAnsi="Arial" w:cs="Arial"/>
        </w:rPr>
      </w:pPr>
      <w:r w:rsidRPr="00FE7C02">
        <w:rPr>
          <w:rFonts w:ascii="Arial" w:hAnsi="Arial" w:cs="Arial"/>
        </w:rPr>
        <w:t>Advanced Approach:</w:t>
      </w:r>
    </w:p>
    <w:p w14:paraId="26CD9429" w14:textId="77777777" w:rsidR="00E13A47" w:rsidRPr="00FE7C02" w:rsidRDefault="00E13A47" w:rsidP="00E13A47">
      <w:pPr>
        <w:numPr>
          <w:ilvl w:val="0"/>
          <w:numId w:val="34"/>
        </w:numPr>
        <w:spacing w:before="100" w:beforeAutospacing="1" w:after="100" w:afterAutospacing="1" w:line="240" w:lineRule="auto"/>
        <w:rPr>
          <w:rFonts w:ascii="Arial" w:hAnsi="Arial" w:cs="Arial"/>
        </w:rPr>
      </w:pPr>
      <w:r w:rsidRPr="00FE7C02">
        <w:rPr>
          <w:rFonts w:ascii="Arial" w:hAnsi="Arial" w:cs="Arial"/>
        </w:rPr>
        <w:t>Higher computational resources required</w:t>
      </w:r>
    </w:p>
    <w:p w14:paraId="37B9A7C3" w14:textId="77777777" w:rsidR="00E13A47" w:rsidRPr="00FE7C02" w:rsidRDefault="00E13A47" w:rsidP="00E13A47">
      <w:pPr>
        <w:numPr>
          <w:ilvl w:val="0"/>
          <w:numId w:val="34"/>
        </w:numPr>
        <w:spacing w:before="100" w:beforeAutospacing="1" w:after="100" w:afterAutospacing="1" w:line="240" w:lineRule="auto"/>
        <w:rPr>
          <w:rFonts w:ascii="Arial" w:hAnsi="Arial" w:cs="Arial"/>
        </w:rPr>
      </w:pPr>
      <w:r w:rsidRPr="00FE7C02">
        <w:rPr>
          <w:rFonts w:ascii="Arial" w:hAnsi="Arial" w:cs="Arial"/>
        </w:rPr>
        <w:t>Longer time to implement and interpret</w:t>
      </w:r>
    </w:p>
    <w:p w14:paraId="6865A686" w14:textId="77777777" w:rsidR="00E13A47" w:rsidRPr="00FE7C02" w:rsidRDefault="00E13A47" w:rsidP="00E13A47">
      <w:pPr>
        <w:numPr>
          <w:ilvl w:val="0"/>
          <w:numId w:val="34"/>
        </w:numPr>
        <w:spacing w:before="100" w:beforeAutospacing="1" w:after="100" w:afterAutospacing="1" w:line="240" w:lineRule="auto"/>
        <w:rPr>
          <w:rFonts w:ascii="Arial" w:hAnsi="Arial" w:cs="Arial"/>
        </w:rPr>
      </w:pPr>
      <w:r w:rsidRPr="00FE7C02">
        <w:rPr>
          <w:rFonts w:ascii="Arial" w:hAnsi="Arial" w:cs="Arial"/>
        </w:rPr>
        <w:t>Requires advanced technical skills</w:t>
      </w:r>
    </w:p>
    <w:p w14:paraId="1EB255D9" w14:textId="586E15AA" w:rsidR="00E13A47" w:rsidRPr="00FE7C02" w:rsidRDefault="00213795" w:rsidP="00E13A47">
      <w:pPr>
        <w:spacing w:before="100" w:beforeAutospacing="1" w:after="100" w:afterAutospacing="1" w:line="240" w:lineRule="auto"/>
        <w:outlineLvl w:val="3"/>
        <w:rPr>
          <w:rFonts w:ascii="Arial" w:hAnsi="Arial" w:cs="Arial"/>
        </w:rPr>
      </w:pPr>
      <w:r w:rsidRPr="00FE7C02">
        <w:rPr>
          <w:rFonts w:ascii="Arial" w:hAnsi="Arial" w:cs="Arial"/>
        </w:rPr>
        <w:t>5</w:t>
      </w:r>
      <w:r w:rsidR="00E13A47" w:rsidRPr="00FE7C02">
        <w:rPr>
          <w:rFonts w:ascii="Arial" w:hAnsi="Arial" w:cs="Arial"/>
        </w:rPr>
        <w:t>. Balance Complexity and Practicality</w:t>
      </w:r>
    </w:p>
    <w:p w14:paraId="3A942047" w14:textId="77777777" w:rsidR="00E13A47" w:rsidRPr="00FE7C02" w:rsidRDefault="00E13A47" w:rsidP="00E13A47">
      <w:pPr>
        <w:spacing w:before="100" w:beforeAutospacing="1" w:after="100" w:afterAutospacing="1" w:line="240" w:lineRule="auto"/>
        <w:rPr>
          <w:rFonts w:ascii="Arial" w:hAnsi="Arial" w:cs="Arial"/>
        </w:rPr>
      </w:pPr>
      <w:r w:rsidRPr="00FE7C02">
        <w:rPr>
          <w:rFonts w:ascii="Arial" w:hAnsi="Arial" w:cs="Arial"/>
        </w:rPr>
        <w:t>Ultimately, the choice of analytical path should balance the complexity of the method with its practicality and relevance to the research question. A more complex approach is not inherently better if a simpler method can provide the needed insights effectively.</w:t>
      </w:r>
    </w:p>
    <w:p w14:paraId="5FA71158" w14:textId="77777777" w:rsidR="00E13A47" w:rsidRPr="00FE7C02" w:rsidRDefault="00E13A47" w:rsidP="00E13A47">
      <w:pPr>
        <w:spacing w:before="100" w:beforeAutospacing="1" w:after="100" w:afterAutospacing="1" w:line="240" w:lineRule="auto"/>
        <w:rPr>
          <w:rFonts w:ascii="Arial" w:hAnsi="Arial" w:cs="Arial"/>
        </w:rPr>
      </w:pPr>
      <w:r w:rsidRPr="00FE7C02">
        <w:rPr>
          <w:rFonts w:ascii="Arial" w:hAnsi="Arial" w:cs="Arial"/>
        </w:rPr>
        <w:t>Practical Considerations:</w:t>
      </w:r>
    </w:p>
    <w:p w14:paraId="275136BC" w14:textId="77777777" w:rsidR="00E13A47" w:rsidRPr="00FE7C02" w:rsidRDefault="00E13A47" w:rsidP="00E13A47">
      <w:pPr>
        <w:numPr>
          <w:ilvl w:val="0"/>
          <w:numId w:val="35"/>
        </w:numPr>
        <w:spacing w:before="100" w:beforeAutospacing="1" w:after="100" w:afterAutospacing="1" w:line="240" w:lineRule="auto"/>
        <w:rPr>
          <w:rFonts w:ascii="Arial" w:hAnsi="Arial" w:cs="Arial"/>
        </w:rPr>
      </w:pPr>
      <w:r w:rsidRPr="00FE7C02">
        <w:rPr>
          <w:rFonts w:ascii="Arial" w:hAnsi="Arial" w:cs="Arial"/>
        </w:rPr>
        <w:t>Will the advanced method provide significantly better insights?</w:t>
      </w:r>
    </w:p>
    <w:p w14:paraId="71AD94FF" w14:textId="77777777" w:rsidR="00E13A47" w:rsidRPr="00FE7C02" w:rsidRDefault="00E13A47" w:rsidP="00E13A47">
      <w:pPr>
        <w:numPr>
          <w:ilvl w:val="0"/>
          <w:numId w:val="35"/>
        </w:numPr>
        <w:spacing w:before="100" w:beforeAutospacing="1" w:after="100" w:afterAutospacing="1" w:line="240" w:lineRule="auto"/>
        <w:rPr>
          <w:rFonts w:ascii="Arial" w:hAnsi="Arial" w:cs="Arial"/>
        </w:rPr>
      </w:pPr>
      <w:r w:rsidRPr="00FE7C02">
        <w:rPr>
          <w:rFonts w:ascii="Arial" w:hAnsi="Arial" w:cs="Arial"/>
        </w:rPr>
        <w:t>Can the simpler method achieve the research objectives efficiently?</w:t>
      </w:r>
    </w:p>
    <w:p w14:paraId="2B39FE83" w14:textId="77777777" w:rsidR="00E13A47" w:rsidRPr="00FE7C02" w:rsidRDefault="00E13A47" w:rsidP="00E13A47">
      <w:pPr>
        <w:numPr>
          <w:ilvl w:val="0"/>
          <w:numId w:val="35"/>
        </w:numPr>
        <w:spacing w:before="100" w:beforeAutospacing="1" w:after="100" w:afterAutospacing="1" w:line="240" w:lineRule="auto"/>
        <w:rPr>
          <w:rFonts w:ascii="Arial" w:hAnsi="Arial" w:cs="Arial"/>
        </w:rPr>
      </w:pPr>
      <w:r w:rsidRPr="00FE7C02">
        <w:rPr>
          <w:rFonts w:ascii="Arial" w:hAnsi="Arial" w:cs="Arial"/>
        </w:rPr>
        <w:t>What are the trade-offs in terms of time, resources, and expertise?</w:t>
      </w:r>
    </w:p>
    <w:p w14:paraId="61CBA52B" w14:textId="77777777" w:rsidR="00E13A47" w:rsidRPr="00FE7C02" w:rsidRDefault="00E13A47" w:rsidP="00E13A47">
      <w:pPr>
        <w:rPr>
          <w:rFonts w:ascii="Arial" w:hAnsi="Arial" w:cs="Arial"/>
        </w:rPr>
      </w:pPr>
    </w:p>
    <w:p w14:paraId="42523FB9" w14:textId="77777777" w:rsidR="00D06492" w:rsidRDefault="007068B6" w:rsidP="00D06492">
      <w:pPr>
        <w:keepNext/>
      </w:pPr>
      <w:r w:rsidRPr="00FE7C02">
        <w:rPr>
          <w:rFonts w:ascii="Arial" w:hAnsi="Arial" w:cs="Arial"/>
        </w:rPr>
        <w:lastRenderedPageBreak/>
        <w:drawing>
          <wp:inline distT="0" distB="0" distL="0" distR="0" wp14:anchorId="5FC54BE5" wp14:editId="1FA62372">
            <wp:extent cx="5731510" cy="1774190"/>
            <wp:effectExtent l="0" t="0" r="2540" b="0"/>
            <wp:docPr id="296068023" name="Picture 1" descr="A diagram of a business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068023" name="Picture 1" descr="A diagram of a business flowchart&#10;&#10;Description automatically generated"/>
                    <pic:cNvPicPr/>
                  </pic:nvPicPr>
                  <pic:blipFill>
                    <a:blip r:embed="rId20"/>
                    <a:stretch>
                      <a:fillRect/>
                    </a:stretch>
                  </pic:blipFill>
                  <pic:spPr>
                    <a:xfrm>
                      <a:off x="0" y="0"/>
                      <a:ext cx="5731510" cy="1774190"/>
                    </a:xfrm>
                    <a:prstGeom prst="rect">
                      <a:avLst/>
                    </a:prstGeom>
                  </pic:spPr>
                </pic:pic>
              </a:graphicData>
            </a:graphic>
          </wp:inline>
        </w:drawing>
      </w:r>
    </w:p>
    <w:p w14:paraId="3F2803A7" w14:textId="1BED9145" w:rsidR="007068B6" w:rsidRPr="00B34DD1" w:rsidRDefault="00D06492" w:rsidP="00D06492">
      <w:pPr>
        <w:pStyle w:val="Caption"/>
        <w:rPr>
          <w:rFonts w:ascii="Arial" w:hAnsi="Arial" w:cs="Arial"/>
          <w:color w:val="auto"/>
        </w:rPr>
      </w:pPr>
      <w:r w:rsidRPr="00B34DD1">
        <w:rPr>
          <w:rFonts w:ascii="Arial" w:hAnsi="Arial" w:cs="Arial"/>
          <w:color w:val="auto"/>
        </w:rPr>
        <w:t xml:space="preserve">Figure </w:t>
      </w:r>
      <w:r w:rsidRPr="00B34DD1">
        <w:rPr>
          <w:rFonts w:ascii="Arial" w:hAnsi="Arial" w:cs="Arial"/>
          <w:color w:val="auto"/>
        </w:rPr>
        <w:fldChar w:fldCharType="begin"/>
      </w:r>
      <w:r w:rsidRPr="00B34DD1">
        <w:rPr>
          <w:rFonts w:ascii="Arial" w:hAnsi="Arial" w:cs="Arial"/>
          <w:color w:val="auto"/>
        </w:rPr>
        <w:instrText xml:space="preserve"> SEQ Figure \* ARABIC </w:instrText>
      </w:r>
      <w:r w:rsidRPr="00B34DD1">
        <w:rPr>
          <w:rFonts w:ascii="Arial" w:hAnsi="Arial" w:cs="Arial"/>
          <w:color w:val="auto"/>
        </w:rPr>
        <w:fldChar w:fldCharType="separate"/>
      </w:r>
      <w:r w:rsidRPr="00B34DD1">
        <w:rPr>
          <w:rFonts w:ascii="Arial" w:hAnsi="Arial" w:cs="Arial"/>
          <w:noProof/>
          <w:color w:val="auto"/>
        </w:rPr>
        <w:t>13</w:t>
      </w:r>
      <w:r w:rsidRPr="00B34DD1">
        <w:rPr>
          <w:rFonts w:ascii="Arial" w:hAnsi="Arial" w:cs="Arial"/>
          <w:color w:val="auto"/>
        </w:rPr>
        <w:fldChar w:fldCharType="end"/>
      </w:r>
      <w:r w:rsidRPr="00B34DD1">
        <w:rPr>
          <w:rFonts w:ascii="Arial" w:hAnsi="Arial" w:cs="Arial"/>
          <w:color w:val="auto"/>
        </w:rPr>
        <w:t>: Decision Tree: Basic vs. Advanced Scripts for Educational Research</w:t>
      </w:r>
    </w:p>
    <w:p w14:paraId="0A8B5B0C" w14:textId="77777777" w:rsidR="00E13A47" w:rsidRPr="00FE7C02" w:rsidRDefault="00E13A47" w:rsidP="00FB2FF2">
      <w:pPr>
        <w:rPr>
          <w:rFonts w:ascii="Arial" w:hAnsi="Arial" w:cs="Arial"/>
        </w:rPr>
      </w:pPr>
    </w:p>
    <w:p w14:paraId="24EA0F8A" w14:textId="1242072F" w:rsidR="00E13A47" w:rsidRPr="006A2E37" w:rsidRDefault="00E13A47" w:rsidP="00E13A47">
      <w:pPr>
        <w:pStyle w:val="Heading3"/>
        <w:rPr>
          <w:rFonts w:ascii="Arial" w:hAnsi="Arial" w:cs="Arial"/>
          <w:b/>
          <w:bCs/>
          <w:i/>
          <w:iCs/>
          <w:color w:val="auto"/>
        </w:rPr>
      </w:pPr>
      <w:r w:rsidRPr="006A2E37">
        <w:rPr>
          <w:rFonts w:ascii="Arial" w:hAnsi="Arial" w:cs="Arial"/>
          <w:b/>
          <w:bCs/>
          <w:i/>
          <w:iCs/>
          <w:color w:val="auto"/>
        </w:rPr>
        <w:t>Example Decision Path</w:t>
      </w:r>
      <w:r w:rsidR="00213795" w:rsidRPr="006A2E37">
        <w:rPr>
          <w:rFonts w:ascii="Arial" w:hAnsi="Arial" w:cs="Arial"/>
          <w:b/>
          <w:bCs/>
          <w:i/>
          <w:iCs/>
          <w:color w:val="auto"/>
        </w:rPr>
        <w:t>s</w:t>
      </w:r>
    </w:p>
    <w:p w14:paraId="4262D50F" w14:textId="6E8896AA" w:rsidR="00E13A47" w:rsidRPr="00FE7C02" w:rsidRDefault="00213795" w:rsidP="00E13A47">
      <w:pPr>
        <w:pStyle w:val="NormalWeb"/>
        <w:rPr>
          <w:rFonts w:ascii="Arial" w:eastAsiaTheme="minorHAnsi" w:hAnsi="Arial" w:cs="Arial"/>
          <w:kern w:val="2"/>
          <w:sz w:val="22"/>
          <w:szCs w:val="22"/>
          <w:lang w:eastAsia="en-US"/>
          <w14:ligatures w14:val="standardContextual"/>
        </w:rPr>
      </w:pPr>
      <w:r w:rsidRPr="00FE7C02">
        <w:rPr>
          <w:rFonts w:ascii="Arial" w:eastAsiaTheme="minorHAnsi" w:hAnsi="Arial" w:cs="Arial"/>
          <w:b/>
          <w:bCs/>
          <w:kern w:val="2"/>
          <w:sz w:val="22"/>
          <w:szCs w:val="22"/>
          <w:lang w:eastAsia="en-US"/>
          <w14:ligatures w14:val="standardContextual"/>
        </w:rPr>
        <w:t xml:space="preserve">Example 1: </w:t>
      </w:r>
      <w:r w:rsidR="00E13A47" w:rsidRPr="00FE7C02">
        <w:rPr>
          <w:rFonts w:ascii="Arial" w:eastAsiaTheme="minorHAnsi" w:hAnsi="Arial" w:cs="Arial"/>
          <w:b/>
          <w:bCs/>
          <w:kern w:val="2"/>
          <w:sz w:val="22"/>
          <w:szCs w:val="22"/>
          <w:lang w:eastAsia="en-US"/>
          <w14:ligatures w14:val="standardContextual"/>
        </w:rPr>
        <w:t>Research Question: How do test scores vary across classes?</w:t>
      </w:r>
    </w:p>
    <w:p w14:paraId="64947591" w14:textId="77777777" w:rsidR="00E13A47" w:rsidRPr="00FE7C02" w:rsidRDefault="00E13A47" w:rsidP="00E13A47">
      <w:pPr>
        <w:pStyle w:val="NormalWeb"/>
        <w:rPr>
          <w:rFonts w:ascii="Arial" w:eastAsiaTheme="minorHAnsi" w:hAnsi="Arial" w:cs="Arial"/>
          <w:kern w:val="2"/>
          <w:sz w:val="22"/>
          <w:szCs w:val="22"/>
          <w:lang w:eastAsia="en-US"/>
          <w14:ligatures w14:val="standardContextual"/>
        </w:rPr>
      </w:pPr>
      <w:r w:rsidRPr="00FE7C02">
        <w:rPr>
          <w:rFonts w:ascii="Arial" w:eastAsiaTheme="minorHAnsi" w:hAnsi="Arial" w:cs="Arial"/>
          <w:b/>
          <w:bCs/>
          <w:kern w:val="2"/>
          <w:sz w:val="22"/>
          <w:szCs w:val="22"/>
          <w:lang w:eastAsia="en-US"/>
          <w14:ligatures w14:val="standardContextual"/>
        </w:rPr>
        <w:t>Decision Path:</w:t>
      </w:r>
    </w:p>
    <w:p w14:paraId="2E6F22B4" w14:textId="77777777" w:rsidR="00E13A47" w:rsidRPr="00FE7C02" w:rsidRDefault="00E13A47" w:rsidP="00E13A47">
      <w:pPr>
        <w:numPr>
          <w:ilvl w:val="0"/>
          <w:numId w:val="36"/>
        </w:numPr>
        <w:spacing w:before="100" w:beforeAutospacing="1" w:after="100" w:afterAutospacing="1" w:line="240" w:lineRule="auto"/>
        <w:rPr>
          <w:rFonts w:ascii="Arial" w:hAnsi="Arial" w:cs="Arial"/>
        </w:rPr>
      </w:pPr>
      <w:r w:rsidRPr="00FE7C02">
        <w:rPr>
          <w:rFonts w:ascii="Arial" w:hAnsi="Arial" w:cs="Arial"/>
          <w:b/>
          <w:bCs/>
        </w:rPr>
        <w:t>Define the Research Question:</w:t>
      </w:r>
      <w:r w:rsidRPr="00FE7C02">
        <w:rPr>
          <w:rFonts w:ascii="Arial" w:hAnsi="Arial" w:cs="Arial"/>
        </w:rPr>
        <w:t xml:space="preserve"> Investigate the variation in test scores across different classes.</w:t>
      </w:r>
    </w:p>
    <w:p w14:paraId="789323DC" w14:textId="77777777" w:rsidR="00E13A47" w:rsidRPr="00FE7C02" w:rsidRDefault="00E13A47" w:rsidP="00E13A47">
      <w:pPr>
        <w:numPr>
          <w:ilvl w:val="0"/>
          <w:numId w:val="36"/>
        </w:numPr>
        <w:spacing w:before="100" w:beforeAutospacing="1" w:after="100" w:afterAutospacing="1" w:line="240" w:lineRule="auto"/>
        <w:rPr>
          <w:rFonts w:ascii="Arial" w:hAnsi="Arial" w:cs="Arial"/>
        </w:rPr>
      </w:pPr>
      <w:r w:rsidRPr="00FE7C02">
        <w:rPr>
          <w:rFonts w:ascii="Arial" w:hAnsi="Arial" w:cs="Arial"/>
          <w:b/>
          <w:bCs/>
        </w:rPr>
        <w:t>Assess Complexity:</w:t>
      </w:r>
      <w:r w:rsidRPr="00FE7C02">
        <w:rPr>
          <w:rFonts w:ascii="Arial" w:hAnsi="Arial" w:cs="Arial"/>
        </w:rPr>
        <w:t xml:space="preserve"> Basic descriptive statistics are likely sufficient.</w:t>
      </w:r>
    </w:p>
    <w:p w14:paraId="3FD3B246" w14:textId="77777777" w:rsidR="00E13A47" w:rsidRPr="00FE7C02" w:rsidRDefault="00E13A47" w:rsidP="00E13A47">
      <w:pPr>
        <w:numPr>
          <w:ilvl w:val="0"/>
          <w:numId w:val="36"/>
        </w:numPr>
        <w:spacing w:before="100" w:beforeAutospacing="1" w:after="100" w:afterAutospacing="1" w:line="240" w:lineRule="auto"/>
        <w:rPr>
          <w:rFonts w:ascii="Arial" w:hAnsi="Arial" w:cs="Arial"/>
        </w:rPr>
      </w:pPr>
      <w:r w:rsidRPr="00FE7C02">
        <w:rPr>
          <w:rFonts w:ascii="Arial" w:hAnsi="Arial" w:cs="Arial"/>
          <w:b/>
          <w:bCs/>
        </w:rPr>
        <w:t>Evaluate Data:</w:t>
      </w:r>
      <w:r w:rsidRPr="00FE7C02">
        <w:rPr>
          <w:rFonts w:ascii="Arial" w:hAnsi="Arial" w:cs="Arial"/>
        </w:rPr>
        <w:t xml:space="preserve"> Data is clean and structured, with test scores and class identifiers.</w:t>
      </w:r>
    </w:p>
    <w:p w14:paraId="376AEAF1" w14:textId="77777777" w:rsidR="00E13A47" w:rsidRPr="00FE7C02" w:rsidRDefault="00E13A47" w:rsidP="00E13A47">
      <w:pPr>
        <w:numPr>
          <w:ilvl w:val="0"/>
          <w:numId w:val="36"/>
        </w:numPr>
        <w:spacing w:before="100" w:beforeAutospacing="1" w:after="100" w:afterAutospacing="1" w:line="240" w:lineRule="auto"/>
        <w:rPr>
          <w:rFonts w:ascii="Arial" w:hAnsi="Arial" w:cs="Arial"/>
        </w:rPr>
      </w:pPr>
      <w:r w:rsidRPr="00FE7C02">
        <w:rPr>
          <w:rFonts w:ascii="Arial" w:hAnsi="Arial" w:cs="Arial"/>
          <w:b/>
          <w:bCs/>
        </w:rPr>
        <w:t>Choose Analytical Path:</w:t>
      </w:r>
      <w:r w:rsidRPr="00FE7C02">
        <w:rPr>
          <w:rFonts w:ascii="Arial" w:hAnsi="Arial" w:cs="Arial"/>
        </w:rPr>
        <w:t xml:space="preserve"> Use a basic script.</w:t>
      </w:r>
    </w:p>
    <w:p w14:paraId="1BC3EC48" w14:textId="77777777" w:rsidR="00E13A47" w:rsidRPr="00FE7C02" w:rsidRDefault="00E13A47" w:rsidP="00E13A47">
      <w:pPr>
        <w:numPr>
          <w:ilvl w:val="0"/>
          <w:numId w:val="36"/>
        </w:numPr>
        <w:spacing w:before="100" w:beforeAutospacing="1" w:after="100" w:afterAutospacing="1" w:line="240" w:lineRule="auto"/>
        <w:rPr>
          <w:rFonts w:ascii="Arial" w:hAnsi="Arial" w:cs="Arial"/>
        </w:rPr>
      </w:pPr>
      <w:r w:rsidRPr="00FE7C02">
        <w:rPr>
          <w:rFonts w:ascii="Arial" w:hAnsi="Arial" w:cs="Arial"/>
          <w:b/>
          <w:bCs/>
        </w:rPr>
        <w:t>Consider Resources:</w:t>
      </w:r>
      <w:r w:rsidRPr="00FE7C02">
        <w:rPr>
          <w:rFonts w:ascii="Arial" w:hAnsi="Arial" w:cs="Arial"/>
        </w:rPr>
        <w:t xml:space="preserve"> Minimal resources and time required, suitable for researchers with basic skills.</w:t>
      </w:r>
    </w:p>
    <w:p w14:paraId="464C39A2" w14:textId="77777777" w:rsidR="00E13A47" w:rsidRPr="00FE7C02" w:rsidRDefault="00E13A47" w:rsidP="00E13A47">
      <w:pPr>
        <w:numPr>
          <w:ilvl w:val="0"/>
          <w:numId w:val="36"/>
        </w:numPr>
        <w:spacing w:before="100" w:beforeAutospacing="1" w:after="100" w:afterAutospacing="1" w:line="240" w:lineRule="auto"/>
        <w:rPr>
          <w:rFonts w:ascii="Arial" w:hAnsi="Arial" w:cs="Arial"/>
        </w:rPr>
      </w:pPr>
      <w:r w:rsidRPr="00FE7C02">
        <w:rPr>
          <w:rFonts w:ascii="Arial" w:hAnsi="Arial" w:cs="Arial"/>
          <w:b/>
          <w:bCs/>
        </w:rPr>
        <w:t>Balance Complexity and Practicality:</w:t>
      </w:r>
      <w:r w:rsidRPr="00FE7C02">
        <w:rPr>
          <w:rFonts w:ascii="Arial" w:hAnsi="Arial" w:cs="Arial"/>
        </w:rPr>
        <w:t xml:space="preserve"> A basic approach will provide the necessary insights efficiently.</w:t>
      </w:r>
    </w:p>
    <w:p w14:paraId="754BCD85" w14:textId="77777777" w:rsidR="00E13A47" w:rsidRPr="00FE7C02" w:rsidRDefault="00E13A47" w:rsidP="00E13A47">
      <w:pPr>
        <w:pStyle w:val="NormalWeb"/>
        <w:rPr>
          <w:rFonts w:ascii="Arial" w:eastAsiaTheme="minorHAnsi" w:hAnsi="Arial" w:cs="Arial"/>
          <w:kern w:val="2"/>
          <w:sz w:val="22"/>
          <w:szCs w:val="22"/>
          <w:lang w:eastAsia="en-US"/>
          <w14:ligatures w14:val="standardContextual"/>
        </w:rPr>
      </w:pPr>
      <w:r w:rsidRPr="00FE7C02">
        <w:rPr>
          <w:rFonts w:ascii="Arial" w:eastAsiaTheme="minorHAnsi" w:hAnsi="Arial" w:cs="Arial"/>
          <w:b/>
          <w:bCs/>
          <w:kern w:val="2"/>
          <w:sz w:val="22"/>
          <w:szCs w:val="22"/>
          <w:lang w:eastAsia="en-US"/>
          <w14:ligatures w14:val="standardContextual"/>
        </w:rPr>
        <w:t>Outcome:</w:t>
      </w:r>
      <w:r w:rsidRPr="00FE7C02">
        <w:rPr>
          <w:rFonts w:ascii="Arial" w:eastAsiaTheme="minorHAnsi" w:hAnsi="Arial" w:cs="Arial"/>
          <w:kern w:val="2"/>
          <w:sz w:val="22"/>
          <w:szCs w:val="22"/>
          <w:lang w:eastAsia="en-US"/>
          <w14:ligatures w14:val="standardContextual"/>
        </w:rPr>
        <w:t xml:space="preserve"> Implement a basic script involving data cleaning and basic statistics.</w:t>
      </w:r>
    </w:p>
    <w:p w14:paraId="0DA29E6A" w14:textId="37729AF3" w:rsidR="00E13A47" w:rsidRPr="00FE7C02" w:rsidRDefault="00213795" w:rsidP="00E13A47">
      <w:pPr>
        <w:spacing w:before="100" w:beforeAutospacing="1" w:after="100" w:afterAutospacing="1" w:line="240" w:lineRule="auto"/>
        <w:rPr>
          <w:rFonts w:ascii="Arial" w:hAnsi="Arial" w:cs="Arial"/>
        </w:rPr>
      </w:pPr>
      <w:r w:rsidRPr="00FE7C02">
        <w:rPr>
          <w:rFonts w:ascii="Arial" w:hAnsi="Arial" w:cs="Arial"/>
        </w:rPr>
        <w:t xml:space="preserve">Example 2: </w:t>
      </w:r>
      <w:r w:rsidR="00E13A47" w:rsidRPr="00FE7C02">
        <w:rPr>
          <w:rFonts w:ascii="Arial" w:hAnsi="Arial" w:cs="Arial"/>
        </w:rPr>
        <w:t>Research Question: How can text analysis improve understanding of student feedback?</w:t>
      </w:r>
    </w:p>
    <w:p w14:paraId="32A3F132" w14:textId="77777777" w:rsidR="00E13A47" w:rsidRPr="00FE7C02" w:rsidRDefault="00E13A47" w:rsidP="00E13A47">
      <w:pPr>
        <w:spacing w:before="100" w:beforeAutospacing="1" w:after="100" w:afterAutospacing="1" w:line="240" w:lineRule="auto"/>
        <w:rPr>
          <w:rFonts w:ascii="Arial" w:hAnsi="Arial" w:cs="Arial"/>
        </w:rPr>
      </w:pPr>
      <w:r w:rsidRPr="00FE7C02">
        <w:rPr>
          <w:rFonts w:ascii="Arial" w:hAnsi="Arial" w:cs="Arial"/>
        </w:rPr>
        <w:t>Decision Path:</w:t>
      </w:r>
    </w:p>
    <w:p w14:paraId="5668D6D7" w14:textId="77777777" w:rsidR="00E13A47" w:rsidRPr="00FE7C02" w:rsidRDefault="00E13A47" w:rsidP="00E13A47">
      <w:pPr>
        <w:numPr>
          <w:ilvl w:val="0"/>
          <w:numId w:val="37"/>
        </w:numPr>
        <w:spacing w:before="100" w:beforeAutospacing="1" w:after="100" w:afterAutospacing="1" w:line="240" w:lineRule="auto"/>
        <w:rPr>
          <w:rFonts w:ascii="Arial" w:hAnsi="Arial" w:cs="Arial"/>
        </w:rPr>
      </w:pPr>
      <w:r w:rsidRPr="00FE7C02">
        <w:rPr>
          <w:rFonts w:ascii="Arial" w:hAnsi="Arial" w:cs="Arial"/>
        </w:rPr>
        <w:t>Define the Research Question: Analyze student feedback to identify common themes and sentiments.</w:t>
      </w:r>
    </w:p>
    <w:p w14:paraId="0F06E17B" w14:textId="77777777" w:rsidR="00E13A47" w:rsidRPr="00FE7C02" w:rsidRDefault="00E13A47" w:rsidP="00E13A47">
      <w:pPr>
        <w:numPr>
          <w:ilvl w:val="0"/>
          <w:numId w:val="37"/>
        </w:numPr>
        <w:spacing w:before="100" w:beforeAutospacing="1" w:after="100" w:afterAutospacing="1" w:line="240" w:lineRule="auto"/>
        <w:rPr>
          <w:rFonts w:ascii="Arial" w:hAnsi="Arial" w:cs="Arial"/>
        </w:rPr>
      </w:pPr>
      <w:r w:rsidRPr="00FE7C02">
        <w:rPr>
          <w:rFonts w:ascii="Arial" w:hAnsi="Arial" w:cs="Arial"/>
        </w:rPr>
        <w:t>Assess Complexity: Advanced NLP techniques may be needed for deeper insights.</w:t>
      </w:r>
    </w:p>
    <w:p w14:paraId="1604EA54" w14:textId="77777777" w:rsidR="00E13A47" w:rsidRPr="00FE7C02" w:rsidRDefault="00E13A47" w:rsidP="00E13A47">
      <w:pPr>
        <w:numPr>
          <w:ilvl w:val="0"/>
          <w:numId w:val="37"/>
        </w:numPr>
        <w:spacing w:before="100" w:beforeAutospacing="1" w:after="100" w:afterAutospacing="1" w:line="240" w:lineRule="auto"/>
        <w:rPr>
          <w:rFonts w:ascii="Arial" w:hAnsi="Arial" w:cs="Arial"/>
        </w:rPr>
      </w:pPr>
      <w:r w:rsidRPr="00FE7C02">
        <w:rPr>
          <w:rFonts w:ascii="Arial" w:hAnsi="Arial" w:cs="Arial"/>
        </w:rPr>
        <w:t>Evaluate Data: Data consists of unstructured text feedback, requiring preprocessing.</w:t>
      </w:r>
    </w:p>
    <w:p w14:paraId="559E464C" w14:textId="77777777" w:rsidR="00E13A47" w:rsidRPr="00FE7C02" w:rsidRDefault="00E13A47" w:rsidP="00E13A47">
      <w:pPr>
        <w:numPr>
          <w:ilvl w:val="0"/>
          <w:numId w:val="37"/>
        </w:numPr>
        <w:spacing w:before="100" w:beforeAutospacing="1" w:after="100" w:afterAutospacing="1" w:line="240" w:lineRule="auto"/>
        <w:rPr>
          <w:rFonts w:ascii="Arial" w:hAnsi="Arial" w:cs="Arial"/>
        </w:rPr>
      </w:pPr>
      <w:r w:rsidRPr="00FE7C02">
        <w:rPr>
          <w:rFonts w:ascii="Arial" w:hAnsi="Arial" w:cs="Arial"/>
        </w:rPr>
        <w:t>Choose Analytical Path: Consider using advanced scripts with NLP tools.</w:t>
      </w:r>
    </w:p>
    <w:p w14:paraId="33FBAAC6" w14:textId="77777777" w:rsidR="00E13A47" w:rsidRPr="00FE7C02" w:rsidRDefault="00E13A47" w:rsidP="00E13A47">
      <w:pPr>
        <w:numPr>
          <w:ilvl w:val="0"/>
          <w:numId w:val="37"/>
        </w:numPr>
        <w:spacing w:before="100" w:beforeAutospacing="1" w:after="100" w:afterAutospacing="1" w:line="240" w:lineRule="auto"/>
        <w:rPr>
          <w:rFonts w:ascii="Arial" w:hAnsi="Arial" w:cs="Arial"/>
        </w:rPr>
      </w:pPr>
      <w:r w:rsidRPr="00FE7C02">
        <w:rPr>
          <w:rFonts w:ascii="Arial" w:hAnsi="Arial" w:cs="Arial"/>
        </w:rPr>
        <w:t>Consider Resources: Higher computational resources and time required, suitable for researchers with advanced skills.</w:t>
      </w:r>
    </w:p>
    <w:p w14:paraId="58D34D9D" w14:textId="77777777" w:rsidR="00E13A47" w:rsidRPr="00FE7C02" w:rsidRDefault="00E13A47" w:rsidP="00E13A47">
      <w:pPr>
        <w:numPr>
          <w:ilvl w:val="0"/>
          <w:numId w:val="37"/>
        </w:numPr>
        <w:spacing w:before="100" w:beforeAutospacing="1" w:after="100" w:afterAutospacing="1" w:line="240" w:lineRule="auto"/>
        <w:rPr>
          <w:rFonts w:ascii="Arial" w:hAnsi="Arial" w:cs="Arial"/>
        </w:rPr>
      </w:pPr>
      <w:r w:rsidRPr="00FE7C02">
        <w:rPr>
          <w:rFonts w:ascii="Arial" w:hAnsi="Arial" w:cs="Arial"/>
        </w:rPr>
        <w:t>Balance Complexity and Practicality: Advanced NLP will provide deeper insights into sentiments and themes.</w:t>
      </w:r>
    </w:p>
    <w:p w14:paraId="3D555827" w14:textId="77777777" w:rsidR="00E13A47" w:rsidRPr="00FE7C02" w:rsidRDefault="00E13A47" w:rsidP="00E13A47">
      <w:pPr>
        <w:spacing w:before="100" w:beforeAutospacing="1" w:after="100" w:afterAutospacing="1" w:line="240" w:lineRule="auto"/>
        <w:rPr>
          <w:rFonts w:ascii="Arial" w:hAnsi="Arial" w:cs="Arial"/>
        </w:rPr>
      </w:pPr>
      <w:r w:rsidRPr="00FE7C02">
        <w:rPr>
          <w:rFonts w:ascii="Arial" w:hAnsi="Arial" w:cs="Arial"/>
        </w:rPr>
        <w:t>Outcome: Implement an advanced script using OpenAI's GPT API for text summarization and sentiment analysis.</w:t>
      </w:r>
    </w:p>
    <w:p w14:paraId="1EEC3DDB" w14:textId="77777777" w:rsidR="00E13A47" w:rsidRPr="00FE7C02" w:rsidRDefault="00E13A47" w:rsidP="00FB2FF2">
      <w:pPr>
        <w:rPr>
          <w:rFonts w:ascii="Arial" w:hAnsi="Arial" w:cs="Arial"/>
        </w:rPr>
      </w:pPr>
    </w:p>
    <w:p w14:paraId="78B67366" w14:textId="77777777" w:rsidR="00FB2FF2" w:rsidRPr="00FE7C02" w:rsidRDefault="00FB2FF2" w:rsidP="00FB2FF2">
      <w:pPr>
        <w:rPr>
          <w:rFonts w:ascii="Arial" w:hAnsi="Arial" w:cs="Arial"/>
        </w:rPr>
      </w:pPr>
    </w:p>
    <w:p w14:paraId="0F55FE89" w14:textId="38080FDD" w:rsidR="003A16EB" w:rsidRPr="00FE7C02" w:rsidRDefault="003A16EB" w:rsidP="006A2E37">
      <w:pPr>
        <w:jc w:val="center"/>
        <w:rPr>
          <w:rFonts w:ascii="Arial" w:eastAsia="Times New Roman" w:hAnsi="Arial" w:cs="Arial"/>
          <w:b/>
          <w:bCs/>
          <w:kern w:val="0"/>
          <w:sz w:val="24"/>
          <w:szCs w:val="24"/>
          <w:lang w:val="en-US"/>
          <w14:ligatures w14:val="none"/>
        </w:rPr>
      </w:pPr>
      <w:r w:rsidRPr="00FE7C02">
        <w:rPr>
          <w:rFonts w:ascii="Arial" w:eastAsia="Times New Roman" w:hAnsi="Arial" w:cs="Arial"/>
          <w:b/>
          <w:bCs/>
          <w:kern w:val="0"/>
          <w:sz w:val="24"/>
          <w:szCs w:val="24"/>
          <w:lang w:val="en-US"/>
          <w14:ligatures w14:val="none"/>
        </w:rPr>
        <w:lastRenderedPageBreak/>
        <w:t>Challenges and Ethical Considerations</w:t>
      </w:r>
    </w:p>
    <w:p w14:paraId="599BC7F6" w14:textId="1703AA2E" w:rsidR="00E13A47" w:rsidRPr="00FE7C02" w:rsidRDefault="00E13A47" w:rsidP="00E13A47">
      <w:pPr>
        <w:spacing w:before="100" w:beforeAutospacing="1" w:after="100" w:afterAutospacing="1" w:line="240" w:lineRule="auto"/>
        <w:rPr>
          <w:rFonts w:ascii="Arial" w:hAnsi="Arial" w:cs="Arial"/>
        </w:rPr>
      </w:pPr>
      <w:r w:rsidRPr="00FE7C02">
        <w:rPr>
          <w:rFonts w:ascii="Arial" w:hAnsi="Arial" w:cs="Arial"/>
        </w:rPr>
        <w:t xml:space="preserve">As educational researchers </w:t>
      </w:r>
      <w:r w:rsidR="00213795" w:rsidRPr="00FE7C02">
        <w:rPr>
          <w:rFonts w:ascii="Arial" w:hAnsi="Arial" w:cs="Arial"/>
        </w:rPr>
        <w:t>use computational methods, such as</w:t>
      </w:r>
      <w:r w:rsidRPr="00FE7C02">
        <w:rPr>
          <w:rFonts w:ascii="Arial" w:hAnsi="Arial" w:cs="Arial"/>
        </w:rPr>
        <w:t xml:space="preserve"> Python and APIs, they must also navigate the potential challenges and ethical considerations that come with these tools. This section will address common challenges in using Python and APIs, outline key ethical considerations, and provide conceptual maps to help researchers navigate these issues in their research design.</w:t>
      </w:r>
    </w:p>
    <w:p w14:paraId="48530787" w14:textId="77777777" w:rsidR="00E13A47" w:rsidRPr="00FE7C02" w:rsidRDefault="00E13A47" w:rsidP="00FE7C02">
      <w:pPr>
        <w:rPr>
          <w:rFonts w:ascii="Arial" w:eastAsia="Times New Roman" w:hAnsi="Arial" w:cs="Arial"/>
          <w:b/>
          <w:bCs/>
          <w:kern w:val="0"/>
          <w:sz w:val="24"/>
          <w:szCs w:val="24"/>
          <w:lang w:val="en-US"/>
          <w14:ligatures w14:val="none"/>
        </w:rPr>
      </w:pPr>
      <w:r w:rsidRPr="00FE7C02">
        <w:rPr>
          <w:rFonts w:ascii="Arial" w:eastAsia="Times New Roman" w:hAnsi="Arial" w:cs="Arial"/>
          <w:b/>
          <w:bCs/>
          <w:kern w:val="0"/>
          <w:sz w:val="24"/>
          <w:szCs w:val="24"/>
          <w:lang w:val="en-US"/>
          <w14:ligatures w14:val="none"/>
        </w:rPr>
        <w:t>Addressing Potential Challenges in Using Python and APIs</w:t>
      </w:r>
    </w:p>
    <w:p w14:paraId="345493BF" w14:textId="77777777" w:rsidR="00E13A47" w:rsidRPr="00FE7C02" w:rsidRDefault="00E13A47" w:rsidP="00E13A47">
      <w:pPr>
        <w:spacing w:before="100" w:beforeAutospacing="1" w:after="100" w:afterAutospacing="1" w:line="240" w:lineRule="auto"/>
        <w:rPr>
          <w:rFonts w:ascii="Arial" w:hAnsi="Arial" w:cs="Arial"/>
        </w:rPr>
      </w:pPr>
      <w:r w:rsidRPr="00FE7C02">
        <w:rPr>
          <w:rFonts w:ascii="Arial" w:hAnsi="Arial" w:cs="Arial"/>
        </w:rPr>
        <w:t>1. Technical Complexity and Learning Curve</w:t>
      </w:r>
    </w:p>
    <w:p w14:paraId="515EED08" w14:textId="2B43CA48" w:rsidR="00E13A47" w:rsidRPr="00FE7C02" w:rsidRDefault="00E13A47" w:rsidP="00213795">
      <w:pPr>
        <w:spacing w:before="100" w:beforeAutospacing="1" w:after="100" w:afterAutospacing="1" w:line="240" w:lineRule="auto"/>
        <w:rPr>
          <w:rFonts w:ascii="Arial" w:hAnsi="Arial" w:cs="Arial"/>
        </w:rPr>
      </w:pPr>
      <w:r w:rsidRPr="00FE7C02">
        <w:rPr>
          <w:rFonts w:ascii="Arial" w:hAnsi="Arial" w:cs="Arial"/>
        </w:rPr>
        <w:t>Python and its extensive library ecosystem can be overwhelming for beginners. APIs, especially those for advanced functionalities like machine learning and natural language processing, require a steep learning curve.</w:t>
      </w:r>
      <w:r w:rsidR="00213795" w:rsidRPr="00FE7C02">
        <w:rPr>
          <w:rFonts w:ascii="Arial" w:hAnsi="Arial" w:cs="Arial"/>
        </w:rPr>
        <w:t xml:space="preserve"> </w:t>
      </w:r>
      <w:r w:rsidRPr="00FE7C02">
        <w:rPr>
          <w:rFonts w:ascii="Arial" w:hAnsi="Arial" w:cs="Arial"/>
        </w:rPr>
        <w:t>Researchers should start with basic Python skills and progressively build their expertise. Utilizing educational resources, online courses, and community forums can provide support and accelerate learning.</w:t>
      </w:r>
    </w:p>
    <w:p w14:paraId="41B82A2B" w14:textId="77777777" w:rsidR="00E13A47" w:rsidRPr="00FE7C02" w:rsidRDefault="00E13A47" w:rsidP="00E13A47">
      <w:pPr>
        <w:spacing w:before="100" w:beforeAutospacing="1" w:after="100" w:afterAutospacing="1" w:line="240" w:lineRule="auto"/>
        <w:rPr>
          <w:rFonts w:ascii="Arial" w:hAnsi="Arial" w:cs="Arial"/>
        </w:rPr>
      </w:pPr>
      <w:r w:rsidRPr="00FE7C02">
        <w:rPr>
          <w:rFonts w:ascii="Arial" w:hAnsi="Arial" w:cs="Arial"/>
        </w:rPr>
        <w:t>2. Data Quality and Preprocessing</w:t>
      </w:r>
    </w:p>
    <w:p w14:paraId="32039A64" w14:textId="492C0A3A" w:rsidR="00E13A47" w:rsidRPr="00FE7C02" w:rsidRDefault="00E13A47" w:rsidP="00213795">
      <w:pPr>
        <w:spacing w:before="100" w:beforeAutospacing="1" w:after="100" w:afterAutospacing="1" w:line="240" w:lineRule="auto"/>
        <w:rPr>
          <w:rFonts w:ascii="Arial" w:hAnsi="Arial" w:cs="Arial"/>
        </w:rPr>
      </w:pPr>
      <w:r w:rsidRPr="00FE7C02">
        <w:rPr>
          <w:rFonts w:ascii="Arial" w:hAnsi="Arial" w:cs="Arial"/>
        </w:rPr>
        <w:t>The effectiveness of Python scripts and APIs largely depends on the quality of the input data. Educational data can be messy, incomplete, or unstructured, necessitating thorough preprocessing.</w:t>
      </w:r>
      <w:r w:rsidR="00213795" w:rsidRPr="00FE7C02">
        <w:rPr>
          <w:rFonts w:ascii="Arial" w:hAnsi="Arial" w:cs="Arial"/>
        </w:rPr>
        <w:t xml:space="preserve"> </w:t>
      </w:r>
      <w:r w:rsidRPr="00FE7C02">
        <w:rPr>
          <w:rFonts w:ascii="Arial" w:hAnsi="Arial" w:cs="Arial"/>
        </w:rPr>
        <w:t>Emphasize the importance of data cleaning and preprocessing. Libraries like pandas for data manipulation and numpy for numerical operations can assist in preparing high-quality data for analysis.</w:t>
      </w:r>
    </w:p>
    <w:p w14:paraId="4F46AC4B" w14:textId="77777777" w:rsidR="00E13A47" w:rsidRPr="00FE7C02" w:rsidRDefault="00E13A47" w:rsidP="00E13A47">
      <w:pPr>
        <w:spacing w:before="100" w:beforeAutospacing="1" w:after="100" w:afterAutospacing="1" w:line="240" w:lineRule="auto"/>
        <w:rPr>
          <w:rFonts w:ascii="Arial" w:hAnsi="Arial" w:cs="Arial"/>
        </w:rPr>
      </w:pPr>
      <w:r w:rsidRPr="00FE7C02">
        <w:rPr>
          <w:rFonts w:ascii="Arial" w:hAnsi="Arial" w:cs="Arial"/>
        </w:rPr>
        <w:t>3. Computational Resources</w:t>
      </w:r>
    </w:p>
    <w:p w14:paraId="46F2964F" w14:textId="4B56F451" w:rsidR="00E13A47" w:rsidRPr="00FE7C02" w:rsidRDefault="00E13A47" w:rsidP="00213795">
      <w:pPr>
        <w:spacing w:before="100" w:beforeAutospacing="1" w:after="100" w:afterAutospacing="1" w:line="240" w:lineRule="auto"/>
        <w:rPr>
          <w:rFonts w:ascii="Arial" w:hAnsi="Arial" w:cs="Arial"/>
        </w:rPr>
      </w:pPr>
      <w:r w:rsidRPr="00FE7C02">
        <w:rPr>
          <w:rFonts w:ascii="Arial" w:hAnsi="Arial" w:cs="Arial"/>
        </w:rPr>
        <w:t>Advanced analyses and API integrations can be computationally intensive, requiring significant processing power and memory.</w:t>
      </w:r>
      <w:r w:rsidR="00213795" w:rsidRPr="00FE7C02">
        <w:rPr>
          <w:rFonts w:ascii="Arial" w:hAnsi="Arial" w:cs="Arial"/>
        </w:rPr>
        <w:t xml:space="preserve"> </w:t>
      </w:r>
      <w:r w:rsidRPr="00FE7C02">
        <w:rPr>
          <w:rFonts w:ascii="Arial" w:hAnsi="Arial" w:cs="Arial"/>
        </w:rPr>
        <w:t>Leverage cloud-based services that offer scalable computing resources. Platforms like Google Colab provide free access to GPUs and TPUs, making advanced computations more accessible.</w:t>
      </w:r>
    </w:p>
    <w:p w14:paraId="548F4AFC" w14:textId="77777777" w:rsidR="00E13A47" w:rsidRPr="00FE7C02" w:rsidRDefault="00E13A47" w:rsidP="00FE7C02">
      <w:pPr>
        <w:rPr>
          <w:rFonts w:ascii="Arial" w:eastAsia="Times New Roman" w:hAnsi="Arial" w:cs="Arial"/>
          <w:b/>
          <w:bCs/>
          <w:kern w:val="0"/>
          <w:sz w:val="24"/>
          <w:szCs w:val="24"/>
          <w:lang w:val="en-US"/>
          <w14:ligatures w14:val="none"/>
        </w:rPr>
      </w:pPr>
      <w:r w:rsidRPr="00FE7C02">
        <w:rPr>
          <w:rFonts w:ascii="Arial" w:eastAsia="Times New Roman" w:hAnsi="Arial" w:cs="Arial"/>
          <w:b/>
          <w:bCs/>
          <w:kern w:val="0"/>
          <w:sz w:val="24"/>
          <w:szCs w:val="24"/>
          <w:lang w:val="en-US"/>
          <w14:ligatures w14:val="none"/>
        </w:rPr>
        <w:t>Ethical Considerations of Computational Methods in Research</w:t>
      </w:r>
    </w:p>
    <w:p w14:paraId="183C968B" w14:textId="77777777" w:rsidR="00E13A47" w:rsidRPr="00FE7C02" w:rsidRDefault="00E13A47" w:rsidP="00E13A47">
      <w:pPr>
        <w:spacing w:before="100" w:beforeAutospacing="1" w:after="100" w:afterAutospacing="1" w:line="240" w:lineRule="auto"/>
        <w:rPr>
          <w:rFonts w:ascii="Arial" w:hAnsi="Arial" w:cs="Arial"/>
        </w:rPr>
      </w:pPr>
      <w:r w:rsidRPr="00FE7C02">
        <w:rPr>
          <w:rFonts w:ascii="Arial" w:hAnsi="Arial" w:cs="Arial"/>
        </w:rPr>
        <w:t>1. Data Privacy and Security</w:t>
      </w:r>
    </w:p>
    <w:p w14:paraId="67680E23" w14:textId="77777777" w:rsidR="00E13A47" w:rsidRPr="00FE7C02" w:rsidRDefault="00E13A47" w:rsidP="00E13A47">
      <w:pPr>
        <w:numPr>
          <w:ilvl w:val="0"/>
          <w:numId w:val="42"/>
        </w:numPr>
        <w:spacing w:before="100" w:beforeAutospacing="1" w:after="100" w:afterAutospacing="1" w:line="240" w:lineRule="auto"/>
        <w:rPr>
          <w:rFonts w:ascii="Arial" w:hAnsi="Arial" w:cs="Arial"/>
        </w:rPr>
      </w:pPr>
      <w:r w:rsidRPr="00FE7C02">
        <w:rPr>
          <w:rFonts w:ascii="Arial" w:hAnsi="Arial" w:cs="Arial"/>
        </w:rPr>
        <w:t>Consideration: Handling sensitive educational data requires strict adherence to privacy and security protocols to protect individuals' identities and personal information.</w:t>
      </w:r>
    </w:p>
    <w:p w14:paraId="1DF34509" w14:textId="77777777" w:rsidR="00E13A47" w:rsidRPr="00FE7C02" w:rsidRDefault="00E13A47" w:rsidP="00E13A47">
      <w:pPr>
        <w:numPr>
          <w:ilvl w:val="0"/>
          <w:numId w:val="42"/>
        </w:numPr>
        <w:spacing w:before="100" w:beforeAutospacing="1" w:after="100" w:afterAutospacing="1" w:line="240" w:lineRule="auto"/>
        <w:rPr>
          <w:rFonts w:ascii="Arial" w:hAnsi="Arial" w:cs="Arial"/>
        </w:rPr>
      </w:pPr>
      <w:r w:rsidRPr="00FE7C02">
        <w:rPr>
          <w:rFonts w:ascii="Arial" w:hAnsi="Arial" w:cs="Arial"/>
        </w:rPr>
        <w:t>Best Practices: Implement data anonymization techniques, secure data storage solutions, and comply with legal regulations like GDPR and FERPA. Always obtain informed consent when collecting data from participants.</w:t>
      </w:r>
    </w:p>
    <w:p w14:paraId="5DB7633A" w14:textId="77777777" w:rsidR="00D06492" w:rsidRDefault="00AB5DDE" w:rsidP="00D06492">
      <w:pPr>
        <w:keepNext/>
        <w:spacing w:before="100" w:beforeAutospacing="1" w:after="100" w:afterAutospacing="1" w:line="240" w:lineRule="auto"/>
      </w:pPr>
      <w:r w:rsidRPr="00FE7C02">
        <w:rPr>
          <w:rFonts w:ascii="Arial" w:hAnsi="Arial" w:cs="Arial"/>
        </w:rPr>
        <w:drawing>
          <wp:inline distT="0" distB="0" distL="0" distR="0" wp14:anchorId="3859D304" wp14:editId="0B9833FE">
            <wp:extent cx="5731510" cy="837565"/>
            <wp:effectExtent l="0" t="0" r="2540" b="635"/>
            <wp:docPr id="174399594" name="Picture 1" descr="A diagram of data privac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99594" name="Picture 1" descr="A diagram of data privacy&#10;&#10;Description automatically generated"/>
                    <pic:cNvPicPr/>
                  </pic:nvPicPr>
                  <pic:blipFill>
                    <a:blip r:embed="rId21"/>
                    <a:stretch>
                      <a:fillRect/>
                    </a:stretch>
                  </pic:blipFill>
                  <pic:spPr>
                    <a:xfrm>
                      <a:off x="0" y="0"/>
                      <a:ext cx="5731510" cy="837565"/>
                    </a:xfrm>
                    <a:prstGeom prst="rect">
                      <a:avLst/>
                    </a:prstGeom>
                  </pic:spPr>
                </pic:pic>
              </a:graphicData>
            </a:graphic>
          </wp:inline>
        </w:drawing>
      </w:r>
    </w:p>
    <w:p w14:paraId="6EEDB9A6" w14:textId="30FB92A9" w:rsidR="00AB5DDE" w:rsidRPr="00B34DD1" w:rsidRDefault="00D06492" w:rsidP="00D06492">
      <w:pPr>
        <w:pStyle w:val="Caption"/>
        <w:rPr>
          <w:rFonts w:ascii="Arial" w:hAnsi="Arial" w:cs="Arial"/>
          <w:color w:val="auto"/>
          <w:sz w:val="22"/>
          <w:szCs w:val="22"/>
        </w:rPr>
      </w:pPr>
      <w:r w:rsidRPr="00B34DD1">
        <w:rPr>
          <w:rFonts w:ascii="Arial" w:hAnsi="Arial" w:cs="Arial"/>
          <w:color w:val="auto"/>
        </w:rPr>
        <w:t xml:space="preserve">Figure </w:t>
      </w:r>
      <w:r w:rsidRPr="00B34DD1">
        <w:rPr>
          <w:rFonts w:ascii="Arial" w:hAnsi="Arial" w:cs="Arial"/>
          <w:color w:val="auto"/>
        </w:rPr>
        <w:fldChar w:fldCharType="begin"/>
      </w:r>
      <w:r w:rsidRPr="00B34DD1">
        <w:rPr>
          <w:rFonts w:ascii="Arial" w:hAnsi="Arial" w:cs="Arial"/>
          <w:color w:val="auto"/>
        </w:rPr>
        <w:instrText xml:space="preserve"> SEQ Figure \* ARABIC </w:instrText>
      </w:r>
      <w:r w:rsidRPr="00B34DD1">
        <w:rPr>
          <w:rFonts w:ascii="Arial" w:hAnsi="Arial" w:cs="Arial"/>
          <w:color w:val="auto"/>
        </w:rPr>
        <w:fldChar w:fldCharType="separate"/>
      </w:r>
      <w:r w:rsidRPr="00B34DD1">
        <w:rPr>
          <w:rFonts w:ascii="Arial" w:hAnsi="Arial" w:cs="Arial"/>
          <w:noProof/>
          <w:color w:val="auto"/>
        </w:rPr>
        <w:t>14</w:t>
      </w:r>
      <w:r w:rsidRPr="00B34DD1">
        <w:rPr>
          <w:rFonts w:ascii="Arial" w:hAnsi="Arial" w:cs="Arial"/>
          <w:color w:val="auto"/>
        </w:rPr>
        <w:fldChar w:fldCharType="end"/>
      </w:r>
      <w:r w:rsidRPr="00B34DD1">
        <w:rPr>
          <w:rFonts w:ascii="Arial" w:hAnsi="Arial" w:cs="Arial"/>
          <w:color w:val="auto"/>
        </w:rPr>
        <w:t>: Data Privacy and Security</w:t>
      </w:r>
    </w:p>
    <w:p w14:paraId="18AC2876" w14:textId="77777777" w:rsidR="00E13A47" w:rsidRPr="00FE7C02" w:rsidRDefault="00E13A47" w:rsidP="00E13A47">
      <w:pPr>
        <w:spacing w:before="100" w:beforeAutospacing="1" w:after="100" w:afterAutospacing="1" w:line="240" w:lineRule="auto"/>
        <w:rPr>
          <w:rFonts w:ascii="Arial" w:hAnsi="Arial" w:cs="Arial"/>
        </w:rPr>
      </w:pPr>
      <w:r w:rsidRPr="00FE7C02">
        <w:rPr>
          <w:rFonts w:ascii="Arial" w:hAnsi="Arial" w:cs="Arial"/>
        </w:rPr>
        <w:t>2. Algorithmic Bias</w:t>
      </w:r>
    </w:p>
    <w:p w14:paraId="1F990791" w14:textId="77777777" w:rsidR="00E13A47" w:rsidRPr="00FE7C02" w:rsidRDefault="00E13A47" w:rsidP="00E13A47">
      <w:pPr>
        <w:numPr>
          <w:ilvl w:val="0"/>
          <w:numId w:val="43"/>
        </w:numPr>
        <w:spacing w:before="100" w:beforeAutospacing="1" w:after="100" w:afterAutospacing="1" w:line="240" w:lineRule="auto"/>
        <w:rPr>
          <w:rFonts w:ascii="Arial" w:hAnsi="Arial" w:cs="Arial"/>
        </w:rPr>
      </w:pPr>
      <w:r w:rsidRPr="00FE7C02">
        <w:rPr>
          <w:rFonts w:ascii="Arial" w:hAnsi="Arial" w:cs="Arial"/>
        </w:rPr>
        <w:lastRenderedPageBreak/>
        <w:t>Consideration: Algorithms and models used in educational research can inadvertently perpetuate or amplify biases present in the data.</w:t>
      </w:r>
    </w:p>
    <w:p w14:paraId="4CC41134" w14:textId="77777777" w:rsidR="00E13A47" w:rsidRPr="00FE7C02" w:rsidRDefault="00E13A47" w:rsidP="00E13A47">
      <w:pPr>
        <w:numPr>
          <w:ilvl w:val="0"/>
          <w:numId w:val="43"/>
        </w:numPr>
        <w:spacing w:before="100" w:beforeAutospacing="1" w:after="100" w:afterAutospacing="1" w:line="240" w:lineRule="auto"/>
        <w:rPr>
          <w:rFonts w:ascii="Arial" w:hAnsi="Arial" w:cs="Arial"/>
        </w:rPr>
      </w:pPr>
      <w:r w:rsidRPr="00FE7C02">
        <w:rPr>
          <w:rFonts w:ascii="Arial" w:hAnsi="Arial" w:cs="Arial"/>
        </w:rPr>
        <w:t>Best Practices: Conduct thorough bias audits and fairness evaluations of models. Use diverse and representative datasets to train models. Be transparent about the limitations and potential biases in the algorithms used.</w:t>
      </w:r>
    </w:p>
    <w:p w14:paraId="662CF9EF" w14:textId="77777777" w:rsidR="00D06492" w:rsidRDefault="00AB5DDE" w:rsidP="00D06492">
      <w:pPr>
        <w:keepNext/>
        <w:spacing w:before="100" w:beforeAutospacing="1" w:after="100" w:afterAutospacing="1" w:line="240" w:lineRule="auto"/>
        <w:ind w:left="360"/>
      </w:pPr>
      <w:r w:rsidRPr="00FE7C02">
        <w:rPr>
          <w:rFonts w:ascii="Arial" w:hAnsi="Arial" w:cs="Arial"/>
        </w:rPr>
        <w:drawing>
          <wp:inline distT="0" distB="0" distL="0" distR="0" wp14:anchorId="211C3F90" wp14:editId="12FFD9DA">
            <wp:extent cx="5731510" cy="865505"/>
            <wp:effectExtent l="0" t="0" r="2540" b="0"/>
            <wp:docPr id="1528415611" name="Picture 1" descr="A diagram of a computer algorith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8415611" name="Picture 1" descr="A diagram of a computer algorithm&#10;&#10;Description automatically generated with medium confidence"/>
                    <pic:cNvPicPr/>
                  </pic:nvPicPr>
                  <pic:blipFill>
                    <a:blip r:embed="rId22"/>
                    <a:stretch>
                      <a:fillRect/>
                    </a:stretch>
                  </pic:blipFill>
                  <pic:spPr>
                    <a:xfrm>
                      <a:off x="0" y="0"/>
                      <a:ext cx="5731510" cy="865505"/>
                    </a:xfrm>
                    <a:prstGeom prst="rect">
                      <a:avLst/>
                    </a:prstGeom>
                  </pic:spPr>
                </pic:pic>
              </a:graphicData>
            </a:graphic>
          </wp:inline>
        </w:drawing>
      </w:r>
    </w:p>
    <w:p w14:paraId="3A72846E" w14:textId="49FC9032" w:rsidR="00AB5DDE" w:rsidRPr="00B34DD1" w:rsidRDefault="00D06492" w:rsidP="00D06492">
      <w:pPr>
        <w:pStyle w:val="Caption"/>
        <w:rPr>
          <w:rFonts w:ascii="Arial" w:hAnsi="Arial" w:cs="Arial"/>
          <w:color w:val="auto"/>
          <w:sz w:val="22"/>
          <w:szCs w:val="22"/>
        </w:rPr>
      </w:pPr>
      <w:r w:rsidRPr="00B34DD1">
        <w:rPr>
          <w:rFonts w:ascii="Arial" w:hAnsi="Arial" w:cs="Arial"/>
          <w:color w:val="auto"/>
        </w:rPr>
        <w:t xml:space="preserve">Figure </w:t>
      </w:r>
      <w:r w:rsidRPr="00B34DD1">
        <w:rPr>
          <w:rFonts w:ascii="Arial" w:hAnsi="Arial" w:cs="Arial"/>
          <w:color w:val="auto"/>
        </w:rPr>
        <w:fldChar w:fldCharType="begin"/>
      </w:r>
      <w:r w:rsidRPr="00B34DD1">
        <w:rPr>
          <w:rFonts w:ascii="Arial" w:hAnsi="Arial" w:cs="Arial"/>
          <w:color w:val="auto"/>
        </w:rPr>
        <w:instrText xml:space="preserve"> SEQ Figure \* ARABIC </w:instrText>
      </w:r>
      <w:r w:rsidRPr="00B34DD1">
        <w:rPr>
          <w:rFonts w:ascii="Arial" w:hAnsi="Arial" w:cs="Arial"/>
          <w:color w:val="auto"/>
        </w:rPr>
        <w:fldChar w:fldCharType="separate"/>
      </w:r>
      <w:r w:rsidRPr="00B34DD1">
        <w:rPr>
          <w:rFonts w:ascii="Arial" w:hAnsi="Arial" w:cs="Arial"/>
          <w:noProof/>
          <w:color w:val="auto"/>
        </w:rPr>
        <w:t>15</w:t>
      </w:r>
      <w:r w:rsidRPr="00B34DD1">
        <w:rPr>
          <w:rFonts w:ascii="Arial" w:hAnsi="Arial" w:cs="Arial"/>
          <w:color w:val="auto"/>
        </w:rPr>
        <w:fldChar w:fldCharType="end"/>
      </w:r>
      <w:r w:rsidRPr="00B34DD1">
        <w:rPr>
          <w:rFonts w:ascii="Arial" w:hAnsi="Arial" w:cs="Arial"/>
          <w:color w:val="auto"/>
        </w:rPr>
        <w:t>: Algorithmic Bias</w:t>
      </w:r>
    </w:p>
    <w:p w14:paraId="18D4D554" w14:textId="77777777" w:rsidR="00E13A47" w:rsidRPr="00FE7C02" w:rsidRDefault="00E13A47" w:rsidP="00E13A47">
      <w:pPr>
        <w:spacing w:before="100" w:beforeAutospacing="1" w:after="100" w:afterAutospacing="1" w:line="240" w:lineRule="auto"/>
        <w:rPr>
          <w:rFonts w:ascii="Arial" w:hAnsi="Arial" w:cs="Arial"/>
        </w:rPr>
      </w:pPr>
      <w:r w:rsidRPr="00FE7C02">
        <w:rPr>
          <w:rFonts w:ascii="Arial" w:hAnsi="Arial" w:cs="Arial"/>
        </w:rPr>
        <w:t>3. Transparency and Accountability</w:t>
      </w:r>
    </w:p>
    <w:p w14:paraId="3808BE66" w14:textId="77777777" w:rsidR="00E13A47" w:rsidRPr="00FE7C02" w:rsidRDefault="00E13A47" w:rsidP="00E13A47">
      <w:pPr>
        <w:numPr>
          <w:ilvl w:val="0"/>
          <w:numId w:val="44"/>
        </w:numPr>
        <w:spacing w:before="100" w:beforeAutospacing="1" w:after="100" w:afterAutospacing="1" w:line="240" w:lineRule="auto"/>
        <w:rPr>
          <w:rFonts w:ascii="Arial" w:hAnsi="Arial" w:cs="Arial"/>
        </w:rPr>
      </w:pPr>
      <w:r w:rsidRPr="00FE7C02">
        <w:rPr>
          <w:rFonts w:ascii="Arial" w:hAnsi="Arial" w:cs="Arial"/>
        </w:rPr>
        <w:t>Consideration: The use of complex models and APIs can make it difficult to explain and justify the research outcomes.</w:t>
      </w:r>
    </w:p>
    <w:p w14:paraId="427D2273" w14:textId="77777777" w:rsidR="00E13A47" w:rsidRPr="00FE7C02" w:rsidRDefault="00E13A47" w:rsidP="00E13A47">
      <w:pPr>
        <w:numPr>
          <w:ilvl w:val="0"/>
          <w:numId w:val="44"/>
        </w:numPr>
        <w:spacing w:before="100" w:beforeAutospacing="1" w:after="100" w:afterAutospacing="1" w:line="240" w:lineRule="auto"/>
        <w:rPr>
          <w:rFonts w:ascii="Arial" w:hAnsi="Arial" w:cs="Arial"/>
        </w:rPr>
      </w:pPr>
      <w:r w:rsidRPr="00FE7C02">
        <w:rPr>
          <w:rFonts w:ascii="Arial" w:hAnsi="Arial" w:cs="Arial"/>
        </w:rPr>
        <w:t>Best Practices: Maintain transparency in the research process by documenting methodologies, model choices, and data preprocessing steps. Ensure that research findings are interpretable and reproducible.</w:t>
      </w:r>
    </w:p>
    <w:p w14:paraId="7E57A08C" w14:textId="77777777" w:rsidR="00D06492" w:rsidRDefault="00AB5DDE" w:rsidP="00D06492">
      <w:pPr>
        <w:keepNext/>
        <w:spacing w:before="100" w:beforeAutospacing="1" w:after="100" w:afterAutospacing="1" w:line="240" w:lineRule="auto"/>
      </w:pPr>
      <w:r w:rsidRPr="00FE7C02">
        <w:rPr>
          <w:rFonts w:ascii="Arial" w:hAnsi="Arial" w:cs="Arial"/>
        </w:rPr>
        <w:drawing>
          <wp:inline distT="0" distB="0" distL="0" distR="0" wp14:anchorId="46A0A252" wp14:editId="45E17BA3">
            <wp:extent cx="5731510" cy="916940"/>
            <wp:effectExtent l="0" t="0" r="2540" b="0"/>
            <wp:docPr id="1816549678"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549678" name="Picture 1" descr="A diagram of a company&#10;&#10;Description automatically generated"/>
                    <pic:cNvPicPr/>
                  </pic:nvPicPr>
                  <pic:blipFill>
                    <a:blip r:embed="rId23"/>
                    <a:stretch>
                      <a:fillRect/>
                    </a:stretch>
                  </pic:blipFill>
                  <pic:spPr>
                    <a:xfrm>
                      <a:off x="0" y="0"/>
                      <a:ext cx="5731510" cy="916940"/>
                    </a:xfrm>
                    <a:prstGeom prst="rect">
                      <a:avLst/>
                    </a:prstGeom>
                  </pic:spPr>
                </pic:pic>
              </a:graphicData>
            </a:graphic>
          </wp:inline>
        </w:drawing>
      </w:r>
    </w:p>
    <w:p w14:paraId="0926CB46" w14:textId="2CB04061" w:rsidR="00AB5DDE" w:rsidRPr="00B34DD1" w:rsidRDefault="00D06492" w:rsidP="00D06492">
      <w:pPr>
        <w:pStyle w:val="Caption"/>
        <w:rPr>
          <w:rFonts w:ascii="Arial" w:hAnsi="Arial" w:cs="Arial"/>
          <w:color w:val="auto"/>
          <w:sz w:val="22"/>
          <w:szCs w:val="22"/>
        </w:rPr>
      </w:pPr>
      <w:r w:rsidRPr="00B34DD1">
        <w:rPr>
          <w:rFonts w:ascii="Arial" w:hAnsi="Arial" w:cs="Arial"/>
          <w:color w:val="auto"/>
        </w:rPr>
        <w:t xml:space="preserve">Figure </w:t>
      </w:r>
      <w:r w:rsidRPr="00B34DD1">
        <w:rPr>
          <w:rFonts w:ascii="Arial" w:hAnsi="Arial" w:cs="Arial"/>
          <w:color w:val="auto"/>
        </w:rPr>
        <w:fldChar w:fldCharType="begin"/>
      </w:r>
      <w:r w:rsidRPr="00B34DD1">
        <w:rPr>
          <w:rFonts w:ascii="Arial" w:hAnsi="Arial" w:cs="Arial"/>
          <w:color w:val="auto"/>
        </w:rPr>
        <w:instrText xml:space="preserve"> SEQ Figure \* ARABIC </w:instrText>
      </w:r>
      <w:r w:rsidRPr="00B34DD1">
        <w:rPr>
          <w:rFonts w:ascii="Arial" w:hAnsi="Arial" w:cs="Arial"/>
          <w:color w:val="auto"/>
        </w:rPr>
        <w:fldChar w:fldCharType="separate"/>
      </w:r>
      <w:r w:rsidRPr="00B34DD1">
        <w:rPr>
          <w:rFonts w:ascii="Arial" w:hAnsi="Arial" w:cs="Arial"/>
          <w:noProof/>
          <w:color w:val="auto"/>
        </w:rPr>
        <w:t>16</w:t>
      </w:r>
      <w:r w:rsidRPr="00B34DD1">
        <w:rPr>
          <w:rFonts w:ascii="Arial" w:hAnsi="Arial" w:cs="Arial"/>
          <w:color w:val="auto"/>
        </w:rPr>
        <w:fldChar w:fldCharType="end"/>
      </w:r>
      <w:r w:rsidRPr="00B34DD1">
        <w:rPr>
          <w:rFonts w:ascii="Arial" w:hAnsi="Arial" w:cs="Arial"/>
          <w:color w:val="auto"/>
        </w:rPr>
        <w:t>: Transparency and Accountability</w:t>
      </w:r>
    </w:p>
    <w:p w14:paraId="559F75FC" w14:textId="77777777" w:rsidR="00E13A47" w:rsidRPr="00FE7C02" w:rsidRDefault="00E13A47" w:rsidP="00E13A47">
      <w:pPr>
        <w:spacing w:before="100" w:beforeAutospacing="1" w:after="100" w:afterAutospacing="1" w:line="240" w:lineRule="auto"/>
        <w:rPr>
          <w:rFonts w:ascii="Arial" w:hAnsi="Arial" w:cs="Arial"/>
        </w:rPr>
      </w:pPr>
      <w:r w:rsidRPr="00FE7C02">
        <w:rPr>
          <w:rFonts w:ascii="Arial" w:hAnsi="Arial" w:cs="Arial"/>
        </w:rPr>
        <w:t>4. Ethical Use of AI</w:t>
      </w:r>
    </w:p>
    <w:p w14:paraId="617E2713" w14:textId="77777777" w:rsidR="00E13A47" w:rsidRPr="00FE7C02" w:rsidRDefault="00E13A47" w:rsidP="00E13A47">
      <w:pPr>
        <w:numPr>
          <w:ilvl w:val="0"/>
          <w:numId w:val="45"/>
        </w:numPr>
        <w:spacing w:before="100" w:beforeAutospacing="1" w:after="100" w:afterAutospacing="1" w:line="240" w:lineRule="auto"/>
        <w:rPr>
          <w:rFonts w:ascii="Arial" w:hAnsi="Arial" w:cs="Arial"/>
        </w:rPr>
      </w:pPr>
      <w:r w:rsidRPr="00FE7C02">
        <w:rPr>
          <w:rFonts w:ascii="Arial" w:hAnsi="Arial" w:cs="Arial"/>
        </w:rPr>
        <w:t>Consideration: The deployment of AI tools and models in educational settings must align with ethical principles and educational values.</w:t>
      </w:r>
    </w:p>
    <w:p w14:paraId="3FADFEA3" w14:textId="77777777" w:rsidR="00E13A47" w:rsidRPr="00FE7C02" w:rsidRDefault="00E13A47" w:rsidP="00E13A47">
      <w:pPr>
        <w:numPr>
          <w:ilvl w:val="0"/>
          <w:numId w:val="45"/>
        </w:numPr>
        <w:spacing w:before="100" w:beforeAutospacing="1" w:after="100" w:afterAutospacing="1" w:line="240" w:lineRule="auto"/>
        <w:rPr>
          <w:rFonts w:ascii="Arial" w:hAnsi="Arial" w:cs="Arial"/>
        </w:rPr>
      </w:pPr>
      <w:r w:rsidRPr="00FE7C02">
        <w:rPr>
          <w:rFonts w:ascii="Arial" w:hAnsi="Arial" w:cs="Arial"/>
        </w:rPr>
        <w:t>Best Practices: Use AI to complement human judgment rather than replace it. Ensure that AI applications are used to enhance educational outcomes and do not harm students or educators.</w:t>
      </w:r>
    </w:p>
    <w:p w14:paraId="07D1D268" w14:textId="77777777" w:rsidR="00D06492" w:rsidRDefault="00AB5DDE" w:rsidP="00D06492">
      <w:pPr>
        <w:keepNext/>
        <w:spacing w:before="100" w:beforeAutospacing="1" w:after="100" w:afterAutospacing="1" w:line="240" w:lineRule="auto"/>
      </w:pPr>
      <w:r w:rsidRPr="00FE7C02">
        <w:rPr>
          <w:rFonts w:ascii="Arial" w:hAnsi="Arial" w:cs="Arial"/>
        </w:rPr>
        <w:drawing>
          <wp:inline distT="0" distB="0" distL="0" distR="0" wp14:anchorId="6E208C8E" wp14:editId="3CDA9719">
            <wp:extent cx="5731510" cy="885190"/>
            <wp:effectExtent l="0" t="0" r="2540" b="0"/>
            <wp:docPr id="17424022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402234" name=""/>
                    <pic:cNvPicPr/>
                  </pic:nvPicPr>
                  <pic:blipFill>
                    <a:blip r:embed="rId24"/>
                    <a:stretch>
                      <a:fillRect/>
                    </a:stretch>
                  </pic:blipFill>
                  <pic:spPr>
                    <a:xfrm>
                      <a:off x="0" y="0"/>
                      <a:ext cx="5731510" cy="885190"/>
                    </a:xfrm>
                    <a:prstGeom prst="rect">
                      <a:avLst/>
                    </a:prstGeom>
                  </pic:spPr>
                </pic:pic>
              </a:graphicData>
            </a:graphic>
          </wp:inline>
        </w:drawing>
      </w:r>
    </w:p>
    <w:p w14:paraId="7C6A2DA6" w14:textId="237A0D8E" w:rsidR="00AB5DDE" w:rsidRPr="00B34DD1" w:rsidRDefault="00D06492" w:rsidP="00D06492">
      <w:pPr>
        <w:pStyle w:val="Caption"/>
        <w:rPr>
          <w:rFonts w:ascii="Arial" w:hAnsi="Arial" w:cs="Arial"/>
          <w:color w:val="auto"/>
          <w:sz w:val="22"/>
          <w:szCs w:val="22"/>
        </w:rPr>
      </w:pPr>
      <w:r w:rsidRPr="00B34DD1">
        <w:rPr>
          <w:rFonts w:ascii="Arial" w:hAnsi="Arial" w:cs="Arial"/>
          <w:color w:val="auto"/>
        </w:rPr>
        <w:t xml:space="preserve">Figure </w:t>
      </w:r>
      <w:r w:rsidRPr="00B34DD1">
        <w:rPr>
          <w:rFonts w:ascii="Arial" w:hAnsi="Arial" w:cs="Arial"/>
          <w:color w:val="auto"/>
        </w:rPr>
        <w:fldChar w:fldCharType="begin"/>
      </w:r>
      <w:r w:rsidRPr="00B34DD1">
        <w:rPr>
          <w:rFonts w:ascii="Arial" w:hAnsi="Arial" w:cs="Arial"/>
          <w:color w:val="auto"/>
        </w:rPr>
        <w:instrText xml:space="preserve"> SEQ Figure \* ARABIC </w:instrText>
      </w:r>
      <w:r w:rsidRPr="00B34DD1">
        <w:rPr>
          <w:rFonts w:ascii="Arial" w:hAnsi="Arial" w:cs="Arial"/>
          <w:color w:val="auto"/>
        </w:rPr>
        <w:fldChar w:fldCharType="separate"/>
      </w:r>
      <w:r w:rsidRPr="00B34DD1">
        <w:rPr>
          <w:rFonts w:ascii="Arial" w:hAnsi="Arial" w:cs="Arial"/>
          <w:noProof/>
          <w:color w:val="auto"/>
        </w:rPr>
        <w:t>17</w:t>
      </w:r>
      <w:r w:rsidRPr="00B34DD1">
        <w:rPr>
          <w:rFonts w:ascii="Arial" w:hAnsi="Arial" w:cs="Arial"/>
          <w:color w:val="auto"/>
        </w:rPr>
        <w:fldChar w:fldCharType="end"/>
      </w:r>
      <w:r w:rsidRPr="00B34DD1">
        <w:rPr>
          <w:rFonts w:ascii="Arial" w:hAnsi="Arial" w:cs="Arial"/>
          <w:color w:val="auto"/>
        </w:rPr>
        <w:t>: Ethical Use of AI</w:t>
      </w:r>
    </w:p>
    <w:p w14:paraId="62686B6D" w14:textId="77777777" w:rsidR="00E13A47" w:rsidRPr="00FE7C02" w:rsidRDefault="00E13A47" w:rsidP="003A16EB">
      <w:pPr>
        <w:rPr>
          <w:rFonts w:ascii="Arial" w:hAnsi="Arial" w:cs="Arial"/>
        </w:rPr>
      </w:pPr>
    </w:p>
    <w:p w14:paraId="659D182C" w14:textId="442CC1AA" w:rsidR="003A16EB" w:rsidRPr="00FE7C02" w:rsidRDefault="003A16EB" w:rsidP="006A2E37">
      <w:pPr>
        <w:jc w:val="center"/>
        <w:rPr>
          <w:rFonts w:ascii="Arial" w:hAnsi="Arial" w:cs="Arial"/>
        </w:rPr>
      </w:pPr>
      <w:r w:rsidRPr="00FE7C02">
        <w:rPr>
          <w:rFonts w:ascii="Arial" w:eastAsia="Times New Roman" w:hAnsi="Arial" w:cs="Arial"/>
          <w:b/>
          <w:bCs/>
          <w:kern w:val="0"/>
          <w:sz w:val="24"/>
          <w:szCs w:val="24"/>
          <w:lang w:val="en-US"/>
          <w14:ligatures w14:val="none"/>
        </w:rPr>
        <w:t>Conclusion and Future Directions</w:t>
      </w:r>
    </w:p>
    <w:p w14:paraId="2BEE9B49" w14:textId="483B27BC" w:rsidR="00AB5DDE" w:rsidRPr="00FE7C02" w:rsidRDefault="00AB5DDE" w:rsidP="00AB5DDE">
      <w:pPr>
        <w:spacing w:before="100" w:beforeAutospacing="1" w:after="100" w:afterAutospacing="1" w:line="240" w:lineRule="auto"/>
        <w:rPr>
          <w:rFonts w:ascii="Arial" w:hAnsi="Arial" w:cs="Arial"/>
        </w:rPr>
      </w:pPr>
      <w:r w:rsidRPr="00FE7C02">
        <w:rPr>
          <w:rFonts w:ascii="Arial" w:hAnsi="Arial" w:cs="Arial"/>
        </w:rPr>
        <w:t xml:space="preserve">This chapter has explored the role that Python </w:t>
      </w:r>
      <w:r w:rsidR="00213795" w:rsidRPr="00FE7C02">
        <w:rPr>
          <w:rFonts w:ascii="Arial" w:hAnsi="Arial" w:cs="Arial"/>
        </w:rPr>
        <w:t>can play</w:t>
      </w:r>
      <w:r w:rsidRPr="00FE7C02">
        <w:rPr>
          <w:rFonts w:ascii="Arial" w:hAnsi="Arial" w:cs="Arial"/>
        </w:rPr>
        <w:t xml:space="preserve"> in educational research, </w:t>
      </w:r>
      <w:r w:rsidR="00213795" w:rsidRPr="00FE7C02">
        <w:rPr>
          <w:rFonts w:ascii="Arial" w:hAnsi="Arial" w:cs="Arial"/>
        </w:rPr>
        <w:t>showing</w:t>
      </w:r>
      <w:r w:rsidRPr="00FE7C02">
        <w:rPr>
          <w:rFonts w:ascii="Arial" w:hAnsi="Arial" w:cs="Arial"/>
        </w:rPr>
        <w:t xml:space="preserve"> the progression from basic scripting to advanced applications using </w:t>
      </w:r>
      <w:r w:rsidR="00213795" w:rsidRPr="00FE7C02">
        <w:rPr>
          <w:rFonts w:ascii="Arial" w:hAnsi="Arial" w:cs="Arial"/>
        </w:rPr>
        <w:t>complex</w:t>
      </w:r>
      <w:r w:rsidRPr="00FE7C02">
        <w:rPr>
          <w:rFonts w:ascii="Arial" w:hAnsi="Arial" w:cs="Arial"/>
        </w:rPr>
        <w:t xml:space="preserve"> APIs. Key programming concepts were introduced, highlighting how Python's simplicity and extensive </w:t>
      </w:r>
      <w:r w:rsidRPr="00FE7C02">
        <w:rPr>
          <w:rFonts w:ascii="Arial" w:hAnsi="Arial" w:cs="Arial"/>
        </w:rPr>
        <w:lastRenderedPageBreak/>
        <w:t>library ecosystem make it an ideal tool for researchers. The chapter also covered data management, visualization techniques using matplotlib and seaborn, and the integration of APIs like OpenAI's GPT and Google Cloud Vision for advanced text and image analysis.</w:t>
      </w:r>
      <w:r w:rsidR="00213795" w:rsidRPr="00FE7C02">
        <w:rPr>
          <w:rFonts w:ascii="Arial" w:hAnsi="Arial" w:cs="Arial"/>
        </w:rPr>
        <w:t>m</w:t>
      </w:r>
      <w:r w:rsidRPr="00FE7C02">
        <w:rPr>
          <w:rFonts w:ascii="Arial" w:hAnsi="Arial" w:cs="Arial"/>
        </w:rPr>
        <w:t>Conceptual maps were used throughout the chapter to visually represent the decision-making process, helping researchers navigate the selection of appropriate tools and methods.</w:t>
      </w:r>
    </w:p>
    <w:p w14:paraId="44A1A5B1" w14:textId="77777777" w:rsidR="00AB5DDE" w:rsidRPr="00FE7C02" w:rsidRDefault="00AB5DDE" w:rsidP="00AB5DDE">
      <w:pPr>
        <w:spacing w:before="100" w:beforeAutospacing="1" w:after="100" w:afterAutospacing="1" w:line="240" w:lineRule="auto"/>
        <w:rPr>
          <w:rFonts w:ascii="Arial" w:hAnsi="Arial" w:cs="Arial"/>
        </w:rPr>
      </w:pPr>
      <w:r w:rsidRPr="00FE7C02">
        <w:rPr>
          <w:rFonts w:ascii="Arial" w:hAnsi="Arial" w:cs="Arial"/>
        </w:rPr>
        <w:t>Python's role in educational research is set to expand as the field continues to evolve with advancements in data science and artificial intelligence. As educational datasets grow in size and complexity, Python's capabilities in handling large-scale data, performing complex analyses, and integrating with cutting-edge technologies will become increasingly valuable.</w:t>
      </w:r>
    </w:p>
    <w:p w14:paraId="085E4E72" w14:textId="77777777" w:rsidR="00AB5DDE" w:rsidRPr="00FE7C02" w:rsidRDefault="00AB5DDE" w:rsidP="00AB5DDE">
      <w:pPr>
        <w:spacing w:before="100" w:beforeAutospacing="1" w:after="100" w:afterAutospacing="1" w:line="240" w:lineRule="auto"/>
        <w:rPr>
          <w:rFonts w:ascii="Arial" w:hAnsi="Arial" w:cs="Arial"/>
        </w:rPr>
      </w:pPr>
      <w:r w:rsidRPr="00FE7C02">
        <w:rPr>
          <w:rFonts w:ascii="Arial" w:hAnsi="Arial" w:cs="Arial"/>
        </w:rPr>
        <w:t>Conceptual mapping will remain a crucial tool in this landscape, providing researchers with a visual framework to organize their thoughts, plan their research, and communicate their findings effectively. As new tools and libraries emerge, conceptual maps will help researchers integrate these innovations into their workflows seamlessly, ensuring that they can harness the full potential of computational methods.</w:t>
      </w:r>
    </w:p>
    <w:p w14:paraId="24F42868" w14:textId="77777777" w:rsidR="00AB5DDE" w:rsidRPr="00D06492" w:rsidRDefault="00AB5DDE" w:rsidP="00AB5DDE">
      <w:pPr>
        <w:spacing w:before="100" w:beforeAutospacing="1" w:after="100" w:afterAutospacing="1" w:line="240" w:lineRule="auto"/>
        <w:outlineLvl w:val="3"/>
        <w:rPr>
          <w:rFonts w:ascii="Arial" w:eastAsiaTheme="majorEastAsia" w:hAnsi="Arial" w:cs="Arial"/>
          <w:b/>
          <w:bCs/>
          <w:i/>
          <w:iCs/>
          <w:sz w:val="24"/>
          <w:szCs w:val="24"/>
        </w:rPr>
      </w:pPr>
      <w:r w:rsidRPr="00D06492">
        <w:rPr>
          <w:rFonts w:ascii="Arial" w:eastAsiaTheme="majorEastAsia" w:hAnsi="Arial" w:cs="Arial"/>
          <w:b/>
          <w:bCs/>
          <w:i/>
          <w:iCs/>
          <w:sz w:val="24"/>
          <w:szCs w:val="24"/>
        </w:rPr>
        <w:t>Encouraging Researchers to Adapt and Expand Their Computational Toolkit</w:t>
      </w:r>
    </w:p>
    <w:p w14:paraId="45BEF213" w14:textId="77777777" w:rsidR="00AB5DDE" w:rsidRPr="00FE7C02" w:rsidRDefault="00AB5DDE" w:rsidP="00AB5DDE">
      <w:pPr>
        <w:spacing w:before="100" w:beforeAutospacing="1" w:after="100" w:afterAutospacing="1" w:line="240" w:lineRule="auto"/>
        <w:rPr>
          <w:rFonts w:ascii="Arial" w:hAnsi="Arial" w:cs="Arial"/>
        </w:rPr>
      </w:pPr>
      <w:r w:rsidRPr="00FE7C02">
        <w:rPr>
          <w:rFonts w:ascii="Arial" w:hAnsi="Arial" w:cs="Arial"/>
        </w:rPr>
        <w:t>To stay at the forefront of educational research, it is essential for researchers to continuously adapt and expand their computational toolkit. This involves not only mastering basic and intermediate Python skills but also embracing advanced techniques and tools. Researchers should:</w:t>
      </w:r>
    </w:p>
    <w:p w14:paraId="4959AA01" w14:textId="77777777" w:rsidR="00AB5DDE" w:rsidRPr="00FE7C02" w:rsidRDefault="00AB5DDE" w:rsidP="00AB5DDE">
      <w:pPr>
        <w:numPr>
          <w:ilvl w:val="0"/>
          <w:numId w:val="46"/>
        </w:numPr>
        <w:spacing w:before="100" w:beforeAutospacing="1" w:after="100" w:afterAutospacing="1" w:line="240" w:lineRule="auto"/>
        <w:rPr>
          <w:rFonts w:ascii="Arial" w:hAnsi="Arial" w:cs="Arial"/>
        </w:rPr>
      </w:pPr>
      <w:r w:rsidRPr="00FE7C02">
        <w:rPr>
          <w:rFonts w:ascii="Arial" w:hAnsi="Arial" w:cs="Arial"/>
        </w:rPr>
        <w:t>Stay Updated: Keep abreast of the latest developments in Python libraries and APIs relevant to educational research.</w:t>
      </w:r>
    </w:p>
    <w:p w14:paraId="0FDBBFCF" w14:textId="77777777" w:rsidR="00AB5DDE" w:rsidRPr="00FE7C02" w:rsidRDefault="00AB5DDE" w:rsidP="00AB5DDE">
      <w:pPr>
        <w:numPr>
          <w:ilvl w:val="0"/>
          <w:numId w:val="46"/>
        </w:numPr>
        <w:spacing w:before="100" w:beforeAutospacing="1" w:after="100" w:afterAutospacing="1" w:line="240" w:lineRule="auto"/>
        <w:rPr>
          <w:rFonts w:ascii="Arial" w:hAnsi="Arial" w:cs="Arial"/>
        </w:rPr>
      </w:pPr>
      <w:r w:rsidRPr="00FE7C02">
        <w:rPr>
          <w:rFonts w:ascii="Arial" w:hAnsi="Arial" w:cs="Arial"/>
        </w:rPr>
        <w:t>Invest in Learning: Dedicate time to learning new skills and exploring advanced topics in data science and machine learning.</w:t>
      </w:r>
    </w:p>
    <w:p w14:paraId="7C5A1AB3" w14:textId="77777777" w:rsidR="00AB5DDE" w:rsidRPr="00FE7C02" w:rsidRDefault="00AB5DDE" w:rsidP="00AB5DDE">
      <w:pPr>
        <w:numPr>
          <w:ilvl w:val="0"/>
          <w:numId w:val="46"/>
        </w:numPr>
        <w:spacing w:before="100" w:beforeAutospacing="1" w:after="100" w:afterAutospacing="1" w:line="240" w:lineRule="auto"/>
        <w:rPr>
          <w:rFonts w:ascii="Arial" w:hAnsi="Arial" w:cs="Arial"/>
        </w:rPr>
      </w:pPr>
      <w:r w:rsidRPr="00FE7C02">
        <w:rPr>
          <w:rFonts w:ascii="Arial" w:hAnsi="Arial" w:cs="Arial"/>
        </w:rPr>
        <w:t>Collaborate: Engage with the research community to share knowledge, tools, and best practices.</w:t>
      </w:r>
    </w:p>
    <w:p w14:paraId="27BF2F34" w14:textId="77777777" w:rsidR="00AB5DDE" w:rsidRPr="00FE7C02" w:rsidRDefault="00AB5DDE" w:rsidP="00AB5DDE">
      <w:pPr>
        <w:numPr>
          <w:ilvl w:val="0"/>
          <w:numId w:val="46"/>
        </w:numPr>
        <w:spacing w:before="100" w:beforeAutospacing="1" w:after="100" w:afterAutospacing="1" w:line="240" w:lineRule="auto"/>
        <w:rPr>
          <w:rFonts w:ascii="Arial" w:hAnsi="Arial" w:cs="Arial"/>
        </w:rPr>
      </w:pPr>
      <w:r w:rsidRPr="00FE7C02">
        <w:rPr>
          <w:rFonts w:ascii="Arial" w:hAnsi="Arial" w:cs="Arial"/>
        </w:rPr>
        <w:t>Experiment: Apply new tools and techniques to research projects, experimenting with different approaches to find the most effective solutions.</w:t>
      </w:r>
    </w:p>
    <w:p w14:paraId="6C82A033" w14:textId="77777777" w:rsidR="00AB5DDE" w:rsidRPr="00FE7C02" w:rsidRDefault="00AB5DDE" w:rsidP="00AB5DDE">
      <w:pPr>
        <w:numPr>
          <w:ilvl w:val="0"/>
          <w:numId w:val="46"/>
        </w:numPr>
        <w:spacing w:before="100" w:beforeAutospacing="1" w:after="100" w:afterAutospacing="1" w:line="240" w:lineRule="auto"/>
        <w:rPr>
          <w:rFonts w:ascii="Arial" w:hAnsi="Arial" w:cs="Arial"/>
        </w:rPr>
      </w:pPr>
      <w:r w:rsidRPr="00FE7C02">
        <w:rPr>
          <w:rFonts w:ascii="Arial" w:hAnsi="Arial" w:cs="Arial"/>
        </w:rPr>
        <w:t>Prioritize Ethics: Maintain a strong focus on ethical considerations, ensuring that research practices protect privacy, minimize bias, and promote transparency.</w:t>
      </w:r>
    </w:p>
    <w:p w14:paraId="0342FC09" w14:textId="0259037B" w:rsidR="00AB5DDE" w:rsidRDefault="00AB5DDE" w:rsidP="00AB5DDE">
      <w:pPr>
        <w:spacing w:before="100" w:beforeAutospacing="1" w:after="100" w:afterAutospacing="1" w:line="240" w:lineRule="auto"/>
        <w:rPr>
          <w:rFonts w:ascii="Arial" w:hAnsi="Arial" w:cs="Arial"/>
        </w:rPr>
      </w:pPr>
      <w:r w:rsidRPr="00FE7C02">
        <w:rPr>
          <w:rFonts w:ascii="Arial" w:hAnsi="Arial" w:cs="Arial"/>
        </w:rPr>
        <w:t xml:space="preserve">In conclusion, Python offers a robust and versatile platform for educational researchers, enabling them to tackle complex research questions with precision and efficiency. The integration of conceptual mapping into the research process further enhances the ability to plan, execute, and communicate research effectively. As the field of educational research continues to evolve, embracing Python and its extensive ecosystem will be </w:t>
      </w:r>
      <w:r w:rsidR="006A2E37">
        <w:rPr>
          <w:rFonts w:ascii="Arial" w:hAnsi="Arial" w:cs="Arial"/>
        </w:rPr>
        <w:t>an important aspect</w:t>
      </w:r>
      <w:r w:rsidRPr="00FE7C02">
        <w:rPr>
          <w:rFonts w:ascii="Arial" w:hAnsi="Arial" w:cs="Arial"/>
        </w:rPr>
        <w:t xml:space="preserve"> for researchers aiming to drive innovation and achieve impactful results.</w:t>
      </w:r>
    </w:p>
    <w:p w14:paraId="26B77CC5" w14:textId="77777777" w:rsidR="004B6343" w:rsidRDefault="004B6343" w:rsidP="00AB5DDE">
      <w:pPr>
        <w:spacing w:before="100" w:beforeAutospacing="1" w:after="100" w:afterAutospacing="1" w:line="240" w:lineRule="auto"/>
        <w:rPr>
          <w:rFonts w:ascii="Arial" w:hAnsi="Arial" w:cs="Arial"/>
        </w:rPr>
      </w:pPr>
    </w:p>
    <w:p w14:paraId="2015760C" w14:textId="2AEE07B2" w:rsidR="004B6343" w:rsidRPr="004B6343" w:rsidRDefault="004B6343" w:rsidP="004B6343">
      <w:pPr>
        <w:jc w:val="center"/>
        <w:rPr>
          <w:rFonts w:ascii="Arial" w:eastAsia="Times New Roman" w:hAnsi="Arial" w:cs="Arial"/>
          <w:b/>
          <w:bCs/>
          <w:kern w:val="0"/>
          <w:sz w:val="24"/>
          <w:szCs w:val="24"/>
          <w:lang w:val="en-US"/>
          <w14:ligatures w14:val="none"/>
        </w:rPr>
      </w:pPr>
      <w:r w:rsidRPr="004B6343">
        <w:rPr>
          <w:rFonts w:ascii="Arial" w:eastAsia="Times New Roman" w:hAnsi="Arial" w:cs="Arial"/>
          <w:b/>
          <w:bCs/>
          <w:kern w:val="0"/>
          <w:sz w:val="24"/>
          <w:szCs w:val="24"/>
          <w:lang w:val="en-US"/>
          <w14:ligatures w14:val="none"/>
        </w:rPr>
        <w:t>References</w:t>
      </w:r>
    </w:p>
    <w:p w14:paraId="402A01F0" w14:textId="77777777" w:rsidR="004B6343" w:rsidRPr="004B6343" w:rsidRDefault="004B6343" w:rsidP="004B6343">
      <w:pPr>
        <w:pStyle w:val="Bibliography"/>
        <w:rPr>
          <w:rFonts w:ascii="Arial" w:hAnsi="Arial" w:cs="Arial"/>
        </w:rPr>
      </w:pPr>
      <w:r w:rsidRPr="004B6343">
        <w:rPr>
          <w:rFonts w:ascii="Arial" w:hAnsi="Arial" w:cs="Arial"/>
        </w:rPr>
        <w:fldChar w:fldCharType="begin"/>
      </w:r>
      <w:r w:rsidRPr="004B6343">
        <w:rPr>
          <w:rFonts w:ascii="Arial" w:hAnsi="Arial" w:cs="Arial"/>
        </w:rPr>
        <w:instrText xml:space="preserve"> ADDIN ZOTERO_BIBL {"uncited":[],"omitted":[],"custom":[]} CSL_BIBLIOGRAPHY </w:instrText>
      </w:r>
      <w:r w:rsidRPr="004B6343">
        <w:rPr>
          <w:rFonts w:ascii="Arial" w:hAnsi="Arial" w:cs="Arial"/>
        </w:rPr>
        <w:fldChar w:fldCharType="separate"/>
      </w:r>
      <w:r w:rsidRPr="004B6343">
        <w:rPr>
          <w:rFonts w:ascii="Arial" w:hAnsi="Arial" w:cs="Arial"/>
        </w:rPr>
        <w:t>Conceição, S. C., Samuel, A., &amp; Yelich Biniecki, S. M. (2017). Using concept mapping as a tool for conducting research: An analysis of three approaches. Cogent Social Sciences, 3(1), 1404753.</w:t>
      </w:r>
    </w:p>
    <w:p w14:paraId="269922A4" w14:textId="77777777" w:rsidR="004B6343" w:rsidRPr="004B6343" w:rsidRDefault="004B6343" w:rsidP="004B6343">
      <w:pPr>
        <w:pStyle w:val="Bibliography"/>
        <w:rPr>
          <w:rFonts w:ascii="Arial" w:hAnsi="Arial" w:cs="Arial"/>
        </w:rPr>
      </w:pPr>
      <w:r w:rsidRPr="004B6343">
        <w:rPr>
          <w:rFonts w:ascii="Arial" w:hAnsi="Arial" w:cs="Arial"/>
        </w:rPr>
        <w:lastRenderedPageBreak/>
        <w:t>Criollo-C, S., Govea, J., Játiva, W., Pierrottet, J., Guerrero-Arias, A., Jaramillo-Alcázar, A., &amp; Luján-Mora, S. (2023). Towards the Integration of Emerging Technologies as Support for the Teaching and Learning Model in Higher Education. Sustainability. https://doi.org/10.3390/su15076055</w:t>
      </w:r>
    </w:p>
    <w:p w14:paraId="5BD2A7DF" w14:textId="77777777" w:rsidR="004B6343" w:rsidRPr="004B6343" w:rsidRDefault="004B6343" w:rsidP="004B6343">
      <w:pPr>
        <w:pStyle w:val="Bibliography"/>
        <w:rPr>
          <w:rFonts w:ascii="Arial" w:hAnsi="Arial" w:cs="Arial"/>
        </w:rPr>
      </w:pPr>
      <w:r w:rsidRPr="004B6343">
        <w:rPr>
          <w:rFonts w:ascii="Arial" w:hAnsi="Arial" w:cs="Arial"/>
        </w:rPr>
        <w:t>Eppler, M. J. (2006). A comparison between concept maps, mind maps, conceptual diagrams, and visual metaphors as complementary tools for knowledge construction and sharing. Information Visualization, 5(3), 202–210.</w:t>
      </w:r>
    </w:p>
    <w:p w14:paraId="3B7EFBFD" w14:textId="77777777" w:rsidR="004B6343" w:rsidRPr="004B6343" w:rsidRDefault="004B6343" w:rsidP="004B6343">
      <w:pPr>
        <w:pStyle w:val="Bibliography"/>
        <w:rPr>
          <w:rFonts w:ascii="Arial" w:hAnsi="Arial" w:cs="Arial"/>
        </w:rPr>
      </w:pPr>
      <w:r w:rsidRPr="004B6343">
        <w:rPr>
          <w:rFonts w:ascii="Arial" w:hAnsi="Arial" w:cs="Arial"/>
        </w:rPr>
        <w:t>Fischer, C., Pardos, Z. A., Baker, R. S., Williams, J. J., Smyth, P., Yu, R., Slater, S., Baker, R., &amp; Warschauer, M. (2020). Mining Big Data in Education: Affordances and Challenges. Review of Research in Education. https://doi.org/10.3102/0091732x20903304</w:t>
      </w:r>
    </w:p>
    <w:p w14:paraId="1195FAEB" w14:textId="77777777" w:rsidR="004B6343" w:rsidRPr="004B6343" w:rsidRDefault="004B6343" w:rsidP="004B6343">
      <w:pPr>
        <w:pStyle w:val="Bibliography"/>
        <w:rPr>
          <w:rFonts w:ascii="Arial" w:hAnsi="Arial" w:cs="Arial"/>
        </w:rPr>
      </w:pPr>
      <w:r w:rsidRPr="004B6343">
        <w:rPr>
          <w:rFonts w:ascii="Arial" w:hAnsi="Arial" w:cs="Arial"/>
        </w:rPr>
        <w:t>Fuller, L. P., &amp; Bixby, C. (2024). The Theoretical and Practical Implications of OpenAI System Rubric Assessment and Feedback on Higher Education Written Assignments. American Journal of Educational Research, 12(4), 147–158.</w:t>
      </w:r>
    </w:p>
    <w:p w14:paraId="41C7D353" w14:textId="77777777" w:rsidR="004B6343" w:rsidRPr="004B6343" w:rsidRDefault="004B6343" w:rsidP="004B6343">
      <w:pPr>
        <w:pStyle w:val="Bibliography"/>
        <w:rPr>
          <w:rFonts w:ascii="Arial" w:hAnsi="Arial" w:cs="Arial"/>
        </w:rPr>
      </w:pPr>
      <w:r w:rsidRPr="004B6343">
        <w:rPr>
          <w:rFonts w:ascii="Arial" w:hAnsi="Arial" w:cs="Arial"/>
        </w:rPr>
        <w:t>Henriot, C., &amp; Armand, C. (2023). Beyond Digital Humanities Thinking Computationally: Position Paper. Beyond Digital Humanities: How computational methods are reshaping scholarly research.</w:t>
      </w:r>
    </w:p>
    <w:p w14:paraId="2A02FBB5" w14:textId="77777777" w:rsidR="004B6343" w:rsidRPr="004B6343" w:rsidRDefault="004B6343" w:rsidP="004B6343">
      <w:pPr>
        <w:pStyle w:val="Bibliography"/>
        <w:rPr>
          <w:rFonts w:ascii="Arial" w:hAnsi="Arial" w:cs="Arial"/>
        </w:rPr>
      </w:pPr>
      <w:r w:rsidRPr="004B6343">
        <w:rPr>
          <w:rFonts w:ascii="Arial" w:hAnsi="Arial" w:cs="Arial"/>
        </w:rPr>
        <w:t>Hogan, B. (2022). From social science to data science: Key data collection and analysis skills in Python.</w:t>
      </w:r>
    </w:p>
    <w:p w14:paraId="4F7F1F73" w14:textId="77777777" w:rsidR="004B6343" w:rsidRPr="004B6343" w:rsidRDefault="004B6343" w:rsidP="004B6343">
      <w:pPr>
        <w:pStyle w:val="Bibliography"/>
        <w:rPr>
          <w:rFonts w:ascii="Arial" w:hAnsi="Arial" w:cs="Arial"/>
        </w:rPr>
      </w:pPr>
      <w:r w:rsidRPr="004B6343">
        <w:rPr>
          <w:rFonts w:ascii="Arial" w:hAnsi="Arial" w:cs="Arial"/>
        </w:rPr>
        <w:t>Hovy, D. (2020). Text analysis in Python for social scientists: Discovery and exploration. Cambridge University Press.</w:t>
      </w:r>
    </w:p>
    <w:p w14:paraId="5AE670AB" w14:textId="77777777" w:rsidR="004B6343" w:rsidRPr="004B6343" w:rsidRDefault="004B6343" w:rsidP="004B6343">
      <w:pPr>
        <w:pStyle w:val="Bibliography"/>
        <w:rPr>
          <w:rFonts w:ascii="Arial" w:hAnsi="Arial" w:cs="Arial"/>
        </w:rPr>
      </w:pPr>
      <w:r w:rsidRPr="004B6343">
        <w:rPr>
          <w:rFonts w:ascii="Arial" w:hAnsi="Arial" w:cs="Arial"/>
        </w:rPr>
        <w:t>Johnson, G., Autin, L., Goodsell, D. S., Sanner, M. F., &amp; Olson, A. J. (2011). ePMV Embeds Molecular Modeling Into Professional Animation Software Environments. Structure. https://doi.org/10.1016/j.str.2010.12.023</w:t>
      </w:r>
    </w:p>
    <w:p w14:paraId="557D2D8E" w14:textId="77777777" w:rsidR="004B6343" w:rsidRPr="004B6343" w:rsidRDefault="004B6343" w:rsidP="004B6343">
      <w:pPr>
        <w:pStyle w:val="Bibliography"/>
        <w:rPr>
          <w:rFonts w:ascii="Arial" w:hAnsi="Arial" w:cs="Arial"/>
        </w:rPr>
      </w:pPr>
      <w:r w:rsidRPr="004B6343">
        <w:rPr>
          <w:rFonts w:ascii="Arial" w:hAnsi="Arial" w:cs="Arial"/>
        </w:rPr>
        <w:t>Kadiyala, A., &amp; Kumar, A. (2017). Applications of Python to Evaluate Environmental Data Science Problems. Environmental Progress &amp; Sustainable Energy. https://doi.org/10.1002/ep.12786</w:t>
      </w:r>
    </w:p>
    <w:p w14:paraId="3E498DD5" w14:textId="77777777" w:rsidR="004B6343" w:rsidRPr="004B6343" w:rsidRDefault="004B6343" w:rsidP="004B6343">
      <w:pPr>
        <w:pStyle w:val="Bibliography"/>
        <w:rPr>
          <w:rFonts w:ascii="Arial" w:hAnsi="Arial" w:cs="Arial"/>
        </w:rPr>
      </w:pPr>
      <w:r w:rsidRPr="004B6343">
        <w:rPr>
          <w:rFonts w:ascii="Arial" w:hAnsi="Arial" w:cs="Arial"/>
        </w:rPr>
        <w:t>McLevey, J. (2021). Doing computational social science: A practical introduction. Sage.</w:t>
      </w:r>
    </w:p>
    <w:p w14:paraId="26D2F7C7" w14:textId="77777777" w:rsidR="004B6343" w:rsidRPr="004B6343" w:rsidRDefault="004B6343" w:rsidP="004B6343">
      <w:pPr>
        <w:pStyle w:val="Bibliography"/>
        <w:rPr>
          <w:rFonts w:ascii="Arial" w:hAnsi="Arial" w:cs="Arial"/>
        </w:rPr>
      </w:pPr>
      <w:r w:rsidRPr="004B6343">
        <w:rPr>
          <w:rFonts w:ascii="Arial" w:hAnsi="Arial" w:cs="Arial"/>
        </w:rPr>
        <w:lastRenderedPageBreak/>
        <w:t>McLevey, J., Browne, P., &amp; Crick, T. (2021). Reproducibility and principled data processing. In Handbook of Computational Social Science, Volume 2 (pp. 108–124). Routledge.</w:t>
      </w:r>
    </w:p>
    <w:p w14:paraId="06784724" w14:textId="77777777" w:rsidR="004B6343" w:rsidRPr="004B6343" w:rsidRDefault="004B6343" w:rsidP="004B6343">
      <w:pPr>
        <w:pStyle w:val="Bibliography"/>
        <w:rPr>
          <w:rFonts w:ascii="Arial" w:hAnsi="Arial" w:cs="Arial"/>
        </w:rPr>
      </w:pPr>
      <w:r w:rsidRPr="004B6343">
        <w:rPr>
          <w:rFonts w:ascii="Arial" w:hAnsi="Arial" w:cs="Arial"/>
        </w:rPr>
        <w:t>Neilson, T. (2018). Digital media, conventional methods: Using video interviews to study the labor of digital journalism. Research Methods for the Digital Humanities, 151–171.</w:t>
      </w:r>
    </w:p>
    <w:p w14:paraId="4F4DEC3F" w14:textId="77777777" w:rsidR="004B6343" w:rsidRPr="004B6343" w:rsidRDefault="004B6343" w:rsidP="004B6343">
      <w:pPr>
        <w:pStyle w:val="Bibliography"/>
        <w:rPr>
          <w:rFonts w:ascii="Arial" w:hAnsi="Arial" w:cs="Arial"/>
        </w:rPr>
      </w:pPr>
      <w:r w:rsidRPr="004B6343">
        <w:rPr>
          <w:rFonts w:ascii="Arial" w:hAnsi="Arial" w:cs="Arial"/>
        </w:rPr>
        <w:t>Paffenroth, R., &amp; Kong, X. (2015). Python in Data Science Research and Education. https://doi.org/10.25080/majora-7b98e3ed-019</w:t>
      </w:r>
    </w:p>
    <w:p w14:paraId="7B6D0141" w14:textId="77777777" w:rsidR="004B6343" w:rsidRPr="004B6343" w:rsidRDefault="004B6343" w:rsidP="004B6343">
      <w:pPr>
        <w:pStyle w:val="Bibliography"/>
        <w:rPr>
          <w:rFonts w:ascii="Arial" w:hAnsi="Arial" w:cs="Arial"/>
        </w:rPr>
      </w:pPr>
      <w:r w:rsidRPr="004B6343">
        <w:rPr>
          <w:rFonts w:ascii="Arial" w:hAnsi="Arial" w:cs="Arial"/>
        </w:rPr>
        <w:t>Perrotta, C., Gulson, K. N., Williamson, B., &amp; Witzenberger, K. (2021). Automation, APIs and the distributed labour of platform pedagogies in Google Classroom. Critical Studies in Education, 62(1), 97–113.</w:t>
      </w:r>
    </w:p>
    <w:p w14:paraId="1FD608AF" w14:textId="77777777" w:rsidR="004B6343" w:rsidRPr="004B6343" w:rsidRDefault="004B6343" w:rsidP="004B6343">
      <w:pPr>
        <w:pStyle w:val="Bibliography"/>
        <w:rPr>
          <w:rFonts w:ascii="Arial" w:hAnsi="Arial" w:cs="Arial"/>
        </w:rPr>
      </w:pPr>
      <w:r w:rsidRPr="004B6343">
        <w:rPr>
          <w:rFonts w:ascii="Arial" w:hAnsi="Arial" w:cs="Arial"/>
        </w:rPr>
        <w:t>Pilnenskiy, N., &amp; Smetannikov, I. (2020). Feature Selection Algorithms as One of the Python Data Analytical Tools. Future Internet. https://doi.org/10.3390/fi12030054</w:t>
      </w:r>
    </w:p>
    <w:p w14:paraId="7117F4F7" w14:textId="77777777" w:rsidR="004B6343" w:rsidRPr="004B6343" w:rsidRDefault="004B6343" w:rsidP="004B6343">
      <w:pPr>
        <w:pStyle w:val="Bibliography"/>
        <w:rPr>
          <w:rFonts w:ascii="Arial" w:hAnsi="Arial" w:cs="Arial"/>
        </w:rPr>
      </w:pPr>
      <w:r w:rsidRPr="004B6343">
        <w:rPr>
          <w:rFonts w:ascii="Arial" w:hAnsi="Arial" w:cs="Arial"/>
        </w:rPr>
        <w:t>Storm, K., Zhang, J., &amp; Haase, E. (2022). Development and Implementation of a Health Equity-Focused Python and Machine Learning Module in an Introductory BME Course. Biomedical Engineering Education. https://doi.org/10.1007/s43683-022-00079-y</w:t>
      </w:r>
    </w:p>
    <w:p w14:paraId="3F1DAE4D" w14:textId="77777777" w:rsidR="004B6343" w:rsidRPr="004B6343" w:rsidRDefault="004B6343" w:rsidP="004B6343">
      <w:pPr>
        <w:pStyle w:val="Bibliography"/>
        <w:rPr>
          <w:rFonts w:ascii="Arial" w:hAnsi="Arial" w:cs="Arial"/>
        </w:rPr>
      </w:pPr>
      <w:r w:rsidRPr="004B6343">
        <w:rPr>
          <w:rFonts w:ascii="Arial" w:hAnsi="Arial" w:cs="Arial"/>
        </w:rPr>
        <w:t>Tromble, R. (2021). Where have all the data gone? A critical reflection on academic digital research in the post-API age. Social Media+ Society, 7(1), 2056305121988929.</w:t>
      </w:r>
    </w:p>
    <w:p w14:paraId="5275B399" w14:textId="7347DCA6" w:rsidR="003A16EB" w:rsidRDefault="004B6343" w:rsidP="003A16EB">
      <w:r w:rsidRPr="004B6343">
        <w:rPr>
          <w:rFonts w:ascii="Arial" w:hAnsi="Arial" w:cs="Arial"/>
        </w:rPr>
        <w:fldChar w:fldCharType="end"/>
      </w:r>
    </w:p>
    <w:p w14:paraId="69ADC549" w14:textId="77777777" w:rsidR="003A16EB" w:rsidRDefault="003A16EB" w:rsidP="003A16EB"/>
    <w:p w14:paraId="3DFCB7A8" w14:textId="77777777" w:rsidR="003A16EB" w:rsidRDefault="003A16EB" w:rsidP="003A16EB"/>
    <w:p w14:paraId="64F31379" w14:textId="77777777" w:rsidR="003A16EB" w:rsidRDefault="003A16EB" w:rsidP="003A16EB"/>
    <w:p w14:paraId="25E79CDC" w14:textId="77777777" w:rsidR="003A16EB" w:rsidRDefault="003A16EB" w:rsidP="003A16EB">
      <w:pPr>
        <w:pStyle w:val="Subhead1"/>
        <w:spacing w:before="240" w:after="120"/>
        <w:jc w:val="center"/>
        <w:outlineLvl w:val="0"/>
        <w:rPr>
          <w:caps w:val="0"/>
          <w:color w:val="auto"/>
        </w:rPr>
      </w:pPr>
      <w:r>
        <w:rPr>
          <w:caps w:val="0"/>
          <w:color w:val="auto"/>
        </w:rPr>
        <w:t>Key Terms and Definitions</w:t>
      </w:r>
    </w:p>
    <w:p w14:paraId="417970F3" w14:textId="77777777" w:rsidR="003A16EB" w:rsidRDefault="003A16EB" w:rsidP="003A16EB">
      <w:pPr>
        <w:rPr>
          <w:rFonts w:ascii="Arial" w:hAnsi="Arial" w:cs="Arial"/>
          <w:b/>
          <w:bCs/>
        </w:rPr>
      </w:pPr>
      <w:r>
        <w:rPr>
          <w:rFonts w:ascii="Arial" w:hAnsi="Arial" w:cs="Arial"/>
          <w:b/>
          <w:bCs/>
        </w:rPr>
        <w:t xml:space="preserve">Application Programming Interface (API): </w:t>
      </w:r>
      <w:r>
        <w:rPr>
          <w:rFonts w:ascii="Arial" w:hAnsi="Arial" w:cs="Arial"/>
        </w:rPr>
        <w:t>A software service that allows two programmes to transmit data between each other. Allows to access other company’s data or software to enhance functionality and features in another app without having to create it from scratch.</w:t>
      </w:r>
    </w:p>
    <w:p w14:paraId="6AEEE9A0" w14:textId="77777777" w:rsidR="003A16EB" w:rsidRDefault="003A16EB" w:rsidP="003A16EB">
      <w:pPr>
        <w:rPr>
          <w:rFonts w:ascii="Arial" w:hAnsi="Arial" w:cs="Arial"/>
        </w:rPr>
      </w:pPr>
      <w:r>
        <w:rPr>
          <w:rFonts w:ascii="Arial" w:hAnsi="Arial" w:cs="Arial"/>
          <w:b/>
          <w:bCs/>
        </w:rPr>
        <w:t xml:space="preserve">Application, App: </w:t>
      </w:r>
      <w:r>
        <w:rPr>
          <w:rFonts w:ascii="Arial" w:hAnsi="Arial" w:cs="Arial"/>
        </w:rPr>
        <w:t>Here: computer or software application. A computer program to carry out a specific task for a specific purpose. Designed for an end user.</w:t>
      </w:r>
    </w:p>
    <w:p w14:paraId="1F8C75E3" w14:textId="77777777" w:rsidR="003A16EB" w:rsidRDefault="003A16EB" w:rsidP="003A16EB">
      <w:pPr>
        <w:rPr>
          <w:rFonts w:ascii="Arial" w:hAnsi="Arial" w:cs="Arial"/>
          <w:b/>
          <w:bCs/>
        </w:rPr>
      </w:pPr>
      <w:r>
        <w:rPr>
          <w:rFonts w:ascii="Arial" w:hAnsi="Arial" w:cs="Arial"/>
          <w:b/>
          <w:bCs/>
        </w:rPr>
        <w:t>Generative AI:</w:t>
      </w:r>
      <w:r>
        <w:rPr>
          <w:rFonts w:ascii="Arial" w:hAnsi="Arial" w:cs="Arial"/>
        </w:rPr>
        <w:t xml:space="preserve"> A subset of artificial intelligence (AI) that focuses on developing models and algorithms capable of generating content, such as text, images, or even videos, in a way that appears to be created by humans.</w:t>
      </w:r>
    </w:p>
    <w:p w14:paraId="30F8B950" w14:textId="77777777" w:rsidR="003A16EB" w:rsidRDefault="003A16EB" w:rsidP="003A16EB">
      <w:pPr>
        <w:rPr>
          <w:rFonts w:ascii="Arial" w:hAnsi="Arial" w:cs="Arial"/>
        </w:rPr>
      </w:pPr>
      <w:r>
        <w:rPr>
          <w:rFonts w:ascii="Arial" w:hAnsi="Arial" w:cs="Arial"/>
          <w:b/>
          <w:bCs/>
        </w:rPr>
        <w:lastRenderedPageBreak/>
        <w:t xml:space="preserve">Large Language Models (LLM): </w:t>
      </w:r>
      <w:r>
        <w:rPr>
          <w:rFonts w:ascii="Arial" w:hAnsi="Arial" w:cs="Arial"/>
        </w:rPr>
        <w:t>Advanced machine learning models that are particularly designed for natural language understanding and generation tasks.</w:t>
      </w:r>
    </w:p>
    <w:p w14:paraId="50EA0648" w14:textId="77777777" w:rsidR="003A16EB" w:rsidRDefault="003A16EB" w:rsidP="003A16EB">
      <w:pPr>
        <w:rPr>
          <w:rFonts w:ascii="Arial" w:hAnsi="Arial" w:cs="Arial"/>
        </w:rPr>
      </w:pPr>
      <w:r>
        <w:rPr>
          <w:rFonts w:ascii="Arial" w:hAnsi="Arial" w:cs="Arial"/>
          <w:b/>
          <w:bCs/>
        </w:rPr>
        <w:t xml:space="preserve">Machine Learning (ML): </w:t>
      </w:r>
      <w:r>
        <w:rPr>
          <w:rFonts w:ascii="Arial" w:hAnsi="Arial" w:cs="Arial"/>
        </w:rPr>
        <w:t>Computer algorithms which improve through the use of data, without following explicit instructions. Part of artificial intelligence.</w:t>
      </w:r>
    </w:p>
    <w:p w14:paraId="3CFFD84A" w14:textId="77777777" w:rsidR="003A16EB" w:rsidRDefault="003A16EB" w:rsidP="003A16EB">
      <w:pPr>
        <w:rPr>
          <w:rFonts w:ascii="Arial" w:hAnsi="Arial" w:cs="Arial"/>
          <w:b/>
          <w:bCs/>
        </w:rPr>
      </w:pPr>
      <w:r>
        <w:rPr>
          <w:rFonts w:ascii="Arial" w:hAnsi="Arial" w:cs="Arial"/>
          <w:b/>
          <w:bCs/>
        </w:rPr>
        <w:t>Natural Language Processing (NLP):</w:t>
      </w:r>
      <w:r>
        <w:rPr>
          <w:rFonts w:ascii="Arial" w:hAnsi="Arial" w:cs="Arial"/>
        </w:rPr>
        <w:t xml:space="preserve"> A subfield of artificial intelligence (AI) that focuses on enabling computers to understand, interpret, and generate human language. NLP involves tasks such as language translation, sentiment analysis, and speech recognition.</w:t>
      </w:r>
    </w:p>
    <w:p w14:paraId="785806AF" w14:textId="77777777" w:rsidR="003A16EB" w:rsidRDefault="003A16EB" w:rsidP="003A16EB"/>
    <w:sectPr w:rsidR="003A16EB">
      <w:footerReference w:type="default" r:id="rId2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842813" w14:textId="77777777" w:rsidR="00992502" w:rsidRDefault="00992502" w:rsidP="00AB6C25">
      <w:pPr>
        <w:spacing w:after="0" w:line="240" w:lineRule="auto"/>
      </w:pPr>
      <w:r>
        <w:separator/>
      </w:r>
    </w:p>
  </w:endnote>
  <w:endnote w:type="continuationSeparator" w:id="0">
    <w:p w14:paraId="782BB0EE" w14:textId="77777777" w:rsidR="00992502" w:rsidRDefault="00992502" w:rsidP="00AB6C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96230037"/>
      <w:docPartObj>
        <w:docPartGallery w:val="Page Numbers (Bottom of Page)"/>
        <w:docPartUnique/>
      </w:docPartObj>
    </w:sdtPr>
    <w:sdtEndPr>
      <w:rPr>
        <w:rFonts w:ascii="Arial" w:hAnsi="Arial" w:cs="Arial"/>
        <w:noProof/>
      </w:rPr>
    </w:sdtEndPr>
    <w:sdtContent>
      <w:p w14:paraId="7A990524" w14:textId="4EBA30E7" w:rsidR="004B6343" w:rsidRPr="004B6343" w:rsidRDefault="004B6343">
        <w:pPr>
          <w:pStyle w:val="Footer"/>
          <w:jc w:val="right"/>
          <w:rPr>
            <w:rFonts w:ascii="Arial" w:hAnsi="Arial" w:cs="Arial"/>
          </w:rPr>
        </w:pPr>
        <w:r w:rsidRPr="004B6343">
          <w:rPr>
            <w:rFonts w:ascii="Arial" w:hAnsi="Arial" w:cs="Arial"/>
          </w:rPr>
          <w:fldChar w:fldCharType="begin"/>
        </w:r>
        <w:r w:rsidRPr="004B6343">
          <w:rPr>
            <w:rFonts w:ascii="Arial" w:hAnsi="Arial" w:cs="Arial"/>
          </w:rPr>
          <w:instrText xml:space="preserve"> PAGE   \* MERGEFORMAT </w:instrText>
        </w:r>
        <w:r w:rsidRPr="004B6343">
          <w:rPr>
            <w:rFonts w:ascii="Arial" w:hAnsi="Arial" w:cs="Arial"/>
          </w:rPr>
          <w:fldChar w:fldCharType="separate"/>
        </w:r>
        <w:r w:rsidRPr="004B6343">
          <w:rPr>
            <w:rFonts w:ascii="Arial" w:hAnsi="Arial" w:cs="Arial"/>
            <w:noProof/>
          </w:rPr>
          <w:t>2</w:t>
        </w:r>
        <w:r w:rsidRPr="004B6343">
          <w:rPr>
            <w:rFonts w:ascii="Arial" w:hAnsi="Arial" w:cs="Arial"/>
            <w:noProof/>
          </w:rPr>
          <w:fldChar w:fldCharType="end"/>
        </w:r>
      </w:p>
    </w:sdtContent>
  </w:sdt>
  <w:p w14:paraId="5AC86FF8" w14:textId="77777777" w:rsidR="004B6343" w:rsidRDefault="004B63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BABA06" w14:textId="77777777" w:rsidR="00992502" w:rsidRDefault="00992502" w:rsidP="00AB6C25">
      <w:pPr>
        <w:spacing w:after="0" w:line="240" w:lineRule="auto"/>
      </w:pPr>
      <w:r>
        <w:separator/>
      </w:r>
    </w:p>
  </w:footnote>
  <w:footnote w:type="continuationSeparator" w:id="0">
    <w:p w14:paraId="7E7981EF" w14:textId="77777777" w:rsidR="00992502" w:rsidRDefault="00992502" w:rsidP="00AB6C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E19BC"/>
    <w:multiLevelType w:val="multilevel"/>
    <w:tmpl w:val="0FE2C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822F29"/>
    <w:multiLevelType w:val="multilevel"/>
    <w:tmpl w:val="E062D4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DC4AE0"/>
    <w:multiLevelType w:val="multilevel"/>
    <w:tmpl w:val="5B24D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D21625"/>
    <w:multiLevelType w:val="multilevel"/>
    <w:tmpl w:val="6E9A7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A641B4"/>
    <w:multiLevelType w:val="multilevel"/>
    <w:tmpl w:val="B560A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3C09BB"/>
    <w:multiLevelType w:val="multilevel"/>
    <w:tmpl w:val="0F84C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52578A"/>
    <w:multiLevelType w:val="multilevel"/>
    <w:tmpl w:val="303A8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FD77E9"/>
    <w:multiLevelType w:val="multilevel"/>
    <w:tmpl w:val="E6784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CC066C"/>
    <w:multiLevelType w:val="multilevel"/>
    <w:tmpl w:val="15CA2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F9F6958"/>
    <w:multiLevelType w:val="multilevel"/>
    <w:tmpl w:val="30244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09678D4"/>
    <w:multiLevelType w:val="hybridMultilevel"/>
    <w:tmpl w:val="4C1A1214"/>
    <w:lvl w:ilvl="0" w:tplc="E0CA3328">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85241AD"/>
    <w:multiLevelType w:val="multilevel"/>
    <w:tmpl w:val="A1A6E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901792C"/>
    <w:multiLevelType w:val="multilevel"/>
    <w:tmpl w:val="B8145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9B316E6"/>
    <w:multiLevelType w:val="hybridMultilevel"/>
    <w:tmpl w:val="42DC4724"/>
    <w:lvl w:ilvl="0" w:tplc="E0CA3328">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E2C228C"/>
    <w:multiLevelType w:val="multilevel"/>
    <w:tmpl w:val="14DA71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F2F066E"/>
    <w:multiLevelType w:val="multilevel"/>
    <w:tmpl w:val="9668B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0757334"/>
    <w:multiLevelType w:val="multilevel"/>
    <w:tmpl w:val="E41CA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2F96111"/>
    <w:multiLevelType w:val="multilevel"/>
    <w:tmpl w:val="050AD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3036D84"/>
    <w:multiLevelType w:val="multilevel"/>
    <w:tmpl w:val="42367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4AA49BB"/>
    <w:multiLevelType w:val="multilevel"/>
    <w:tmpl w:val="C2F4C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CD221D8"/>
    <w:multiLevelType w:val="multilevel"/>
    <w:tmpl w:val="21FC1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D3B7CC5"/>
    <w:multiLevelType w:val="multilevel"/>
    <w:tmpl w:val="B75E1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D542461"/>
    <w:multiLevelType w:val="multilevel"/>
    <w:tmpl w:val="B5A2BF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0AA3421"/>
    <w:multiLevelType w:val="multilevel"/>
    <w:tmpl w:val="19A8A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3590816"/>
    <w:multiLevelType w:val="hybridMultilevel"/>
    <w:tmpl w:val="EB2CBD1E"/>
    <w:lvl w:ilvl="0" w:tplc="E0CA3328">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3C95661A"/>
    <w:multiLevelType w:val="multilevel"/>
    <w:tmpl w:val="9138B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E4A6D08"/>
    <w:multiLevelType w:val="multilevel"/>
    <w:tmpl w:val="2FB6B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EF337F2"/>
    <w:multiLevelType w:val="multilevel"/>
    <w:tmpl w:val="F71A2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6282A0C"/>
    <w:multiLevelType w:val="multilevel"/>
    <w:tmpl w:val="8EA84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878728A"/>
    <w:multiLevelType w:val="hybridMultilevel"/>
    <w:tmpl w:val="B056410C"/>
    <w:lvl w:ilvl="0" w:tplc="E0CA3328">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9230ECC"/>
    <w:multiLevelType w:val="multilevel"/>
    <w:tmpl w:val="B6BA7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A973B97"/>
    <w:multiLevelType w:val="multilevel"/>
    <w:tmpl w:val="AAA4C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B596875"/>
    <w:multiLevelType w:val="multilevel"/>
    <w:tmpl w:val="464E80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26B206C"/>
    <w:multiLevelType w:val="multilevel"/>
    <w:tmpl w:val="27BCA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EC91A8E"/>
    <w:multiLevelType w:val="multilevel"/>
    <w:tmpl w:val="CC487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FCD0971"/>
    <w:multiLevelType w:val="multilevel"/>
    <w:tmpl w:val="B8843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FFF0AF0"/>
    <w:multiLevelType w:val="hybridMultilevel"/>
    <w:tmpl w:val="96305F40"/>
    <w:lvl w:ilvl="0" w:tplc="E0CA3328">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60987446"/>
    <w:multiLevelType w:val="multilevel"/>
    <w:tmpl w:val="E8547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1357A8F"/>
    <w:multiLevelType w:val="hybridMultilevel"/>
    <w:tmpl w:val="30C42DAC"/>
    <w:lvl w:ilvl="0" w:tplc="E0CA3328">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660810FB"/>
    <w:multiLevelType w:val="multilevel"/>
    <w:tmpl w:val="3C669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76A0A96"/>
    <w:multiLevelType w:val="multilevel"/>
    <w:tmpl w:val="BCC8B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1BC795E"/>
    <w:multiLevelType w:val="hybridMultilevel"/>
    <w:tmpl w:val="F2822B96"/>
    <w:lvl w:ilvl="0" w:tplc="E0CA3328">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78F6F42"/>
    <w:multiLevelType w:val="multilevel"/>
    <w:tmpl w:val="FE3E1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8D97438"/>
    <w:multiLevelType w:val="hybridMultilevel"/>
    <w:tmpl w:val="92869300"/>
    <w:lvl w:ilvl="0" w:tplc="E0CA3328">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79B319FA"/>
    <w:multiLevelType w:val="hybridMultilevel"/>
    <w:tmpl w:val="99FCDC1C"/>
    <w:lvl w:ilvl="0" w:tplc="E0CA3328">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7EB94358"/>
    <w:multiLevelType w:val="multilevel"/>
    <w:tmpl w:val="703C1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FC620B6"/>
    <w:multiLevelType w:val="multilevel"/>
    <w:tmpl w:val="2C7C1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58529248">
    <w:abstractNumId w:val="41"/>
  </w:num>
  <w:num w:numId="2" w16cid:durableId="521866186">
    <w:abstractNumId w:val="29"/>
  </w:num>
  <w:num w:numId="3" w16cid:durableId="2103450739">
    <w:abstractNumId w:val="44"/>
  </w:num>
  <w:num w:numId="4" w16cid:durableId="498350065">
    <w:abstractNumId w:val="43"/>
  </w:num>
  <w:num w:numId="5" w16cid:durableId="1234316077">
    <w:abstractNumId w:val="36"/>
  </w:num>
  <w:num w:numId="6" w16cid:durableId="176040535">
    <w:abstractNumId w:val="38"/>
  </w:num>
  <w:num w:numId="7" w16cid:durableId="79639599">
    <w:abstractNumId w:val="24"/>
  </w:num>
  <w:num w:numId="8" w16cid:durableId="982201884">
    <w:abstractNumId w:val="13"/>
  </w:num>
  <w:num w:numId="9" w16cid:durableId="2143840597">
    <w:abstractNumId w:val="10"/>
  </w:num>
  <w:num w:numId="10" w16cid:durableId="1183013358">
    <w:abstractNumId w:val="31"/>
  </w:num>
  <w:num w:numId="11" w16cid:durableId="1378895065">
    <w:abstractNumId w:val="0"/>
  </w:num>
  <w:num w:numId="12" w16cid:durableId="1755320243">
    <w:abstractNumId w:val="17"/>
  </w:num>
  <w:num w:numId="13" w16cid:durableId="592663593">
    <w:abstractNumId w:val="22"/>
  </w:num>
  <w:num w:numId="14" w16cid:durableId="407386708">
    <w:abstractNumId w:val="35"/>
  </w:num>
  <w:num w:numId="15" w16cid:durableId="3869394">
    <w:abstractNumId w:val="27"/>
  </w:num>
  <w:num w:numId="16" w16cid:durableId="1723870368">
    <w:abstractNumId w:val="26"/>
  </w:num>
  <w:num w:numId="17" w16cid:durableId="211381392">
    <w:abstractNumId w:val="3"/>
  </w:num>
  <w:num w:numId="18" w16cid:durableId="215822853">
    <w:abstractNumId w:val="9"/>
  </w:num>
  <w:num w:numId="19" w16cid:durableId="1693260486">
    <w:abstractNumId w:val="1"/>
  </w:num>
  <w:num w:numId="20" w16cid:durableId="2114133552">
    <w:abstractNumId w:val="28"/>
  </w:num>
  <w:num w:numId="21" w16cid:durableId="2125735240">
    <w:abstractNumId w:val="30"/>
  </w:num>
  <w:num w:numId="22" w16cid:durableId="1506894970">
    <w:abstractNumId w:val="20"/>
  </w:num>
  <w:num w:numId="23" w16cid:durableId="1191601487">
    <w:abstractNumId w:val="19"/>
  </w:num>
  <w:num w:numId="24" w16cid:durableId="148908649">
    <w:abstractNumId w:val="12"/>
  </w:num>
  <w:num w:numId="25" w16cid:durableId="544373904">
    <w:abstractNumId w:val="25"/>
  </w:num>
  <w:num w:numId="26" w16cid:durableId="1479153741">
    <w:abstractNumId w:val="45"/>
  </w:num>
  <w:num w:numId="27" w16cid:durableId="251592810">
    <w:abstractNumId w:val="33"/>
  </w:num>
  <w:num w:numId="28" w16cid:durableId="1237284234">
    <w:abstractNumId w:val="16"/>
  </w:num>
  <w:num w:numId="29" w16cid:durableId="2142768938">
    <w:abstractNumId w:val="2"/>
  </w:num>
  <w:num w:numId="30" w16cid:durableId="296960097">
    <w:abstractNumId w:val="40"/>
  </w:num>
  <w:num w:numId="31" w16cid:durableId="190799855">
    <w:abstractNumId w:val="8"/>
  </w:num>
  <w:num w:numId="32" w16cid:durableId="877009661">
    <w:abstractNumId w:val="11"/>
  </w:num>
  <w:num w:numId="33" w16cid:durableId="1431009160">
    <w:abstractNumId w:val="7"/>
  </w:num>
  <w:num w:numId="34" w16cid:durableId="1004018878">
    <w:abstractNumId w:val="46"/>
  </w:num>
  <w:num w:numId="35" w16cid:durableId="298730249">
    <w:abstractNumId w:val="34"/>
  </w:num>
  <w:num w:numId="36" w16cid:durableId="2044280068">
    <w:abstractNumId w:val="21"/>
  </w:num>
  <w:num w:numId="37" w16cid:durableId="62682534">
    <w:abstractNumId w:val="32"/>
  </w:num>
  <w:num w:numId="38" w16cid:durableId="1269894854">
    <w:abstractNumId w:val="37"/>
  </w:num>
  <w:num w:numId="39" w16cid:durableId="2061898423">
    <w:abstractNumId w:val="4"/>
  </w:num>
  <w:num w:numId="40" w16cid:durableId="2071659413">
    <w:abstractNumId w:val="18"/>
  </w:num>
  <w:num w:numId="41" w16cid:durableId="2017729414">
    <w:abstractNumId w:val="5"/>
  </w:num>
  <w:num w:numId="42" w16cid:durableId="24865321">
    <w:abstractNumId w:val="6"/>
  </w:num>
  <w:num w:numId="43" w16cid:durableId="1255165665">
    <w:abstractNumId w:val="42"/>
  </w:num>
  <w:num w:numId="44" w16cid:durableId="208077530">
    <w:abstractNumId w:val="39"/>
  </w:num>
  <w:num w:numId="45" w16cid:durableId="1717073912">
    <w:abstractNumId w:val="15"/>
  </w:num>
  <w:num w:numId="46" w16cid:durableId="507910912">
    <w:abstractNumId w:val="14"/>
  </w:num>
  <w:num w:numId="47" w16cid:durableId="170998888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A16EB"/>
    <w:rsid w:val="000C59CF"/>
    <w:rsid w:val="001811C5"/>
    <w:rsid w:val="001C3894"/>
    <w:rsid w:val="00213795"/>
    <w:rsid w:val="00275773"/>
    <w:rsid w:val="0033649F"/>
    <w:rsid w:val="003A16EB"/>
    <w:rsid w:val="00406D11"/>
    <w:rsid w:val="004B3BB8"/>
    <w:rsid w:val="004B6343"/>
    <w:rsid w:val="005444CA"/>
    <w:rsid w:val="00596C5D"/>
    <w:rsid w:val="006A2E37"/>
    <w:rsid w:val="006D7A45"/>
    <w:rsid w:val="007068B6"/>
    <w:rsid w:val="007C6027"/>
    <w:rsid w:val="007D4725"/>
    <w:rsid w:val="008F0502"/>
    <w:rsid w:val="008F451E"/>
    <w:rsid w:val="00923975"/>
    <w:rsid w:val="009837FD"/>
    <w:rsid w:val="00992502"/>
    <w:rsid w:val="009A781C"/>
    <w:rsid w:val="009F5E24"/>
    <w:rsid w:val="00AB5DDE"/>
    <w:rsid w:val="00AB6C25"/>
    <w:rsid w:val="00B30E92"/>
    <w:rsid w:val="00B34DD1"/>
    <w:rsid w:val="00B66BA0"/>
    <w:rsid w:val="00B7247B"/>
    <w:rsid w:val="00BB3EC1"/>
    <w:rsid w:val="00C21F41"/>
    <w:rsid w:val="00C667A5"/>
    <w:rsid w:val="00CA630F"/>
    <w:rsid w:val="00CA79C9"/>
    <w:rsid w:val="00D06492"/>
    <w:rsid w:val="00DE02AC"/>
    <w:rsid w:val="00DF5168"/>
    <w:rsid w:val="00E13A47"/>
    <w:rsid w:val="00E17689"/>
    <w:rsid w:val="00F4267B"/>
    <w:rsid w:val="00FB2FF2"/>
    <w:rsid w:val="00FE7C0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E3676"/>
  <w15:docId w15:val="{A9C44C40-6151-4DB9-9DA1-253C58F06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16EB"/>
    <w:pPr>
      <w:spacing w:line="256" w:lineRule="auto"/>
    </w:pPr>
  </w:style>
  <w:style w:type="paragraph" w:styleId="Heading3">
    <w:name w:val="heading 3"/>
    <w:basedOn w:val="Normal"/>
    <w:next w:val="Normal"/>
    <w:link w:val="Heading3Char"/>
    <w:uiPriority w:val="9"/>
    <w:semiHidden/>
    <w:unhideWhenUsed/>
    <w:qFormat/>
    <w:rsid w:val="00B66BA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DF5168"/>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GB"/>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head1">
    <w:name w:val="Subhead 1"/>
    <w:basedOn w:val="Normal"/>
    <w:rsid w:val="003A16EB"/>
    <w:pPr>
      <w:tabs>
        <w:tab w:val="left" w:pos="720"/>
        <w:tab w:val="left" w:pos="1440"/>
        <w:tab w:val="left" w:pos="2160"/>
        <w:tab w:val="left" w:pos="2880"/>
        <w:tab w:val="left" w:pos="3600"/>
        <w:tab w:val="left" w:pos="4320"/>
      </w:tabs>
      <w:autoSpaceDE w:val="0"/>
      <w:autoSpaceDN w:val="0"/>
      <w:adjustRightInd w:val="0"/>
      <w:spacing w:after="0" w:line="288" w:lineRule="auto"/>
    </w:pPr>
    <w:rPr>
      <w:rFonts w:ascii="Arial" w:eastAsia="Times New Roman" w:hAnsi="Arial" w:cs="Arial"/>
      <w:b/>
      <w:bCs/>
      <w:caps/>
      <w:color w:val="000000"/>
      <w:kern w:val="0"/>
      <w:sz w:val="24"/>
      <w:szCs w:val="24"/>
      <w:lang w:val="en-US"/>
      <w14:ligatures w14:val="none"/>
    </w:rPr>
  </w:style>
  <w:style w:type="paragraph" w:styleId="ListParagraph">
    <w:name w:val="List Paragraph"/>
    <w:basedOn w:val="Normal"/>
    <w:uiPriority w:val="34"/>
    <w:qFormat/>
    <w:rsid w:val="003A16EB"/>
    <w:pPr>
      <w:spacing w:line="278" w:lineRule="auto"/>
      <w:ind w:left="720"/>
      <w:contextualSpacing/>
    </w:pPr>
    <w:rPr>
      <w:sz w:val="24"/>
      <w:szCs w:val="24"/>
    </w:rPr>
  </w:style>
  <w:style w:type="character" w:styleId="HTMLCode">
    <w:name w:val="HTML Code"/>
    <w:basedOn w:val="DefaultParagraphFont"/>
    <w:uiPriority w:val="99"/>
    <w:semiHidden/>
    <w:unhideWhenUsed/>
    <w:rsid w:val="007D4725"/>
    <w:rPr>
      <w:rFonts w:ascii="Courier New" w:eastAsia="Times New Roman" w:hAnsi="Courier New" w:cs="Courier New"/>
      <w:sz w:val="20"/>
      <w:szCs w:val="20"/>
    </w:rPr>
  </w:style>
  <w:style w:type="paragraph" w:styleId="NormalWeb">
    <w:name w:val="Normal (Web)"/>
    <w:basedOn w:val="Normal"/>
    <w:uiPriority w:val="99"/>
    <w:unhideWhenUsed/>
    <w:rsid w:val="00DF5168"/>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customStyle="1" w:styleId="Heading4Char">
    <w:name w:val="Heading 4 Char"/>
    <w:basedOn w:val="DefaultParagraphFont"/>
    <w:link w:val="Heading4"/>
    <w:uiPriority w:val="9"/>
    <w:rsid w:val="00DF5168"/>
    <w:rPr>
      <w:rFonts w:ascii="Times New Roman" w:eastAsia="Times New Roman" w:hAnsi="Times New Roman" w:cs="Times New Roman"/>
      <w:b/>
      <w:bCs/>
      <w:kern w:val="0"/>
      <w:sz w:val="24"/>
      <w:szCs w:val="24"/>
      <w:lang w:eastAsia="en-GB"/>
      <w14:ligatures w14:val="none"/>
    </w:rPr>
  </w:style>
  <w:style w:type="character" w:styleId="Strong">
    <w:name w:val="Strong"/>
    <w:basedOn w:val="DefaultParagraphFont"/>
    <w:uiPriority w:val="22"/>
    <w:qFormat/>
    <w:rsid w:val="00DF5168"/>
    <w:rPr>
      <w:b/>
      <w:bCs/>
    </w:rPr>
  </w:style>
  <w:style w:type="character" w:customStyle="1" w:styleId="hljs-comment">
    <w:name w:val="hljs-comment"/>
    <w:basedOn w:val="DefaultParagraphFont"/>
    <w:rsid w:val="00DF5168"/>
  </w:style>
  <w:style w:type="character" w:customStyle="1" w:styleId="hljs-builtin">
    <w:name w:val="hljs-built_in"/>
    <w:basedOn w:val="DefaultParagraphFont"/>
    <w:rsid w:val="00DF5168"/>
  </w:style>
  <w:style w:type="character" w:customStyle="1" w:styleId="Heading3Char">
    <w:name w:val="Heading 3 Char"/>
    <w:basedOn w:val="DefaultParagraphFont"/>
    <w:link w:val="Heading3"/>
    <w:uiPriority w:val="9"/>
    <w:semiHidden/>
    <w:rsid w:val="00B66BA0"/>
    <w:rPr>
      <w:rFonts w:asciiTheme="majorHAnsi" w:eastAsiaTheme="majorEastAsia" w:hAnsiTheme="majorHAnsi" w:cstheme="majorBidi"/>
      <w:color w:val="1F3763" w:themeColor="accent1" w:themeShade="7F"/>
      <w:sz w:val="24"/>
      <w:szCs w:val="24"/>
    </w:rPr>
  </w:style>
  <w:style w:type="character" w:customStyle="1" w:styleId="hljs-string">
    <w:name w:val="hljs-string"/>
    <w:basedOn w:val="DefaultParagraphFont"/>
    <w:rsid w:val="00B66BA0"/>
  </w:style>
  <w:style w:type="character" w:customStyle="1" w:styleId="hljs-number">
    <w:name w:val="hljs-number"/>
    <w:basedOn w:val="DefaultParagraphFont"/>
    <w:rsid w:val="00B66BA0"/>
  </w:style>
  <w:style w:type="paragraph" w:styleId="Header">
    <w:name w:val="header"/>
    <w:basedOn w:val="Normal"/>
    <w:link w:val="HeaderChar"/>
    <w:uiPriority w:val="99"/>
    <w:unhideWhenUsed/>
    <w:rsid w:val="00AB6C25"/>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6C25"/>
  </w:style>
  <w:style w:type="paragraph" w:styleId="Footer">
    <w:name w:val="footer"/>
    <w:basedOn w:val="Normal"/>
    <w:link w:val="FooterChar"/>
    <w:uiPriority w:val="99"/>
    <w:unhideWhenUsed/>
    <w:rsid w:val="00AB6C25"/>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6C25"/>
  </w:style>
  <w:style w:type="paragraph" w:styleId="Caption">
    <w:name w:val="caption"/>
    <w:basedOn w:val="Normal"/>
    <w:next w:val="Normal"/>
    <w:uiPriority w:val="35"/>
    <w:unhideWhenUsed/>
    <w:qFormat/>
    <w:rsid w:val="00D06492"/>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4B6343"/>
    <w:pPr>
      <w:spacing w:after="0"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243483">
      <w:bodyDiv w:val="1"/>
      <w:marLeft w:val="0"/>
      <w:marRight w:val="0"/>
      <w:marTop w:val="0"/>
      <w:marBottom w:val="0"/>
      <w:divBdr>
        <w:top w:val="none" w:sz="0" w:space="0" w:color="auto"/>
        <w:left w:val="none" w:sz="0" w:space="0" w:color="auto"/>
        <w:bottom w:val="none" w:sz="0" w:space="0" w:color="auto"/>
        <w:right w:val="none" w:sz="0" w:space="0" w:color="auto"/>
      </w:divBdr>
    </w:div>
    <w:div w:id="101851902">
      <w:bodyDiv w:val="1"/>
      <w:marLeft w:val="0"/>
      <w:marRight w:val="0"/>
      <w:marTop w:val="0"/>
      <w:marBottom w:val="0"/>
      <w:divBdr>
        <w:top w:val="none" w:sz="0" w:space="0" w:color="auto"/>
        <w:left w:val="none" w:sz="0" w:space="0" w:color="auto"/>
        <w:bottom w:val="none" w:sz="0" w:space="0" w:color="auto"/>
        <w:right w:val="none" w:sz="0" w:space="0" w:color="auto"/>
      </w:divBdr>
    </w:div>
    <w:div w:id="191577031">
      <w:bodyDiv w:val="1"/>
      <w:marLeft w:val="0"/>
      <w:marRight w:val="0"/>
      <w:marTop w:val="0"/>
      <w:marBottom w:val="0"/>
      <w:divBdr>
        <w:top w:val="none" w:sz="0" w:space="0" w:color="auto"/>
        <w:left w:val="none" w:sz="0" w:space="0" w:color="auto"/>
        <w:bottom w:val="none" w:sz="0" w:space="0" w:color="auto"/>
        <w:right w:val="none" w:sz="0" w:space="0" w:color="auto"/>
      </w:divBdr>
    </w:div>
    <w:div w:id="236090441">
      <w:bodyDiv w:val="1"/>
      <w:marLeft w:val="0"/>
      <w:marRight w:val="0"/>
      <w:marTop w:val="0"/>
      <w:marBottom w:val="0"/>
      <w:divBdr>
        <w:top w:val="none" w:sz="0" w:space="0" w:color="auto"/>
        <w:left w:val="none" w:sz="0" w:space="0" w:color="auto"/>
        <w:bottom w:val="none" w:sz="0" w:space="0" w:color="auto"/>
        <w:right w:val="none" w:sz="0" w:space="0" w:color="auto"/>
      </w:divBdr>
    </w:div>
    <w:div w:id="275916958">
      <w:bodyDiv w:val="1"/>
      <w:marLeft w:val="0"/>
      <w:marRight w:val="0"/>
      <w:marTop w:val="0"/>
      <w:marBottom w:val="0"/>
      <w:divBdr>
        <w:top w:val="none" w:sz="0" w:space="0" w:color="auto"/>
        <w:left w:val="none" w:sz="0" w:space="0" w:color="auto"/>
        <w:bottom w:val="none" w:sz="0" w:space="0" w:color="auto"/>
        <w:right w:val="none" w:sz="0" w:space="0" w:color="auto"/>
      </w:divBdr>
    </w:div>
    <w:div w:id="328800987">
      <w:bodyDiv w:val="1"/>
      <w:marLeft w:val="0"/>
      <w:marRight w:val="0"/>
      <w:marTop w:val="0"/>
      <w:marBottom w:val="0"/>
      <w:divBdr>
        <w:top w:val="none" w:sz="0" w:space="0" w:color="auto"/>
        <w:left w:val="none" w:sz="0" w:space="0" w:color="auto"/>
        <w:bottom w:val="none" w:sz="0" w:space="0" w:color="auto"/>
        <w:right w:val="none" w:sz="0" w:space="0" w:color="auto"/>
      </w:divBdr>
    </w:div>
    <w:div w:id="387530762">
      <w:bodyDiv w:val="1"/>
      <w:marLeft w:val="0"/>
      <w:marRight w:val="0"/>
      <w:marTop w:val="0"/>
      <w:marBottom w:val="0"/>
      <w:divBdr>
        <w:top w:val="none" w:sz="0" w:space="0" w:color="auto"/>
        <w:left w:val="none" w:sz="0" w:space="0" w:color="auto"/>
        <w:bottom w:val="none" w:sz="0" w:space="0" w:color="auto"/>
        <w:right w:val="none" w:sz="0" w:space="0" w:color="auto"/>
      </w:divBdr>
    </w:div>
    <w:div w:id="605310267">
      <w:bodyDiv w:val="1"/>
      <w:marLeft w:val="0"/>
      <w:marRight w:val="0"/>
      <w:marTop w:val="0"/>
      <w:marBottom w:val="0"/>
      <w:divBdr>
        <w:top w:val="none" w:sz="0" w:space="0" w:color="auto"/>
        <w:left w:val="none" w:sz="0" w:space="0" w:color="auto"/>
        <w:bottom w:val="none" w:sz="0" w:space="0" w:color="auto"/>
        <w:right w:val="none" w:sz="0" w:space="0" w:color="auto"/>
      </w:divBdr>
    </w:div>
    <w:div w:id="699628259">
      <w:bodyDiv w:val="1"/>
      <w:marLeft w:val="0"/>
      <w:marRight w:val="0"/>
      <w:marTop w:val="0"/>
      <w:marBottom w:val="0"/>
      <w:divBdr>
        <w:top w:val="none" w:sz="0" w:space="0" w:color="auto"/>
        <w:left w:val="none" w:sz="0" w:space="0" w:color="auto"/>
        <w:bottom w:val="none" w:sz="0" w:space="0" w:color="auto"/>
        <w:right w:val="none" w:sz="0" w:space="0" w:color="auto"/>
      </w:divBdr>
    </w:div>
    <w:div w:id="760293791">
      <w:bodyDiv w:val="1"/>
      <w:marLeft w:val="0"/>
      <w:marRight w:val="0"/>
      <w:marTop w:val="0"/>
      <w:marBottom w:val="0"/>
      <w:divBdr>
        <w:top w:val="none" w:sz="0" w:space="0" w:color="auto"/>
        <w:left w:val="none" w:sz="0" w:space="0" w:color="auto"/>
        <w:bottom w:val="none" w:sz="0" w:space="0" w:color="auto"/>
        <w:right w:val="none" w:sz="0" w:space="0" w:color="auto"/>
      </w:divBdr>
    </w:div>
    <w:div w:id="780760118">
      <w:bodyDiv w:val="1"/>
      <w:marLeft w:val="0"/>
      <w:marRight w:val="0"/>
      <w:marTop w:val="0"/>
      <w:marBottom w:val="0"/>
      <w:divBdr>
        <w:top w:val="none" w:sz="0" w:space="0" w:color="auto"/>
        <w:left w:val="none" w:sz="0" w:space="0" w:color="auto"/>
        <w:bottom w:val="none" w:sz="0" w:space="0" w:color="auto"/>
        <w:right w:val="none" w:sz="0" w:space="0" w:color="auto"/>
      </w:divBdr>
    </w:div>
    <w:div w:id="816186635">
      <w:bodyDiv w:val="1"/>
      <w:marLeft w:val="0"/>
      <w:marRight w:val="0"/>
      <w:marTop w:val="0"/>
      <w:marBottom w:val="0"/>
      <w:divBdr>
        <w:top w:val="none" w:sz="0" w:space="0" w:color="auto"/>
        <w:left w:val="none" w:sz="0" w:space="0" w:color="auto"/>
        <w:bottom w:val="none" w:sz="0" w:space="0" w:color="auto"/>
        <w:right w:val="none" w:sz="0" w:space="0" w:color="auto"/>
      </w:divBdr>
    </w:div>
    <w:div w:id="887955112">
      <w:bodyDiv w:val="1"/>
      <w:marLeft w:val="0"/>
      <w:marRight w:val="0"/>
      <w:marTop w:val="0"/>
      <w:marBottom w:val="0"/>
      <w:divBdr>
        <w:top w:val="none" w:sz="0" w:space="0" w:color="auto"/>
        <w:left w:val="none" w:sz="0" w:space="0" w:color="auto"/>
        <w:bottom w:val="none" w:sz="0" w:space="0" w:color="auto"/>
        <w:right w:val="none" w:sz="0" w:space="0" w:color="auto"/>
      </w:divBdr>
    </w:div>
    <w:div w:id="980113818">
      <w:bodyDiv w:val="1"/>
      <w:marLeft w:val="0"/>
      <w:marRight w:val="0"/>
      <w:marTop w:val="0"/>
      <w:marBottom w:val="0"/>
      <w:divBdr>
        <w:top w:val="none" w:sz="0" w:space="0" w:color="auto"/>
        <w:left w:val="none" w:sz="0" w:space="0" w:color="auto"/>
        <w:bottom w:val="none" w:sz="0" w:space="0" w:color="auto"/>
        <w:right w:val="none" w:sz="0" w:space="0" w:color="auto"/>
      </w:divBdr>
    </w:div>
    <w:div w:id="1109357617">
      <w:bodyDiv w:val="1"/>
      <w:marLeft w:val="0"/>
      <w:marRight w:val="0"/>
      <w:marTop w:val="0"/>
      <w:marBottom w:val="0"/>
      <w:divBdr>
        <w:top w:val="none" w:sz="0" w:space="0" w:color="auto"/>
        <w:left w:val="none" w:sz="0" w:space="0" w:color="auto"/>
        <w:bottom w:val="none" w:sz="0" w:space="0" w:color="auto"/>
        <w:right w:val="none" w:sz="0" w:space="0" w:color="auto"/>
      </w:divBdr>
    </w:div>
    <w:div w:id="1180313902">
      <w:bodyDiv w:val="1"/>
      <w:marLeft w:val="0"/>
      <w:marRight w:val="0"/>
      <w:marTop w:val="0"/>
      <w:marBottom w:val="0"/>
      <w:divBdr>
        <w:top w:val="none" w:sz="0" w:space="0" w:color="auto"/>
        <w:left w:val="none" w:sz="0" w:space="0" w:color="auto"/>
        <w:bottom w:val="none" w:sz="0" w:space="0" w:color="auto"/>
        <w:right w:val="none" w:sz="0" w:space="0" w:color="auto"/>
      </w:divBdr>
    </w:div>
    <w:div w:id="1411123928">
      <w:bodyDiv w:val="1"/>
      <w:marLeft w:val="0"/>
      <w:marRight w:val="0"/>
      <w:marTop w:val="0"/>
      <w:marBottom w:val="0"/>
      <w:divBdr>
        <w:top w:val="none" w:sz="0" w:space="0" w:color="auto"/>
        <w:left w:val="none" w:sz="0" w:space="0" w:color="auto"/>
        <w:bottom w:val="none" w:sz="0" w:space="0" w:color="auto"/>
        <w:right w:val="none" w:sz="0" w:space="0" w:color="auto"/>
      </w:divBdr>
    </w:div>
    <w:div w:id="1452672573">
      <w:bodyDiv w:val="1"/>
      <w:marLeft w:val="0"/>
      <w:marRight w:val="0"/>
      <w:marTop w:val="0"/>
      <w:marBottom w:val="0"/>
      <w:divBdr>
        <w:top w:val="none" w:sz="0" w:space="0" w:color="auto"/>
        <w:left w:val="none" w:sz="0" w:space="0" w:color="auto"/>
        <w:bottom w:val="none" w:sz="0" w:space="0" w:color="auto"/>
        <w:right w:val="none" w:sz="0" w:space="0" w:color="auto"/>
      </w:divBdr>
    </w:div>
    <w:div w:id="1454057996">
      <w:bodyDiv w:val="1"/>
      <w:marLeft w:val="0"/>
      <w:marRight w:val="0"/>
      <w:marTop w:val="0"/>
      <w:marBottom w:val="0"/>
      <w:divBdr>
        <w:top w:val="none" w:sz="0" w:space="0" w:color="auto"/>
        <w:left w:val="none" w:sz="0" w:space="0" w:color="auto"/>
        <w:bottom w:val="none" w:sz="0" w:space="0" w:color="auto"/>
        <w:right w:val="none" w:sz="0" w:space="0" w:color="auto"/>
      </w:divBdr>
    </w:div>
    <w:div w:id="1647663344">
      <w:bodyDiv w:val="1"/>
      <w:marLeft w:val="0"/>
      <w:marRight w:val="0"/>
      <w:marTop w:val="0"/>
      <w:marBottom w:val="0"/>
      <w:divBdr>
        <w:top w:val="none" w:sz="0" w:space="0" w:color="auto"/>
        <w:left w:val="none" w:sz="0" w:space="0" w:color="auto"/>
        <w:bottom w:val="none" w:sz="0" w:space="0" w:color="auto"/>
        <w:right w:val="none" w:sz="0" w:space="0" w:color="auto"/>
      </w:divBdr>
    </w:div>
    <w:div w:id="1731922082">
      <w:bodyDiv w:val="1"/>
      <w:marLeft w:val="0"/>
      <w:marRight w:val="0"/>
      <w:marTop w:val="0"/>
      <w:marBottom w:val="0"/>
      <w:divBdr>
        <w:top w:val="none" w:sz="0" w:space="0" w:color="auto"/>
        <w:left w:val="none" w:sz="0" w:space="0" w:color="auto"/>
        <w:bottom w:val="none" w:sz="0" w:space="0" w:color="auto"/>
        <w:right w:val="none" w:sz="0" w:space="0" w:color="auto"/>
      </w:divBdr>
    </w:div>
    <w:div w:id="1767382932">
      <w:bodyDiv w:val="1"/>
      <w:marLeft w:val="0"/>
      <w:marRight w:val="0"/>
      <w:marTop w:val="0"/>
      <w:marBottom w:val="0"/>
      <w:divBdr>
        <w:top w:val="none" w:sz="0" w:space="0" w:color="auto"/>
        <w:left w:val="none" w:sz="0" w:space="0" w:color="auto"/>
        <w:bottom w:val="none" w:sz="0" w:space="0" w:color="auto"/>
        <w:right w:val="none" w:sz="0" w:space="0" w:color="auto"/>
      </w:divBdr>
    </w:div>
    <w:div w:id="1794862963">
      <w:bodyDiv w:val="1"/>
      <w:marLeft w:val="0"/>
      <w:marRight w:val="0"/>
      <w:marTop w:val="0"/>
      <w:marBottom w:val="0"/>
      <w:divBdr>
        <w:top w:val="none" w:sz="0" w:space="0" w:color="auto"/>
        <w:left w:val="none" w:sz="0" w:space="0" w:color="auto"/>
        <w:bottom w:val="none" w:sz="0" w:space="0" w:color="auto"/>
        <w:right w:val="none" w:sz="0" w:space="0" w:color="auto"/>
      </w:divBdr>
    </w:div>
    <w:div w:id="1936016516">
      <w:bodyDiv w:val="1"/>
      <w:marLeft w:val="0"/>
      <w:marRight w:val="0"/>
      <w:marTop w:val="0"/>
      <w:marBottom w:val="0"/>
      <w:divBdr>
        <w:top w:val="none" w:sz="0" w:space="0" w:color="auto"/>
        <w:left w:val="none" w:sz="0" w:space="0" w:color="auto"/>
        <w:bottom w:val="none" w:sz="0" w:space="0" w:color="auto"/>
        <w:right w:val="none" w:sz="0" w:space="0" w:color="auto"/>
      </w:divBdr>
    </w:div>
    <w:div w:id="1942640864">
      <w:bodyDiv w:val="1"/>
      <w:marLeft w:val="0"/>
      <w:marRight w:val="0"/>
      <w:marTop w:val="0"/>
      <w:marBottom w:val="0"/>
      <w:divBdr>
        <w:top w:val="none" w:sz="0" w:space="0" w:color="auto"/>
        <w:left w:val="none" w:sz="0" w:space="0" w:color="auto"/>
        <w:bottom w:val="none" w:sz="0" w:space="0" w:color="auto"/>
        <w:right w:val="none" w:sz="0" w:space="0" w:color="auto"/>
      </w:divBdr>
    </w:div>
    <w:div w:id="1952973979">
      <w:bodyDiv w:val="1"/>
      <w:marLeft w:val="0"/>
      <w:marRight w:val="0"/>
      <w:marTop w:val="0"/>
      <w:marBottom w:val="0"/>
      <w:divBdr>
        <w:top w:val="none" w:sz="0" w:space="0" w:color="auto"/>
        <w:left w:val="none" w:sz="0" w:space="0" w:color="auto"/>
        <w:bottom w:val="none" w:sz="0" w:space="0" w:color="auto"/>
        <w:right w:val="none" w:sz="0" w:space="0" w:color="auto"/>
      </w:divBdr>
    </w:div>
    <w:div w:id="1996061942">
      <w:bodyDiv w:val="1"/>
      <w:marLeft w:val="0"/>
      <w:marRight w:val="0"/>
      <w:marTop w:val="0"/>
      <w:marBottom w:val="0"/>
      <w:divBdr>
        <w:top w:val="none" w:sz="0" w:space="0" w:color="auto"/>
        <w:left w:val="none" w:sz="0" w:space="0" w:color="auto"/>
        <w:bottom w:val="none" w:sz="0" w:space="0" w:color="auto"/>
        <w:right w:val="none" w:sz="0" w:space="0" w:color="auto"/>
      </w:divBdr>
    </w:div>
    <w:div w:id="2007787096">
      <w:bodyDiv w:val="1"/>
      <w:marLeft w:val="0"/>
      <w:marRight w:val="0"/>
      <w:marTop w:val="0"/>
      <w:marBottom w:val="0"/>
      <w:divBdr>
        <w:top w:val="none" w:sz="0" w:space="0" w:color="auto"/>
        <w:left w:val="none" w:sz="0" w:space="0" w:color="auto"/>
        <w:bottom w:val="none" w:sz="0" w:space="0" w:color="auto"/>
        <w:right w:val="none" w:sz="0" w:space="0" w:color="auto"/>
      </w:divBdr>
    </w:div>
    <w:div w:id="21187197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830A52-55C1-4FBE-98CE-D4D7F13569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15713</TotalTime>
  <Pages>31</Pages>
  <Words>10857</Words>
  <Characters>61891</Characters>
  <Application>Microsoft Office Word</Application>
  <DocSecurity>0</DocSecurity>
  <Lines>515</Lines>
  <Paragraphs>145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Geraldine Bengsch</dc:creator>
  <cp:keywords/>
  <dc:description/>
  <cp:lastModifiedBy>1</cp:lastModifiedBy>
  <cp:revision>8</cp:revision>
  <dcterms:created xsi:type="dcterms:W3CDTF">2024-06-01T16:27:00Z</dcterms:created>
  <dcterms:modified xsi:type="dcterms:W3CDTF">2024-06-13T14:55:00Z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id="qs3dsbaE"/&gt;&lt;style id="http://www.zotero.org/styles/apa" locale="en-GB"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