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896" w:rsidRPr="00DF0D6D" w:rsidRDefault="006A1896" w:rsidP="006A18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DE DEFEITOS</w:t>
      </w:r>
    </w:p>
    <w:p w:rsidR="006A1896" w:rsidRDefault="006A1896" w:rsidP="006A1896">
      <w:pPr>
        <w:jc w:val="both"/>
        <w:rPr>
          <w:rFonts w:ascii="Times New Roman" w:hAnsi="Times New Roman" w:cs="Times New Roman"/>
          <w:sz w:val="24"/>
          <w:szCs w:val="24"/>
        </w:rPr>
      </w:pPr>
      <w:r w:rsidRPr="00DF0D6D">
        <w:rPr>
          <w:rFonts w:ascii="Times New Roman" w:hAnsi="Times New Roman" w:cs="Times New Roman"/>
          <w:sz w:val="24"/>
          <w:szCs w:val="24"/>
        </w:rPr>
        <w:t>Revisor</w:t>
      </w:r>
      <w:r>
        <w:rPr>
          <w:rFonts w:ascii="Times New Roman" w:hAnsi="Times New Roman" w:cs="Times New Roman"/>
          <w:sz w:val="24"/>
          <w:szCs w:val="24"/>
        </w:rPr>
        <w:t xml:space="preserve"> ID: Alana Brolezzi de Souza</w:t>
      </w:r>
    </w:p>
    <w:p w:rsidR="006A1896" w:rsidRDefault="006A1896" w:rsidP="006A18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André Andreotti</w:t>
      </w:r>
    </w:p>
    <w:p w:rsidR="006A1896" w:rsidRDefault="006A1896" w:rsidP="006A18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Fernando Poisler</w:t>
      </w:r>
    </w:p>
    <w:p w:rsidR="006A1896" w:rsidRDefault="006A1896" w:rsidP="006A18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Guilherme Cavichioli</w:t>
      </w:r>
    </w:p>
    <w:p w:rsidR="006A1896" w:rsidRDefault="006A1896" w:rsidP="006A18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Haroldo Teruya</w:t>
      </w:r>
    </w:p>
    <w:p w:rsidR="006A1896" w:rsidRDefault="006A1896" w:rsidP="006A18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Marcelo Fiochi</w:t>
      </w:r>
    </w:p>
    <w:p w:rsidR="006A1896" w:rsidRDefault="006A1896" w:rsidP="006A18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Natália Marcondes</w:t>
      </w:r>
    </w:p>
    <w:p w:rsidR="006A1896" w:rsidRDefault="006A1896" w:rsidP="006A18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Rafael Chaves </w:t>
      </w:r>
    </w:p>
    <w:p w:rsidR="006A1896" w:rsidRDefault="006A1896" w:rsidP="006A18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Thiago Prado </w:t>
      </w:r>
    </w:p>
    <w:p w:rsidR="006A1896" w:rsidRDefault="006A1896" w:rsidP="006A18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16/12/2014</w:t>
      </w:r>
    </w:p>
    <w:p w:rsidR="006A1896" w:rsidRPr="006A1896" w:rsidRDefault="006A1896" w:rsidP="009D3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Documento: Sistema Memorial</w:t>
      </w:r>
    </w:p>
    <w:p w:rsidR="006A1896" w:rsidRDefault="006A1896" w:rsidP="009D3933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958"/>
        <w:gridCol w:w="738"/>
        <w:gridCol w:w="689"/>
        <w:gridCol w:w="6209"/>
      </w:tblGrid>
      <w:tr w:rsidR="006A1896" w:rsidRPr="009D3933" w:rsidTr="005F272A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Defeitos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#Defeitos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lang w:eastAsia="pt-BR"/>
              </w:rPr>
              <w:t>Página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lang w:eastAsia="pt-BR"/>
              </w:rPr>
              <w:t>Classe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lang w:eastAsia="pt-BR"/>
              </w:rPr>
              <w:t>Descrição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1.1 - Este propósito pode estar incorreto. Apenas usuário utilizaria este documento?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1.2 - Diz como fazer e não o que deve ser feito.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1.3 - As abreviações devem ser com relação as informações do software e não a códigos do documento.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2.1.1 - HTML seria uma interface com outro sistema?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2.1.2 - Deve-se deixar esta informação a cargo de alguém?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2.3 - Não seria uma restrição do usuário?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RF1- Diz que a conta deverá ter nome de usuário e senha mas RF1.2 diz que deverá ter outras informações diferentes dessas.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RF1- Não fica especificado se o nome do usuário e a senha podem conter números, letras e outros caracteres, o que impossibilita gerar casos de teste.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RF1.2 - Ao registrar, alguma informação pode estar em branco?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1896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5</w:t>
            </w:r>
          </w:p>
          <w:p w:rsidR="006A1896" w:rsidRPr="009D3933" w:rsidRDefault="006A1896" w:rsidP="005F272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RF1.2 - Como o usuário realiza-rá seu registro se o sistema permite apenas suas funcionalidades a quem esta autenticado e já registrado?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RF1.2- Escopo do Produto: As informações serão apresentadas em particular ou o sistema registrará principalmente as atividades docentes?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RF1.2- Não especifica o que é endereço pessoal e profissional.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RF1.2- Não fica especificado se a data de nascimento será no formato DD/MM/AAAA ou DD/MM/AA, se o sexo será somente F/M ou feminino/masculino. O email e idiomas do usuário são informações importantes que foram omitidas do documento.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RF3 - Linguagem para "login" não deve pertencer ao documento.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RF4-Este requisito apresenta omissão de informações referentes a como a senha recuperada será devolvida para o usuário.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RF4: Qualquer pessoa que souber o nome do usuário pode recuperar a senha?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RF4 - Como será possível recuperar a senha sem estar logado?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RF5 - Quais campos podem ser alterados?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RF6- As informações serão inseridas como um único texto simples ou cada informação em um texto diferente com outras informações adicionais? (como período em que a atividade foi desenvolvida).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RF6 - Como fazer para adicionar o tempo de trabalho ou outras informações sobre atividades profissionais realizadas além da descrição da atividade?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RF6.1 - Se for outra formação academia além destas, existe forma de adiciona-las (por exemplo, uma formação técnica) 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RF6.4 a RF6.9 - Não estaria ligado a uma atividade profissional?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RF6.7 - Atividade docente e atividade didática não seriam a mesma coisa?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OR1 - Quais versões do sistema operacional Linux, e se encontra na seção correta?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RF7: Os documentos ficam anexados ao memorial ou cada documento fica vinculado a item no memorial?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RF8 - Todas as informações listadas em anteriormente podem ser alteradas?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RU03-</w:t>
            </w: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 xml:space="preserve"> o sistema deve ficar exigindo autenticação para cada funcionalidade ou só é necessário pra acessar o sistema?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RM 3-</w:t>
            </w: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"...mantidos de modo a manter...". Adequar a frase ao português culto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RD01: O sistema deve avisar antes de iniciar a operação ou depois de passados 5 segundos? E o que deverá ser avisado?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OR1: Não seria limitação de software?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O e 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OR1 - Quais versões do sistema operacional Linux, e se encontra na seção correta?</w:t>
            </w:r>
          </w:p>
        </w:tc>
      </w:tr>
      <w:tr w:rsidR="006A1896" w:rsidRPr="009D3933" w:rsidTr="005F27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1896" w:rsidRPr="009D3933" w:rsidRDefault="006A1896" w:rsidP="005F272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eastAsia="pt-BR"/>
              </w:rPr>
            </w:pPr>
            <w:r w:rsidRPr="009D3933">
              <w:rPr>
                <w:rFonts w:ascii="Times New Roman" w:eastAsia="Times New Roman" w:hAnsi="Times New Roman" w:cs="Times New Roman"/>
                <w:lang w:eastAsia="pt-BR"/>
              </w:rPr>
              <w:t>O documento foi feito segundo as normas da ABNT?</w:t>
            </w:r>
          </w:p>
        </w:tc>
      </w:tr>
    </w:tbl>
    <w:p w:rsidR="006A1896" w:rsidRPr="009D3933" w:rsidRDefault="006A1896" w:rsidP="009D3933">
      <w:pPr>
        <w:jc w:val="both"/>
        <w:rPr>
          <w:rFonts w:ascii="Times New Roman" w:hAnsi="Times New Roman" w:cs="Times New Roman"/>
        </w:rPr>
      </w:pPr>
    </w:p>
    <w:sectPr w:rsidR="006A1896" w:rsidRPr="009D3933" w:rsidSect="005D3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41F" w:rsidRDefault="006E741F" w:rsidP="006A1896">
      <w:pPr>
        <w:spacing w:line="240" w:lineRule="auto"/>
      </w:pPr>
      <w:r>
        <w:separator/>
      </w:r>
    </w:p>
  </w:endnote>
  <w:endnote w:type="continuationSeparator" w:id="1">
    <w:p w:rsidR="006E741F" w:rsidRDefault="006E741F" w:rsidP="006A18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41F" w:rsidRDefault="006E741F" w:rsidP="006A1896">
      <w:pPr>
        <w:spacing w:line="240" w:lineRule="auto"/>
      </w:pPr>
      <w:r>
        <w:separator/>
      </w:r>
    </w:p>
  </w:footnote>
  <w:footnote w:type="continuationSeparator" w:id="1">
    <w:p w:rsidR="006E741F" w:rsidRDefault="006E741F" w:rsidP="006A18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3933"/>
    <w:rsid w:val="005D028E"/>
    <w:rsid w:val="005D39A3"/>
    <w:rsid w:val="006A1896"/>
    <w:rsid w:val="006E741F"/>
    <w:rsid w:val="007363C0"/>
    <w:rsid w:val="009D3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9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A189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A1896"/>
  </w:style>
  <w:style w:type="paragraph" w:styleId="Rodap">
    <w:name w:val="footer"/>
    <w:basedOn w:val="Normal"/>
    <w:link w:val="RodapChar"/>
    <w:uiPriority w:val="99"/>
    <w:semiHidden/>
    <w:unhideWhenUsed/>
    <w:rsid w:val="006A189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A18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567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Alana Brolezzi</dc:creator>
  <cp:lastModifiedBy>Alana Brolezzi</cp:lastModifiedBy>
  <cp:revision>1</cp:revision>
  <dcterms:created xsi:type="dcterms:W3CDTF">2014-12-17T01:36:00Z</dcterms:created>
  <dcterms:modified xsi:type="dcterms:W3CDTF">2014-12-17T01:59:00Z</dcterms:modified>
</cp:coreProperties>
</file>