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Arial" w:cs="Arial" w:eastAsia="Arial" w:hAnsi="Arial"/>
          <w:b w:val="0"/>
          <w:bCs w:val="0"/>
          <w:sz w:val="44"/>
          <w:szCs w:val="44"/>
          <w:vertAlign w:val="baseline"/>
        </w:rPr>
      </w:pPr>
      <w:r w:rsidDel="00000000" w:rsidR="00000000" w:rsidRPr="00000000">
        <w:rPr>
          <w:rtl w:val="0"/>
        </w:rPr>
      </w:r>
    </w:p>
    <w:p w:rsidR="00000000" w:rsidDel="00000000" w:rsidP="00000000" w:rsidRDefault="00000000" w:rsidRPr="00000000" w14:paraId="00000002">
      <w:pPr>
        <w:jc w:val="left"/>
        <w:rPr>
          <w:rFonts w:ascii="Arial" w:cs="Arial" w:eastAsia="Arial" w:hAnsi="Arial"/>
          <w:b w:val="1"/>
          <w:bCs w:val="1"/>
          <w:sz w:val="56"/>
          <w:szCs w:val="56"/>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sz w:val="56"/>
          <w:szCs w:val="56"/>
        </w:rPr>
      </w:pPr>
      <w:r w:rsidDel="00000000" w:rsidR="00000000" w:rsidRPr="00000000">
        <w:rPr>
          <w:rtl w:val="0"/>
        </w:rPr>
      </w:r>
    </w:p>
    <w:p w:rsidR="00000000" w:rsidDel="00000000" w:rsidP="00000000" w:rsidRDefault="00000000" w:rsidRPr="00000000" w14:paraId="00000004">
      <w:pPr>
        <w:jc w:val="center"/>
        <w:rPr>
          <w:vertAlign w:val="baseline"/>
        </w:rPr>
      </w:pPr>
      <w:r w:rsidDel="00000000" w:rsidR="00000000" w:rsidRPr="00000000">
        <w:rPr>
          <w:rFonts w:ascii="Arial" w:cs="Arial" w:eastAsia="Arial" w:hAnsi="Arial"/>
          <w:b w:val="1"/>
          <w:bCs w:val="1"/>
          <w:sz w:val="56"/>
          <w:szCs w:val="56"/>
          <w:vertAlign w:val="baseline"/>
          <w:rtl w:val="0"/>
        </w:rPr>
        <w:t xml:space="preserve">Trabajo Práctico Cuatrimestral de Tecnologías de la Información y las Comunicaciones</w:t>
      </w:r>
      <w:r w:rsidDel="00000000" w:rsidR="00000000" w:rsidRPr="00000000">
        <w:rPr>
          <w:rtl w:val="0"/>
        </w:rPr>
      </w:r>
    </w:p>
    <w:p w:rsidR="00000000" w:rsidDel="00000000" w:rsidP="00000000" w:rsidRDefault="00000000" w:rsidRPr="00000000" w14:paraId="0000000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Fonts w:ascii="Arial" w:cs="Arial" w:eastAsia="Arial" w:hAnsi="Arial"/>
          <w:sz w:val="28"/>
          <w:szCs w:val="28"/>
          <w:vertAlign w:val="baseline"/>
          <w:rtl w:val="0"/>
        </w:rPr>
        <w:t xml:space="preserve">Alumno:</w:t>
      </w:r>
      <w:r w:rsidDel="00000000" w:rsidR="00000000" w:rsidRPr="00000000">
        <w:rPr>
          <w:rtl w:val="0"/>
        </w:rPr>
      </w:r>
    </w:p>
    <w:tbl>
      <w:tblPr>
        <w:tblStyle w:val="Table1"/>
        <w:tblW w:w="8514.0" w:type="dxa"/>
        <w:jc w:val="left"/>
        <w:tblLayout w:type="fixed"/>
        <w:tblLook w:val="0000"/>
      </w:tblPr>
      <w:tblGrid>
        <w:gridCol w:w="4995"/>
        <w:gridCol w:w="3519"/>
        <w:tblGridChange w:id="0">
          <w:tblGrid>
            <w:gridCol w:w="4995"/>
            <w:gridCol w:w="3519"/>
          </w:tblGrid>
        </w:tblGridChange>
      </w:tblGrid>
      <w:tr>
        <w:trPr>
          <w:cantSplit w:val="0"/>
          <w:tblHeader w:val="0"/>
        </w:trPr>
        <w:tc>
          <w:tcPr>
            <w:tcBorders>
              <w:top w:color="000000" w:space="0" w:sz="4" w:val="single"/>
              <w:left w:color="000000" w:space="0" w:sz="4" w:val="single"/>
              <w:bottom w:color="000000" w:space="0" w:sz="4" w:val="single"/>
            </w:tcBorders>
            <w:shd w:fill="d9d9d9" w:val="clear"/>
            <w:vAlign w:val="center"/>
          </w:tcPr>
          <w:p w:rsidR="00000000" w:rsidDel="00000000" w:rsidP="00000000" w:rsidRDefault="00000000" w:rsidRPr="00000000" w14:paraId="0000000B">
            <w:pPr>
              <w:jc w:val="center"/>
              <w:rPr>
                <w:vertAlign w:val="baseline"/>
              </w:rPr>
            </w:pPr>
            <w:r w:rsidDel="00000000" w:rsidR="00000000" w:rsidRPr="00000000">
              <w:rPr>
                <w:rFonts w:ascii="Arial" w:cs="Arial" w:eastAsia="Arial" w:hAnsi="Arial"/>
                <w:b w:val="1"/>
                <w:bCs w:val="1"/>
                <w:vertAlign w:val="baseline"/>
                <w:rtl w:val="0"/>
              </w:rPr>
              <w:t xml:space="preserve">Nombre y Apellido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C">
            <w:pPr>
              <w:jc w:val="center"/>
              <w:rPr>
                <w:vertAlign w:val="baseline"/>
              </w:rPr>
            </w:pPr>
            <w:r w:rsidDel="00000000" w:rsidR="00000000" w:rsidRPr="00000000">
              <w:rPr>
                <w:rFonts w:ascii="Arial" w:cs="Arial" w:eastAsia="Arial" w:hAnsi="Arial"/>
                <w:b w:val="1"/>
                <w:bCs w:val="1"/>
                <w:vertAlign w:val="baseline"/>
                <w:rtl w:val="0"/>
              </w:rPr>
              <w:t xml:space="preserve">Email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0D">
            <w:pPr>
              <w:jc w:val="center"/>
              <w:rPr>
                <w:rFonts w:ascii="Arial" w:cs="Arial" w:eastAsia="Arial" w:hAnsi="Arial"/>
                <w:b w:val="0"/>
                <w:bCs w:val="0"/>
                <w:sz w:val="36"/>
                <w:szCs w:val="36"/>
                <w:vertAlign w:val="baseline"/>
              </w:rPr>
            </w:pPr>
            <w:r w:rsidDel="00000000" w:rsidR="00000000" w:rsidRPr="00000000">
              <w:rPr>
                <w:rFonts w:ascii="Arial" w:cs="Arial" w:eastAsia="Arial" w:hAnsi="Arial"/>
                <w:sz w:val="36"/>
                <w:szCs w:val="36"/>
                <w:rtl w:val="0"/>
              </w:rPr>
              <w:t xml:space="preserve">German Bisutti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E">
            <w:pPr>
              <w:jc w:val="center"/>
              <w:rPr>
                <w:rFonts w:ascii="Arial" w:cs="Arial" w:eastAsia="Arial" w:hAnsi="Arial"/>
                <w:sz w:val="36"/>
                <w:szCs w:val="36"/>
                <w:vertAlign w:val="baseline"/>
              </w:rPr>
            </w:pPr>
            <w:r w:rsidDel="00000000" w:rsidR="00000000" w:rsidRPr="00000000">
              <w:rPr>
                <w:rFonts w:ascii="Arial" w:cs="Arial" w:eastAsia="Arial" w:hAnsi="Arial"/>
                <w:sz w:val="36"/>
                <w:szCs w:val="36"/>
                <w:rtl w:val="0"/>
              </w:rPr>
              <w:t xml:space="preserve">gerbisu@gmail.com</w:t>
            </w:r>
            <w:r w:rsidDel="00000000" w:rsidR="00000000" w:rsidRPr="00000000">
              <w:rPr>
                <w:rtl w:val="0"/>
              </w:rPr>
            </w:r>
          </w:p>
        </w:tc>
      </w:tr>
    </w:tbl>
    <w:p w:rsidR="00000000" w:rsidDel="00000000" w:rsidP="00000000" w:rsidRDefault="00000000" w:rsidRPr="00000000" w14:paraId="0000000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1">
      <w:pPr>
        <w:rPr>
          <w:rFonts w:ascii="Arial" w:cs="Arial" w:eastAsia="Arial" w:hAnsi="Arial"/>
          <w:sz w:val="36"/>
          <w:szCs w:val="36"/>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Fonts w:ascii="Arial" w:cs="Arial" w:eastAsia="Arial" w:hAnsi="Arial"/>
          <w:sz w:val="28"/>
          <w:szCs w:val="28"/>
          <w:vertAlign w:val="baseline"/>
          <w:rtl w:val="0"/>
        </w:rPr>
        <w:t xml:space="preserve">Docente: </w:t>
      </w:r>
      <w:r w:rsidDel="00000000" w:rsidR="00000000" w:rsidRPr="00000000">
        <w:rPr>
          <w:rFonts w:ascii="Arial" w:cs="Arial" w:eastAsia="Arial" w:hAnsi="Arial"/>
          <w:i w:val="1"/>
          <w:iCs w:val="1"/>
          <w:sz w:val="28"/>
          <w:szCs w:val="28"/>
          <w:vertAlign w:val="baseline"/>
          <w:rtl w:val="0"/>
        </w:rPr>
        <w:t xml:space="preserve">Lic. Matías Torres</w:t>
      </w:r>
      <w:r w:rsidDel="00000000" w:rsidR="00000000" w:rsidRPr="00000000">
        <w:rPr>
          <w:rtl w:val="0"/>
        </w:rPr>
      </w:r>
    </w:p>
    <w:p w:rsidR="00000000" w:rsidDel="00000000" w:rsidP="00000000" w:rsidRDefault="00000000" w:rsidRPr="00000000" w14:paraId="00000013">
      <w:pPr>
        <w:spacing w:before="120" w:lineRule="auto"/>
        <w:rPr>
          <w:vertAlign w:val="baseline"/>
        </w:rPr>
      </w:pPr>
      <w:r w:rsidDel="00000000" w:rsidR="00000000" w:rsidRPr="00000000">
        <w:rPr>
          <w:rFonts w:ascii="Arial" w:cs="Arial" w:eastAsia="Arial" w:hAnsi="Arial"/>
          <w:sz w:val="28"/>
          <w:szCs w:val="28"/>
          <w:vertAlign w:val="baseline"/>
          <w:rtl w:val="0"/>
        </w:rPr>
        <w:t xml:space="preserve">Año de Cursada: 2023</w:t>
      </w:r>
      <w:r w:rsidDel="00000000" w:rsidR="00000000" w:rsidRPr="00000000">
        <w:rPr>
          <w:rtl w:val="0"/>
        </w:rPr>
      </w:r>
    </w:p>
    <w:p w:rsidR="00000000" w:rsidDel="00000000" w:rsidP="00000000" w:rsidRDefault="00000000" w:rsidRPr="00000000" w14:paraId="00000014">
      <w:pPr>
        <w:spacing w:before="120" w:lineRule="auto"/>
        <w:rPr>
          <w:rFonts w:ascii="Arial" w:cs="Arial" w:eastAsia="Arial" w:hAnsi="Arial"/>
          <w:sz w:val="28"/>
          <w:szCs w:val="28"/>
        </w:rPr>
      </w:pPr>
      <w:r w:rsidDel="00000000" w:rsidR="00000000" w:rsidRPr="00000000">
        <w:rPr>
          <w:rFonts w:ascii="Arial" w:cs="Arial" w:eastAsia="Arial" w:hAnsi="Arial"/>
          <w:sz w:val="28"/>
          <w:szCs w:val="28"/>
          <w:vertAlign w:val="baseline"/>
          <w:rtl w:val="0"/>
        </w:rPr>
        <w:t xml:space="preserve">Fecha de Entrega:</w:t>
      </w:r>
      <w:r w:rsidDel="00000000" w:rsidR="00000000" w:rsidRPr="00000000">
        <w:rPr>
          <w:rFonts w:ascii="Arial" w:cs="Arial" w:eastAsia="Arial" w:hAnsi="Arial"/>
          <w:sz w:val="28"/>
          <w:szCs w:val="28"/>
          <w:rtl w:val="0"/>
        </w:rPr>
        <w:t xml:space="preserve"> 09/09/2025</w:t>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spacing w:before="12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spacing w:before="12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spacing w:before="12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spacing w:before="12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spacing w:before="12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spacing w:before="12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spacing w:before="12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spacing w:before="12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Índice</w:t>
      </w:r>
    </w:p>
    <w:p w:rsidR="00000000" w:rsidDel="00000000" w:rsidP="00000000" w:rsidRDefault="00000000" w:rsidRPr="00000000" w14:paraId="0000001F">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1. Introducción ..................................................................................2</w:t>
      </w:r>
    </w:p>
    <w:p w:rsidR="00000000" w:rsidDel="00000000" w:rsidP="00000000" w:rsidRDefault="00000000" w:rsidRPr="00000000" w14:paraId="00000020">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2. ¿Qué son las TICs? ......................................................................2</w:t>
      </w:r>
    </w:p>
    <w:p w:rsidR="00000000" w:rsidDel="00000000" w:rsidP="00000000" w:rsidRDefault="00000000" w:rsidRPr="00000000" w14:paraId="00000021">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2.1 Concepto de TICs .......................................................................2</w:t>
      </w:r>
    </w:p>
    <w:p w:rsidR="00000000" w:rsidDel="00000000" w:rsidP="00000000" w:rsidRDefault="00000000" w:rsidRPr="00000000" w14:paraId="00000022">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2.2 Ejemplo de TICs .........................................................................3</w:t>
      </w:r>
    </w:p>
    <w:p w:rsidR="00000000" w:rsidDel="00000000" w:rsidP="00000000" w:rsidRDefault="00000000" w:rsidRPr="00000000" w14:paraId="00000023">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3. Definición de Internet ....................................................................4</w:t>
      </w:r>
    </w:p>
    <w:p w:rsidR="00000000" w:rsidDel="00000000" w:rsidP="00000000" w:rsidRDefault="00000000" w:rsidRPr="00000000" w14:paraId="00000024">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3.1 Características de internet...........................................................4</w:t>
      </w:r>
    </w:p>
    <w:p w:rsidR="00000000" w:rsidDel="00000000" w:rsidP="00000000" w:rsidRDefault="00000000" w:rsidRPr="00000000" w14:paraId="00000025">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4 Servicios de Internet ......................................................................5</w:t>
      </w:r>
    </w:p>
    <w:p w:rsidR="00000000" w:rsidDel="00000000" w:rsidP="00000000" w:rsidRDefault="00000000" w:rsidRPr="00000000" w14:paraId="00000026">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4.1 Servicios más comunes de Internet ............................................5</w:t>
      </w:r>
    </w:p>
    <w:p w:rsidR="00000000" w:rsidDel="00000000" w:rsidP="00000000" w:rsidRDefault="00000000" w:rsidRPr="00000000" w14:paraId="00000027">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4.2 Puertos conocidos ......................................................................8</w:t>
      </w:r>
    </w:p>
    <w:p w:rsidR="00000000" w:rsidDel="00000000" w:rsidP="00000000" w:rsidRDefault="00000000" w:rsidRPr="00000000" w14:paraId="00000028">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5. ¿Qué es fibra óptica?....................................................................8</w:t>
      </w:r>
    </w:p>
    <w:p w:rsidR="00000000" w:rsidDel="00000000" w:rsidP="00000000" w:rsidRDefault="00000000" w:rsidRPr="00000000" w14:paraId="00000029">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5.1 Características……………………………………………………….9</w:t>
      </w:r>
    </w:p>
    <w:p w:rsidR="00000000" w:rsidDel="00000000" w:rsidP="00000000" w:rsidRDefault="00000000" w:rsidRPr="00000000" w14:paraId="0000002A">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5.2 ¿Cómo funciona?........................................................................9</w:t>
      </w:r>
    </w:p>
    <w:p w:rsidR="00000000" w:rsidDel="00000000" w:rsidP="00000000" w:rsidRDefault="00000000" w:rsidRPr="00000000" w14:paraId="0000002B">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5.3 ¿Para qué sirve?.......................................................................10</w:t>
      </w:r>
    </w:p>
    <w:p w:rsidR="00000000" w:rsidDel="00000000" w:rsidP="00000000" w:rsidRDefault="00000000" w:rsidRPr="00000000" w14:paraId="0000002C">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5.4 Tipos de fibra óptica……………………………………………..…10</w:t>
      </w:r>
    </w:p>
    <w:p w:rsidR="00000000" w:rsidDel="00000000" w:rsidP="00000000" w:rsidRDefault="00000000" w:rsidRPr="00000000" w14:paraId="0000002D">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6 ¿Que es cable par trenzado / UTP?.............................................12</w:t>
      </w:r>
    </w:p>
    <w:p w:rsidR="00000000" w:rsidDel="00000000" w:rsidP="00000000" w:rsidRDefault="00000000" w:rsidRPr="00000000" w14:paraId="0000002E">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6.1 ¿Para qué se utiliza?.................................................................12</w:t>
      </w:r>
    </w:p>
    <w:p w:rsidR="00000000" w:rsidDel="00000000" w:rsidP="00000000" w:rsidRDefault="00000000" w:rsidRPr="00000000" w14:paraId="0000002F">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6.2 Categorías de cables UTP………………………………………...12</w:t>
      </w:r>
    </w:p>
    <w:p w:rsidR="00000000" w:rsidDel="00000000" w:rsidP="00000000" w:rsidRDefault="00000000" w:rsidRPr="00000000" w14:paraId="00000030">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7. Esquema de distribución...………………………………………..15</w:t>
      </w:r>
    </w:p>
    <w:p w:rsidR="00000000" w:rsidDel="00000000" w:rsidP="00000000" w:rsidRDefault="00000000" w:rsidRPr="00000000" w14:paraId="00000031">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8. Asignación de IPS…………………………………………………...19</w:t>
      </w:r>
    </w:p>
    <w:p w:rsidR="00000000" w:rsidDel="00000000" w:rsidP="00000000" w:rsidRDefault="00000000" w:rsidRPr="00000000" w14:paraId="00000032">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9. Registro DNS…………………………………………………………20</w:t>
      </w:r>
    </w:p>
    <w:p w:rsidR="00000000" w:rsidDel="00000000" w:rsidP="00000000" w:rsidRDefault="00000000" w:rsidRPr="00000000" w14:paraId="00000033">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10. Bibliografía.................................................................................21</w:t>
      </w:r>
    </w:p>
    <w:p w:rsidR="00000000" w:rsidDel="00000000" w:rsidP="00000000" w:rsidRDefault="00000000" w:rsidRPr="00000000" w14:paraId="00000034">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5">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6">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7">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8">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9">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A">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B">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C">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D">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E">
      <w:pPr>
        <w:spacing w:before="120" w:lineRule="auto"/>
        <w:jc w:val="both"/>
        <w:rPr>
          <w:rFonts w:ascii="Arial" w:cs="Arial" w:eastAsia="Arial" w:hAnsi="Arial"/>
          <w:sz w:val="30"/>
          <w:szCs w:val="30"/>
        </w:rPr>
      </w:pPr>
      <w:r w:rsidDel="00000000" w:rsidR="00000000" w:rsidRPr="00000000">
        <w:rPr>
          <w:rFonts w:ascii="Arial" w:cs="Arial" w:eastAsia="Arial" w:hAnsi="Arial"/>
          <w:sz w:val="30"/>
          <w:szCs w:val="30"/>
          <w:rtl w:val="0"/>
        </w:rPr>
        <w:t xml:space="preserve">1. Introducción</w:t>
      </w:r>
    </w:p>
    <w:p w:rsidR="00000000" w:rsidDel="00000000" w:rsidP="00000000" w:rsidRDefault="00000000" w:rsidRPr="00000000" w14:paraId="0000003F">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El objetivo de este trabajo es comprender el papel de las Tecnologías de la Información y la Comunicación (TIC) mediante el análisis de conceptos clave. Para ello, se abordan definiciones fundamentales sobre Internet y se describen los servicios más utilizados en la actualidad.</w:t>
      </w:r>
    </w:p>
    <w:p w:rsidR="00000000" w:rsidDel="00000000" w:rsidP="00000000" w:rsidRDefault="00000000" w:rsidRPr="00000000" w14:paraId="00000040">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1">
      <w:pPr>
        <w:spacing w:before="120" w:lineRule="auto"/>
        <w:jc w:val="both"/>
        <w:rPr>
          <w:rFonts w:ascii="Arial" w:cs="Arial" w:eastAsia="Arial" w:hAnsi="Arial"/>
          <w:sz w:val="30"/>
          <w:szCs w:val="30"/>
        </w:rPr>
      </w:pPr>
      <w:r w:rsidDel="00000000" w:rsidR="00000000" w:rsidRPr="00000000">
        <w:rPr>
          <w:rFonts w:ascii="Arial" w:cs="Arial" w:eastAsia="Arial" w:hAnsi="Arial"/>
          <w:sz w:val="30"/>
          <w:szCs w:val="30"/>
          <w:rtl w:val="0"/>
        </w:rPr>
        <w:t xml:space="preserve">2. ¿Qué son las TICs?</w:t>
      </w:r>
    </w:p>
    <w:p w:rsidR="00000000" w:rsidDel="00000000" w:rsidP="00000000" w:rsidRDefault="00000000" w:rsidRPr="00000000" w14:paraId="00000042">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Las llamadas Tecnologías de la Información y la Comunicación son los recursos y herramientas que se utilizan para el proceso, administración y distribución de la información a través de elementos tecnológicos, como: ordenadores, teléfonos, televisores, etc.</w:t>
      </w:r>
    </w:p>
    <w:p w:rsidR="00000000" w:rsidDel="00000000" w:rsidP="00000000" w:rsidRDefault="00000000" w:rsidRPr="00000000" w14:paraId="00000043">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4">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 través del paso del tiempo la utilización de este tipo de recursos se ha incrementado y actualmente presta servicios de utilidad como el correo electrónico, la búsqueda y el filtro de la información, descarga de materiales, comercio en línea, entre otras.</w:t>
      </w:r>
    </w:p>
    <w:p w:rsidR="00000000" w:rsidDel="00000000" w:rsidP="00000000" w:rsidRDefault="00000000" w:rsidRPr="00000000" w14:paraId="00000045">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6">
      <w:pPr>
        <w:spacing w:before="120" w:lineRule="auto"/>
        <w:jc w:val="both"/>
        <w:rPr>
          <w:rFonts w:ascii="Arial" w:cs="Arial" w:eastAsia="Arial" w:hAnsi="Arial"/>
          <w:sz w:val="30"/>
          <w:szCs w:val="30"/>
        </w:rPr>
      </w:pPr>
      <w:r w:rsidDel="00000000" w:rsidR="00000000" w:rsidRPr="00000000">
        <w:rPr>
          <w:rFonts w:ascii="Arial" w:cs="Arial" w:eastAsia="Arial" w:hAnsi="Arial"/>
          <w:sz w:val="30"/>
          <w:szCs w:val="30"/>
          <w:rtl w:val="0"/>
        </w:rPr>
        <w:t xml:space="preserve">2.1 Concepto de TICs</w:t>
      </w:r>
    </w:p>
    <w:p w:rsidR="00000000" w:rsidDel="00000000" w:rsidP="00000000" w:rsidRDefault="00000000" w:rsidRPr="00000000" w14:paraId="00000047">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Su función principal es facilitar el acceso a la información fácil y rápida en cualquier formato, esto es posible a través de la inmaterialidad; es decir de la digitalización de la información para almacenarla en grandes cantidades o tener acceso aún si está en dispositivos lejanos.</w:t>
      </w:r>
    </w:p>
    <w:p w:rsidR="00000000" w:rsidDel="00000000" w:rsidP="00000000" w:rsidRDefault="00000000" w:rsidRPr="00000000" w14:paraId="00000048">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9">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En segundo lugar, la inmediatez; pues la información tiene la capacidad de ser compartida instantáneamente. Aunque la característica más importante es que permite la comunicación bidireccional entre varias personas, esto es utilizado cuando se trata de foros, mensajería instantánea, videoconferencias.</w:t>
      </w:r>
    </w:p>
    <w:p w:rsidR="00000000" w:rsidDel="00000000" w:rsidP="00000000" w:rsidRDefault="00000000" w:rsidRPr="00000000" w14:paraId="0000004A">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B">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C">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D">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Entre los beneficios que aportan podemos mencionar:</w:t>
      </w:r>
    </w:p>
    <w:p w:rsidR="00000000" w:rsidDel="00000000" w:rsidP="00000000" w:rsidRDefault="00000000" w:rsidRPr="00000000" w14:paraId="0000004E">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F">
      <w:pPr>
        <w:numPr>
          <w:ilvl w:val="0"/>
          <w:numId w:val="12"/>
        </w:numPr>
        <w:spacing w:after="0" w:afterAutospacing="0" w:before="12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Permite el desarrollo de la salud y educación</w:t>
      </w:r>
    </w:p>
    <w:p w:rsidR="00000000" w:rsidDel="00000000" w:rsidP="00000000" w:rsidRDefault="00000000" w:rsidRPr="00000000" w14:paraId="00000050">
      <w:pPr>
        <w:numPr>
          <w:ilvl w:val="0"/>
          <w:numId w:val="12"/>
        </w:numPr>
        <w:spacing w:after="0" w:afterAutospacing="0" w:before="0" w:beforeAutospacing="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Desarrollo de profesionales a través del intercambio de información</w:t>
      </w:r>
    </w:p>
    <w:p w:rsidR="00000000" w:rsidDel="00000000" w:rsidP="00000000" w:rsidRDefault="00000000" w:rsidRPr="00000000" w14:paraId="00000051">
      <w:pPr>
        <w:numPr>
          <w:ilvl w:val="0"/>
          <w:numId w:val="12"/>
        </w:numPr>
        <w:spacing w:after="0" w:afterAutospacing="0" w:before="0" w:beforeAutospacing="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Apoyo a pequeños empresarios para la promoción de productos</w:t>
      </w:r>
    </w:p>
    <w:p w:rsidR="00000000" w:rsidDel="00000000" w:rsidP="00000000" w:rsidRDefault="00000000" w:rsidRPr="00000000" w14:paraId="00000052">
      <w:pPr>
        <w:numPr>
          <w:ilvl w:val="0"/>
          <w:numId w:val="12"/>
        </w:numPr>
        <w:spacing w:before="0" w:beforeAutospacing="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Permite el aprendizaje interactivo</w:t>
      </w:r>
    </w:p>
    <w:p w:rsidR="00000000" w:rsidDel="00000000" w:rsidP="00000000" w:rsidRDefault="00000000" w:rsidRPr="00000000" w14:paraId="00000053">
      <w:pPr>
        <w:spacing w:before="120" w:lineRule="auto"/>
        <w:ind w:left="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4">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Con el desarrollo de la tecnología y la búsqueda de nuevas formas de comunicación más eficientes, las TIC se han posicionado como uno de los pilares básicos de la sociedad.</w:t>
      </w:r>
    </w:p>
    <w:p w:rsidR="00000000" w:rsidDel="00000000" w:rsidP="00000000" w:rsidRDefault="00000000" w:rsidRPr="00000000" w14:paraId="00000055">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6">
      <w:pPr>
        <w:spacing w:before="120" w:lineRule="auto"/>
        <w:jc w:val="both"/>
        <w:rPr>
          <w:rFonts w:ascii="Arial" w:cs="Arial" w:eastAsia="Arial" w:hAnsi="Arial"/>
          <w:sz w:val="30"/>
          <w:szCs w:val="30"/>
        </w:rPr>
      </w:pPr>
      <w:r w:rsidDel="00000000" w:rsidR="00000000" w:rsidRPr="00000000">
        <w:rPr>
          <w:rFonts w:ascii="Arial" w:cs="Arial" w:eastAsia="Arial" w:hAnsi="Arial"/>
          <w:sz w:val="30"/>
          <w:szCs w:val="30"/>
          <w:rtl w:val="0"/>
        </w:rPr>
        <w:t xml:space="preserve">2.2 ¿Ejemplo de TICs</w:t>
      </w:r>
    </w:p>
    <w:p w:rsidR="00000000" w:rsidDel="00000000" w:rsidP="00000000" w:rsidRDefault="00000000" w:rsidRPr="00000000" w14:paraId="00000057">
      <w:pPr>
        <w:numPr>
          <w:ilvl w:val="0"/>
          <w:numId w:val="8"/>
        </w:numPr>
        <w:spacing w:after="0" w:before="12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La televisión</w:t>
      </w:r>
      <w:r w:rsidDel="00000000" w:rsidR="00000000" w:rsidRPr="00000000">
        <w:rPr>
          <w:rtl w:val="0"/>
        </w:rPr>
      </w:r>
    </w:p>
    <w:p w:rsidR="00000000" w:rsidDel="00000000" w:rsidP="00000000" w:rsidRDefault="00000000" w:rsidRPr="00000000" w14:paraId="00000058">
      <w:pPr>
        <w:numPr>
          <w:ilvl w:val="0"/>
          <w:numId w:val="8"/>
        </w:numPr>
        <w:spacing w:after="0" w:before="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La radio</w:t>
      </w:r>
      <w:r w:rsidDel="00000000" w:rsidR="00000000" w:rsidRPr="00000000">
        <w:rPr>
          <w:rtl w:val="0"/>
        </w:rPr>
      </w:r>
    </w:p>
    <w:p w:rsidR="00000000" w:rsidDel="00000000" w:rsidP="00000000" w:rsidRDefault="00000000" w:rsidRPr="00000000" w14:paraId="00000059">
      <w:pPr>
        <w:numPr>
          <w:ilvl w:val="0"/>
          <w:numId w:val="8"/>
        </w:numPr>
        <w:spacing w:after="0" w:before="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El teléfono fijo y móvil</w:t>
      </w:r>
      <w:r w:rsidDel="00000000" w:rsidR="00000000" w:rsidRPr="00000000">
        <w:rPr>
          <w:rtl w:val="0"/>
        </w:rPr>
      </w:r>
    </w:p>
    <w:p w:rsidR="00000000" w:rsidDel="00000000" w:rsidP="00000000" w:rsidRDefault="00000000" w:rsidRPr="00000000" w14:paraId="0000005A">
      <w:pPr>
        <w:numPr>
          <w:ilvl w:val="0"/>
          <w:numId w:val="8"/>
        </w:numPr>
        <w:spacing w:after="0" w:before="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Los reproductores MP3</w:t>
      </w:r>
      <w:r w:rsidDel="00000000" w:rsidR="00000000" w:rsidRPr="00000000">
        <w:rPr>
          <w:rtl w:val="0"/>
        </w:rPr>
      </w:r>
    </w:p>
    <w:p w:rsidR="00000000" w:rsidDel="00000000" w:rsidP="00000000" w:rsidRDefault="00000000" w:rsidRPr="00000000" w14:paraId="0000005B">
      <w:pPr>
        <w:numPr>
          <w:ilvl w:val="0"/>
          <w:numId w:val="8"/>
        </w:numPr>
        <w:spacing w:after="0" w:before="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Las tarjetas de memoria</w:t>
      </w:r>
      <w:r w:rsidDel="00000000" w:rsidR="00000000" w:rsidRPr="00000000">
        <w:rPr>
          <w:rtl w:val="0"/>
        </w:rPr>
      </w:r>
    </w:p>
    <w:p w:rsidR="00000000" w:rsidDel="00000000" w:rsidP="00000000" w:rsidRDefault="00000000" w:rsidRPr="00000000" w14:paraId="0000005C">
      <w:pPr>
        <w:numPr>
          <w:ilvl w:val="0"/>
          <w:numId w:val="8"/>
        </w:numPr>
        <w:spacing w:after="0" w:before="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Dispositivos de sistema de posicionamiento global (GPS)</w:t>
      </w:r>
      <w:r w:rsidDel="00000000" w:rsidR="00000000" w:rsidRPr="00000000">
        <w:rPr>
          <w:rtl w:val="0"/>
        </w:rPr>
      </w:r>
    </w:p>
    <w:p w:rsidR="00000000" w:rsidDel="00000000" w:rsidP="00000000" w:rsidRDefault="00000000" w:rsidRPr="00000000" w14:paraId="0000005D">
      <w:pPr>
        <w:numPr>
          <w:ilvl w:val="0"/>
          <w:numId w:val="8"/>
        </w:numPr>
        <w:spacing w:before="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Las computadoras</w:t>
      </w:r>
      <w:r w:rsidDel="00000000" w:rsidR="00000000" w:rsidRPr="00000000">
        <w:rPr>
          <w:rtl w:val="0"/>
        </w:rPr>
      </w:r>
    </w:p>
    <w:p w:rsidR="00000000" w:rsidDel="00000000" w:rsidP="00000000" w:rsidRDefault="00000000" w:rsidRPr="00000000" w14:paraId="0000005E">
      <w:pPr>
        <w:spacing w:before="120" w:lineRule="auto"/>
        <w:ind w:left="0" w:firstLine="0"/>
        <w:jc w:val="cente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3092828" cy="3250248"/>
            <wp:effectExtent b="0" l="0" r="0" t="0"/>
            <wp:docPr id="1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92828" cy="325024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before="120" w:lineRule="auto"/>
        <w:ind w:left="0" w:firstLine="0"/>
        <w:jc w:val="left"/>
        <w:rPr>
          <w:rFonts w:ascii="Arial" w:cs="Arial" w:eastAsia="Arial" w:hAnsi="Arial"/>
          <w:sz w:val="30"/>
          <w:szCs w:val="30"/>
        </w:rPr>
      </w:pPr>
      <w:r w:rsidDel="00000000" w:rsidR="00000000" w:rsidRPr="00000000">
        <w:rPr>
          <w:rFonts w:ascii="Arial" w:cs="Arial" w:eastAsia="Arial" w:hAnsi="Arial"/>
          <w:sz w:val="30"/>
          <w:szCs w:val="30"/>
          <w:rtl w:val="0"/>
        </w:rPr>
        <w:t xml:space="preserve">3. Definición de Internet</w:t>
      </w:r>
    </w:p>
    <w:p w:rsidR="00000000" w:rsidDel="00000000" w:rsidP="00000000" w:rsidRDefault="00000000" w:rsidRPr="00000000" w14:paraId="00000060">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Internet es un término empleado en la informática que proviene del latín inter “entre” y del inglés net “red”. Internet es un conjunto formado por miles de redes de todo el mundo que están conectadas entre sí. El nombre deriva de las palabras en inglés interconnected networks “interconexión de redes”.Una gran red descentralizada de ordenadores, de ámbito global y públicamente accesible, que proporciona una ingente cantidad de servicios de comunicación de varios tipos, incluyendo la World Wide Web, el correo electrónico y muchos otros.</w:t>
      </w:r>
    </w:p>
    <w:p w:rsidR="00000000" w:rsidDel="00000000" w:rsidP="00000000" w:rsidRDefault="00000000" w:rsidRPr="00000000" w14:paraId="00000061">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2">
      <w:pPr>
        <w:spacing w:before="120" w:lineRule="auto"/>
        <w:jc w:val="both"/>
        <w:rPr>
          <w:rFonts w:ascii="Arial" w:cs="Arial" w:eastAsia="Arial" w:hAnsi="Arial"/>
          <w:sz w:val="30"/>
          <w:szCs w:val="30"/>
        </w:rPr>
      </w:pPr>
      <w:r w:rsidDel="00000000" w:rsidR="00000000" w:rsidRPr="00000000">
        <w:rPr>
          <w:rFonts w:ascii="Arial" w:cs="Arial" w:eastAsia="Arial" w:hAnsi="Arial"/>
          <w:sz w:val="30"/>
          <w:szCs w:val="30"/>
          <w:rtl w:val="0"/>
        </w:rPr>
        <w:t xml:space="preserve">3.1 Características de internet</w:t>
      </w:r>
    </w:p>
    <w:p w:rsidR="00000000" w:rsidDel="00000000" w:rsidP="00000000" w:rsidRDefault="00000000" w:rsidRPr="00000000" w14:paraId="00000063">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Es de acceso público</w:t>
      </w:r>
      <w:r w:rsidDel="00000000" w:rsidR="00000000" w:rsidRPr="00000000">
        <w:rPr>
          <w:rFonts w:ascii="Arial" w:cs="Arial" w:eastAsia="Arial" w:hAnsi="Arial"/>
          <w:sz w:val="28"/>
          <w:szCs w:val="28"/>
          <w:rtl w:val="0"/>
        </w:rPr>
        <w:t xml:space="preserve">: Permite que cualquier persona, que disponga de una conexión y un dispositivo adecuado, pueda acceder a Internet</w:t>
      </w:r>
    </w:p>
    <w:p w:rsidR="00000000" w:rsidDel="00000000" w:rsidP="00000000" w:rsidRDefault="00000000" w:rsidRPr="00000000" w14:paraId="00000064">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Es heterogénea</w:t>
      </w:r>
      <w:r w:rsidDel="00000000" w:rsidR="00000000" w:rsidRPr="00000000">
        <w:rPr>
          <w:rFonts w:ascii="Arial" w:cs="Arial" w:eastAsia="Arial" w:hAnsi="Arial"/>
          <w:sz w:val="28"/>
          <w:szCs w:val="28"/>
          <w:rtl w:val="0"/>
        </w:rPr>
        <w:t xml:space="preserve">:</w:t>
      </w:r>
      <w:r w:rsidDel="00000000" w:rsidR="00000000" w:rsidRPr="00000000">
        <w:rPr>
          <w:rFonts w:ascii="Arial" w:cs="Arial" w:eastAsia="Arial" w:hAnsi="Arial"/>
          <w:sz w:val="28"/>
          <w:szCs w:val="28"/>
          <w:rtl w:val="0"/>
        </w:rPr>
        <w:t xml:space="preserve"> Está compuesta por diferentes tipos de redes, dispositivos y servicios interconectados.</w:t>
      </w:r>
    </w:p>
    <w:p w:rsidR="00000000" w:rsidDel="00000000" w:rsidP="00000000" w:rsidRDefault="00000000" w:rsidRPr="00000000" w14:paraId="00000065">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Es veloz</w:t>
      </w:r>
      <w:r w:rsidDel="00000000" w:rsidR="00000000" w:rsidRPr="00000000">
        <w:rPr>
          <w:rFonts w:ascii="Arial" w:cs="Arial" w:eastAsia="Arial" w:hAnsi="Arial"/>
          <w:sz w:val="28"/>
          <w:szCs w:val="28"/>
          <w:rtl w:val="0"/>
        </w:rPr>
        <w:t xml:space="preserve">:</w:t>
      </w:r>
      <w:r w:rsidDel="00000000" w:rsidR="00000000" w:rsidRPr="00000000">
        <w:rPr>
          <w:rFonts w:ascii="Arial" w:cs="Arial" w:eastAsia="Arial" w:hAnsi="Arial"/>
          <w:sz w:val="28"/>
          <w:szCs w:val="28"/>
          <w:rtl w:val="0"/>
        </w:rPr>
        <w:t xml:space="preserve"> Permite el intercambio de información de forma muy rápida y eficiente en la mayoría de los casos.</w:t>
      </w:r>
    </w:p>
    <w:p w:rsidR="00000000" w:rsidDel="00000000" w:rsidP="00000000" w:rsidRDefault="00000000" w:rsidRPr="00000000" w14:paraId="00000066">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Es global</w:t>
      </w:r>
      <w:r w:rsidDel="00000000" w:rsidR="00000000" w:rsidRPr="00000000">
        <w:rPr>
          <w:rFonts w:ascii="Arial" w:cs="Arial" w:eastAsia="Arial" w:hAnsi="Arial"/>
          <w:sz w:val="28"/>
          <w:szCs w:val="28"/>
          <w:rtl w:val="0"/>
        </w:rPr>
        <w:t xml:space="preserve">:</w:t>
      </w:r>
      <w:r w:rsidDel="00000000" w:rsidR="00000000" w:rsidRPr="00000000">
        <w:rPr>
          <w:rFonts w:ascii="Arial" w:cs="Arial" w:eastAsia="Arial" w:hAnsi="Arial"/>
          <w:sz w:val="28"/>
          <w:szCs w:val="28"/>
          <w:rtl w:val="0"/>
        </w:rPr>
        <w:t xml:space="preserve"> Permite conectar equipos ubicados en distintas partes del mundo sin limitaciones geográficas.</w:t>
      </w:r>
    </w:p>
    <w:p w:rsidR="00000000" w:rsidDel="00000000" w:rsidP="00000000" w:rsidRDefault="00000000" w:rsidRPr="00000000" w14:paraId="00000067">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Ofrece información variada</w:t>
      </w:r>
      <w:r w:rsidDel="00000000" w:rsidR="00000000" w:rsidRPr="00000000">
        <w:rPr>
          <w:rFonts w:ascii="Arial" w:cs="Arial" w:eastAsia="Arial" w:hAnsi="Arial"/>
          <w:sz w:val="28"/>
          <w:szCs w:val="28"/>
          <w:rtl w:val="0"/>
        </w:rPr>
        <w:t xml:space="preserve">:</w:t>
      </w:r>
      <w:r w:rsidDel="00000000" w:rsidR="00000000" w:rsidRPr="00000000">
        <w:rPr>
          <w:rFonts w:ascii="Arial" w:cs="Arial" w:eastAsia="Arial" w:hAnsi="Arial"/>
          <w:sz w:val="28"/>
          <w:szCs w:val="28"/>
          <w:rtl w:val="0"/>
        </w:rPr>
        <w:t xml:space="preserve"> Permite consultar, producir e intercambiar contenidos sobre una amplia gama de temas, como educación, negocios, ciencia, cultura o entretenimiento.</w:t>
      </w:r>
    </w:p>
    <w:p w:rsidR="00000000" w:rsidDel="00000000" w:rsidP="00000000" w:rsidRDefault="00000000" w:rsidRPr="00000000" w14:paraId="00000068">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Es de uso sencillo</w:t>
      </w:r>
      <w:r w:rsidDel="00000000" w:rsidR="00000000" w:rsidRPr="00000000">
        <w:rPr>
          <w:rFonts w:ascii="Arial" w:cs="Arial" w:eastAsia="Arial" w:hAnsi="Arial"/>
          <w:sz w:val="28"/>
          <w:szCs w:val="28"/>
          <w:rtl w:val="0"/>
        </w:rPr>
        <w:t xml:space="preserve">:</w:t>
      </w:r>
      <w:r w:rsidDel="00000000" w:rsidR="00000000" w:rsidRPr="00000000">
        <w:rPr>
          <w:rFonts w:ascii="Arial" w:cs="Arial" w:eastAsia="Arial" w:hAnsi="Arial"/>
          <w:sz w:val="28"/>
          <w:szCs w:val="28"/>
          <w:rtl w:val="0"/>
        </w:rPr>
        <w:t xml:space="preserve"> En general, navegar por Internet es accesible, intuitivo y amigable para los usuarios de un público diverso.</w:t>
      </w:r>
    </w:p>
    <w:p w:rsidR="00000000" w:rsidDel="00000000" w:rsidP="00000000" w:rsidRDefault="00000000" w:rsidRPr="00000000" w14:paraId="00000069">
      <w:pPr>
        <w:spacing w:before="120" w:lineRule="auto"/>
        <w:ind w:left="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A">
      <w:pPr>
        <w:spacing w:before="120" w:lineRule="auto"/>
        <w:ind w:left="0" w:firstLine="0"/>
        <w:jc w:val="both"/>
        <w:rPr>
          <w:rFonts w:ascii="Arial" w:cs="Arial" w:eastAsia="Arial" w:hAnsi="Arial"/>
          <w:sz w:val="30"/>
          <w:szCs w:val="30"/>
        </w:rPr>
      </w:pPr>
      <w:r w:rsidDel="00000000" w:rsidR="00000000" w:rsidRPr="00000000">
        <w:rPr>
          <w:rFonts w:ascii="Arial" w:cs="Arial" w:eastAsia="Arial" w:hAnsi="Arial"/>
          <w:sz w:val="30"/>
          <w:szCs w:val="30"/>
          <w:rtl w:val="0"/>
        </w:rPr>
        <w:t xml:space="preserve">4. Servicios de Internet</w:t>
      </w:r>
    </w:p>
    <w:p w:rsidR="00000000" w:rsidDel="00000000" w:rsidP="00000000" w:rsidRDefault="00000000" w:rsidRPr="00000000" w14:paraId="0000006B">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Las redes de comunicación tanto si son globales y públicas (Internet) como locales y privadas(Intranet) nos permiten conectar un ordenador cliente a un servidor a través del cual podemos acceder a la información de los diferentes nodos de la red. Vamos a revisar brevemente las herramientas fundamentales, clasificándolas en cuanto al tipo de comunicación que se establece y a la finalidad a la que se orientan:</w:t>
      </w:r>
    </w:p>
    <w:p w:rsidR="00000000" w:rsidDel="00000000" w:rsidP="00000000" w:rsidRDefault="00000000" w:rsidRPr="00000000" w14:paraId="0000006C">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D">
      <w:pPr>
        <w:spacing w:before="120" w:lineRule="auto"/>
        <w:jc w:val="both"/>
        <w:rPr>
          <w:rFonts w:ascii="Arial" w:cs="Arial" w:eastAsia="Arial" w:hAnsi="Arial"/>
          <w:sz w:val="30"/>
          <w:szCs w:val="30"/>
        </w:rPr>
      </w:pPr>
      <w:r w:rsidDel="00000000" w:rsidR="00000000" w:rsidRPr="00000000">
        <w:rPr>
          <w:rFonts w:ascii="Arial" w:cs="Arial" w:eastAsia="Arial" w:hAnsi="Arial"/>
          <w:sz w:val="30"/>
          <w:szCs w:val="30"/>
          <w:rtl w:val="0"/>
        </w:rPr>
        <w:t xml:space="preserve">4.1 Servicios más comunes de Internet</w:t>
      </w:r>
    </w:p>
    <w:p w:rsidR="00000000" w:rsidDel="00000000" w:rsidP="00000000" w:rsidRDefault="00000000" w:rsidRPr="00000000" w14:paraId="0000006E">
      <w:pPr>
        <w:spacing w:before="120" w:lineRule="auto"/>
        <w:jc w:val="both"/>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Comunicación Asincrónica</w:t>
      </w:r>
    </w:p>
    <w:p w:rsidR="00000000" w:rsidDel="00000000" w:rsidP="00000000" w:rsidRDefault="00000000" w:rsidRPr="00000000" w14:paraId="0000006F">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La comunicación asincrónica es un término que se origina en las telecomunicaciones. Se refiere a la transmisión de datos sin sincronizar con un reloj, lo que significa que esta información proviene de un intercambio intermitente y no de un flujo constante.</w:t>
      </w:r>
    </w:p>
    <w:p w:rsidR="00000000" w:rsidDel="00000000" w:rsidP="00000000" w:rsidRDefault="00000000" w:rsidRPr="00000000" w14:paraId="00000070">
      <w:pPr>
        <w:spacing w:before="120" w:lineRule="auto"/>
        <w:ind w:left="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1">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Correo electrónico</w:t>
      </w:r>
      <w:r w:rsidDel="00000000" w:rsidR="00000000" w:rsidRPr="00000000">
        <w:rPr>
          <w:rFonts w:ascii="Arial" w:cs="Arial" w:eastAsia="Arial" w:hAnsi="Arial"/>
          <w:sz w:val="28"/>
          <w:szCs w:val="28"/>
          <w:rtl w:val="0"/>
        </w:rPr>
        <w:t xml:space="preserve">:El correo electrónico es la evolución digital del correo postal.El mensaje se recibe mucho más rápido, pero sigue habiendo un plazo generoso para la respuesta.</w:t>
      </w:r>
    </w:p>
    <w:p w:rsidR="00000000" w:rsidDel="00000000" w:rsidP="00000000" w:rsidRDefault="00000000" w:rsidRPr="00000000" w14:paraId="00000072">
      <w:pPr>
        <w:spacing w:before="120" w:lineRule="auto"/>
        <w:ind w:left="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3">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Aplicaciones de mensajería: </w:t>
      </w:r>
      <w:r w:rsidDel="00000000" w:rsidR="00000000" w:rsidRPr="00000000">
        <w:rPr>
          <w:rFonts w:ascii="Arial" w:cs="Arial" w:eastAsia="Arial" w:hAnsi="Arial"/>
          <w:sz w:val="28"/>
          <w:szCs w:val="28"/>
          <w:rtl w:val="0"/>
        </w:rPr>
        <w:t xml:space="preserve">Estas incluyen Microsoft Teams, WhatsApp y Slack. Muchas de ellas se pueden usar en tiempo real para mensajería instantánea, y muchas oficinas las emplean como una forma de ayudar a mejorar la cultura organizacional a través de charlas informales.</w:t>
      </w:r>
    </w:p>
    <w:p w:rsidR="00000000" w:rsidDel="00000000" w:rsidP="00000000" w:rsidRDefault="00000000" w:rsidRPr="00000000" w14:paraId="00000074">
      <w:pPr>
        <w:spacing w:before="120" w:lineRule="auto"/>
        <w:ind w:left="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5">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Los grupos de noticias</w:t>
      </w:r>
      <w:r w:rsidDel="00000000" w:rsidR="00000000" w:rsidRPr="00000000">
        <w:rPr>
          <w:rFonts w:ascii="Arial" w:cs="Arial" w:eastAsia="Arial" w:hAnsi="Arial"/>
          <w:sz w:val="28"/>
          <w:szCs w:val="28"/>
          <w:rtl w:val="0"/>
        </w:rPr>
        <w:t xml:space="preserve">:</w:t>
      </w:r>
      <w:r w:rsidDel="00000000" w:rsidR="00000000" w:rsidRPr="00000000">
        <w:rPr>
          <w:rFonts w:ascii="Arial" w:cs="Arial" w:eastAsia="Arial" w:hAnsi="Arial"/>
          <w:sz w:val="28"/>
          <w:szCs w:val="28"/>
          <w:rtl w:val="0"/>
        </w:rPr>
        <w:t xml:space="preserve"> funcionan a modo de tablón de anuncios donde cualquier usuario puede dejar un mensaje de carácter público para todo aquel que quiera leerlo. Sirven como grupos de discusión e intercambio de información</w:t>
      </w:r>
    </w:p>
    <w:p w:rsidR="00000000" w:rsidDel="00000000" w:rsidP="00000000" w:rsidRDefault="00000000" w:rsidRPr="00000000" w14:paraId="00000076">
      <w:pPr>
        <w:spacing w:before="120" w:lineRule="auto"/>
        <w:ind w:left="0" w:firstLine="0"/>
        <w:jc w:val="cente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4425788" cy="2974129"/>
            <wp:effectExtent b="0" l="0" r="0" t="0"/>
            <wp:docPr id="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425788" cy="2974129"/>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before="120" w:lineRule="auto"/>
        <w:ind w:left="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8">
      <w:pPr>
        <w:spacing w:before="120" w:lineRule="auto"/>
        <w:ind w:left="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9">
      <w:pPr>
        <w:spacing w:before="120" w:lineRule="auto"/>
        <w:ind w:left="0" w:firstLine="0"/>
        <w:jc w:val="both"/>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Comunicacion sincronica:</w:t>
      </w:r>
    </w:p>
    <w:p w:rsidR="00000000" w:rsidDel="00000000" w:rsidP="00000000" w:rsidRDefault="00000000" w:rsidRPr="00000000" w14:paraId="0000007A">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Por comunicación sincrónica entendemos todos aquellos momentos en los que se lleva a cabo un diálogo o conversación entre dos o más personas a tiempo real. Dentro de este diálogo las personas comparten un discurso, un medio a través del cual circula la información y el tiempo que invierten durante la comunicación.</w:t>
      </w:r>
    </w:p>
    <w:p w:rsidR="00000000" w:rsidDel="00000000" w:rsidP="00000000" w:rsidRDefault="00000000" w:rsidRPr="00000000" w14:paraId="0000007B">
      <w:pPr>
        <w:spacing w:before="120" w:lineRule="auto"/>
        <w:ind w:left="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C">
      <w:pPr>
        <w:spacing w:after="0" w:before="120" w:lineRule="auto"/>
        <w:ind w:left="0" w:firstLine="0"/>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Videoconferencia y Charlas</w:t>
      </w:r>
      <w:r w:rsidDel="00000000" w:rsidR="00000000" w:rsidRPr="00000000">
        <w:rPr>
          <w:rFonts w:ascii="Arial" w:cs="Arial" w:eastAsia="Arial" w:hAnsi="Arial"/>
          <w:sz w:val="28"/>
          <w:szCs w:val="28"/>
          <w:rtl w:val="0"/>
        </w:rPr>
        <w:t xml:space="preserve">: Además de las llamadas de audio tradicionales, con las videollamadas o videoconferencias se hace posible una comunicación bidireccional en directo, con las características de una comunicación o conversación oral puesto que incluye información visual y auditiva, y sin las restricciones que implica la distancia.</w:t>
      </w:r>
      <w:r w:rsidDel="00000000" w:rsidR="00000000" w:rsidRPr="00000000">
        <w:rPr>
          <w:rtl w:val="0"/>
        </w:rPr>
      </w:r>
    </w:p>
    <w:p w:rsidR="00000000" w:rsidDel="00000000" w:rsidP="00000000" w:rsidRDefault="00000000" w:rsidRPr="00000000" w14:paraId="0000007D">
      <w:pPr>
        <w:spacing w:before="120" w:lineRule="auto"/>
        <w:ind w:left="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E">
      <w:pPr>
        <w:spacing w:before="120" w:lineRule="auto"/>
        <w:ind w:left="0" w:firstLine="0"/>
        <w:jc w:val="both"/>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Acceso, obtención y utilización de información y/o recursos:</w:t>
      </w:r>
    </w:p>
    <w:p w:rsidR="00000000" w:rsidDel="00000000" w:rsidP="00000000" w:rsidRDefault="00000000" w:rsidRPr="00000000" w14:paraId="0000007F">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Internet provee las herramientas para acceder y transferir una vasta cantidad de información y recursos digitales</w:t>
      </w:r>
    </w:p>
    <w:p w:rsidR="00000000" w:rsidDel="00000000" w:rsidP="00000000" w:rsidRDefault="00000000" w:rsidRPr="00000000" w14:paraId="00000080">
      <w:pPr>
        <w:spacing w:before="120" w:lineRule="auto"/>
        <w:ind w:left="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1">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La World Wide Web</w:t>
      </w:r>
      <w:r w:rsidDel="00000000" w:rsidR="00000000" w:rsidRPr="00000000">
        <w:rPr>
          <w:rFonts w:ascii="Arial" w:cs="Arial" w:eastAsia="Arial" w:hAnsi="Arial"/>
          <w:sz w:val="28"/>
          <w:szCs w:val="28"/>
          <w:rtl w:val="0"/>
        </w:rPr>
        <w:t xml:space="preserve">:</w:t>
      </w:r>
      <w:r w:rsidDel="00000000" w:rsidR="00000000" w:rsidRPr="00000000">
        <w:rPr>
          <w:rFonts w:ascii="Arial" w:cs="Arial" w:eastAsia="Arial" w:hAnsi="Arial"/>
          <w:sz w:val="28"/>
          <w:szCs w:val="28"/>
          <w:rtl w:val="0"/>
        </w:rPr>
        <w:t xml:space="preserve"> Comúnmente conocida como la Web o WWW, es un sistema de información global donde los usuarios pueden acceder a documentos y otros recursos multimedia a través de Internet.La Web utiliza el protocolo HTTP (Hypertext Transfer Protocol) para transmitir datos y el lenguaje HTML (Hypertext Markup Language) para estructurar y presentar la información.</w:t>
      </w:r>
    </w:p>
    <w:p w:rsidR="00000000" w:rsidDel="00000000" w:rsidP="00000000" w:rsidRDefault="00000000" w:rsidRPr="00000000" w14:paraId="00000082">
      <w:pPr>
        <w:spacing w:before="120" w:lineRule="auto"/>
        <w:ind w:left="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3">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FTP:</w:t>
      </w:r>
      <w:r w:rsidDel="00000000" w:rsidR="00000000" w:rsidRPr="00000000">
        <w:rPr>
          <w:rFonts w:ascii="Arial" w:cs="Arial" w:eastAsia="Arial" w:hAnsi="Arial"/>
          <w:sz w:val="28"/>
          <w:szCs w:val="28"/>
          <w:rtl w:val="0"/>
        </w:rPr>
        <w:t xml:space="preserve"> Son las siglas de File Transfer Protocol (protocolo de transferencia de archivos).Básicamente un  protocolo de Internet es un conjunto de procedimientos o reglas que permiten que los dispositivos electrónicos se comuniquen entre sí. FTP es el conjunto de reglas que los dispositivos de una red TCP/IP (Internet) utilizan para transferir archivos. </w:t>
      </w:r>
    </w:p>
    <w:p w:rsidR="00000000" w:rsidDel="00000000" w:rsidP="00000000" w:rsidRDefault="00000000" w:rsidRPr="00000000" w14:paraId="00000084">
      <w:pPr>
        <w:spacing w:before="120" w:lineRule="auto"/>
        <w:ind w:left="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5">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El Protocolo Telnet</w:t>
      </w:r>
      <w:r w:rsidDel="00000000" w:rsidR="00000000" w:rsidRPr="00000000">
        <w:rPr>
          <w:rFonts w:ascii="Arial" w:cs="Arial" w:eastAsia="Arial" w:hAnsi="Arial"/>
          <w:sz w:val="28"/>
          <w:szCs w:val="28"/>
          <w:rtl w:val="0"/>
        </w:rPr>
        <w:t xml:space="preserve">:</w:t>
      </w:r>
      <w:r w:rsidDel="00000000" w:rsidR="00000000" w:rsidRPr="00000000">
        <w:rPr>
          <w:rFonts w:ascii="Arial" w:cs="Arial" w:eastAsia="Arial" w:hAnsi="Arial"/>
          <w:sz w:val="28"/>
          <w:szCs w:val="28"/>
          <w:rtl w:val="0"/>
        </w:rPr>
        <w:t xml:space="preserve"> proporciona un método estándar para que los dispositivos de terminal y los procesos orientados a terminal intercambien información. Normalmente los programas de emulación de terminal que le permiten iniciar la sesión en un sistema principal remoto utilizan TELNET. Sin embargo, TELNET se puede utilizar para las comunicaciones de terminal a terminal y las comunicaciones entre procesos. Es un proceso no seguro, ya que no cifra la información, ha sido mayormente reemplazado por SSH.</w:t>
      </w:r>
    </w:p>
    <w:p w:rsidR="00000000" w:rsidDel="00000000" w:rsidP="00000000" w:rsidRDefault="00000000" w:rsidRPr="00000000" w14:paraId="00000086">
      <w:pPr>
        <w:spacing w:before="120" w:lineRule="auto"/>
        <w:ind w:left="0" w:firstLine="0"/>
        <w:jc w:val="cente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3938638" cy="2076906"/>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938638" cy="2076906"/>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before="120" w:lineRule="auto"/>
        <w:ind w:left="0" w:firstLine="0"/>
        <w:jc w:val="both"/>
        <w:rPr>
          <w:rFonts w:ascii="Arial" w:cs="Arial" w:eastAsia="Arial" w:hAnsi="Arial"/>
          <w:sz w:val="30"/>
          <w:szCs w:val="30"/>
        </w:rPr>
      </w:pPr>
      <w:r w:rsidDel="00000000" w:rsidR="00000000" w:rsidRPr="00000000">
        <w:rPr>
          <w:rtl w:val="0"/>
        </w:rPr>
      </w:r>
    </w:p>
    <w:p w:rsidR="00000000" w:rsidDel="00000000" w:rsidP="00000000" w:rsidRDefault="00000000" w:rsidRPr="00000000" w14:paraId="00000088">
      <w:pPr>
        <w:spacing w:before="120" w:lineRule="auto"/>
        <w:ind w:left="0" w:firstLine="0"/>
        <w:jc w:val="both"/>
        <w:rPr>
          <w:rFonts w:ascii="Arial" w:cs="Arial" w:eastAsia="Arial" w:hAnsi="Arial"/>
          <w:sz w:val="30"/>
          <w:szCs w:val="30"/>
        </w:rPr>
      </w:pPr>
      <w:r w:rsidDel="00000000" w:rsidR="00000000" w:rsidRPr="00000000">
        <w:rPr>
          <w:rtl w:val="0"/>
        </w:rPr>
      </w:r>
    </w:p>
    <w:p w:rsidR="00000000" w:rsidDel="00000000" w:rsidP="00000000" w:rsidRDefault="00000000" w:rsidRPr="00000000" w14:paraId="00000089">
      <w:pPr>
        <w:spacing w:before="120" w:lineRule="auto"/>
        <w:ind w:left="0" w:firstLine="0"/>
        <w:jc w:val="both"/>
        <w:rPr>
          <w:rFonts w:ascii="Arial" w:cs="Arial" w:eastAsia="Arial" w:hAnsi="Arial"/>
          <w:sz w:val="30"/>
          <w:szCs w:val="30"/>
        </w:rPr>
      </w:pPr>
      <w:r w:rsidDel="00000000" w:rsidR="00000000" w:rsidRPr="00000000">
        <w:rPr>
          <w:rtl w:val="0"/>
        </w:rPr>
      </w:r>
    </w:p>
    <w:p w:rsidR="00000000" w:rsidDel="00000000" w:rsidP="00000000" w:rsidRDefault="00000000" w:rsidRPr="00000000" w14:paraId="0000008A">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sz w:val="30"/>
          <w:szCs w:val="30"/>
          <w:rtl w:val="0"/>
        </w:rPr>
        <w:t xml:space="preserve">4.2. Puertos conocidos</w:t>
      </w:r>
      <w:r w:rsidDel="00000000" w:rsidR="00000000" w:rsidRPr="00000000">
        <w:rPr>
          <w:rtl w:val="0"/>
        </w:rPr>
      </w:r>
    </w:p>
    <w:p w:rsidR="00000000" w:rsidDel="00000000" w:rsidP="00000000" w:rsidRDefault="00000000" w:rsidRPr="00000000" w14:paraId="0000008B">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Aquí nombraremos los puertos más conocidos de cada servicio</w:t>
      </w:r>
    </w:p>
    <w:sdt>
      <w:sdtPr>
        <w:lock w:val="contentLocked"/>
        <w:id w:val="1203035404"/>
        <w:tag w:val="goog_rdk_0"/>
      </w:sdtPr>
      <w:sdtContent>
        <w:tbl>
          <w:tblPr>
            <w:tblStyle w:val="Table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Puertos conocidos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WWW - World Wide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80 y 443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FTP - File Transfer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21 y 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Telnet – Teletype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EMAIL - Correo Electrónico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Charlas (IRC-Internet Relay 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194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Videoconferencia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En este caso los puertos que debemos abrir, además del 443 TCP para las conexiones HTTPS, es el puerto TCP 6463, así como</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los puertos TCP y UDP 6457-6463.</w:t>
                </w:r>
              </w:p>
            </w:tc>
          </w:tr>
        </w:tbl>
      </w:sdtContent>
    </w:sdt>
    <w:p w:rsidR="00000000" w:rsidDel="00000000" w:rsidP="00000000" w:rsidRDefault="00000000" w:rsidRPr="00000000" w14:paraId="0000009B">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5. ¿Qué es fibra óptica ?</w:t>
      </w:r>
    </w:p>
    <w:p w:rsidR="00000000" w:rsidDel="00000000" w:rsidP="00000000" w:rsidRDefault="00000000" w:rsidRPr="00000000" w14:paraId="0000009C">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La fibra óptica es un medio físico de transmisión de información, usual en redes de datos y telecomunicaciones, que consiste en un filamento delgado de vidrio o de plástico, a través del cual viajan pulsos de luz láser o led, en la cual se contienen los datos a transmitir.</w:t>
      </w:r>
    </w:p>
    <w:p w:rsidR="00000000" w:rsidDel="00000000" w:rsidP="00000000" w:rsidRDefault="00000000" w:rsidRPr="00000000" w14:paraId="0000009D">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4620578" cy="2292918"/>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620578" cy="2292918"/>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5.1 Características</w:t>
      </w:r>
    </w:p>
    <w:p w:rsidR="00000000" w:rsidDel="00000000" w:rsidP="00000000" w:rsidRDefault="00000000" w:rsidRPr="00000000" w14:paraId="0000009F">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Muchas veces escuchamos hablar de pelos de fibra y esta denominación surge porque el hilo es tan fino como un cabello. Dependiendo del tipo de fibra, estamos hablando de 8,3 a 10 micrones y de 50/125 micrones de diámetro, mientras que el diámetro del cabello humano varía entre 15 micrones (muy fino) y 170 micrones (extremadamente grueso).</w:t>
      </w:r>
    </w:p>
    <w:p w:rsidR="00000000" w:rsidDel="00000000" w:rsidP="00000000" w:rsidRDefault="00000000" w:rsidRPr="00000000" w14:paraId="000000A0">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Básicamente por estos pelos se transmite una señal luminosa desde un extremo del cable hasta el otro. La emisión de los haces de luz es generada mediante láser o led y la forma en que es inyectada varía de acuerdo a si la fibra es multimodo (menores distancias) o monomodo (mayores distancias).</w:t>
      </w:r>
    </w:p>
    <w:p w:rsidR="00000000" w:rsidDel="00000000" w:rsidP="00000000" w:rsidRDefault="00000000" w:rsidRPr="00000000" w14:paraId="000000A1">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2">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La fibra óptica presenta las siguientes ventajas:</w:t>
      </w:r>
    </w:p>
    <w:p w:rsidR="00000000" w:rsidDel="00000000" w:rsidP="00000000" w:rsidRDefault="00000000" w:rsidRPr="00000000" w14:paraId="000000A3">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Ocupa poco espacio, es liviana, presenta una gran resistencia, es más ecológica, inmune a interferencias electromagnéticas, veloz, eficaz y segura.</w:t>
      </w:r>
    </w:p>
    <w:p w:rsidR="00000000" w:rsidDel="00000000" w:rsidP="00000000" w:rsidRDefault="00000000" w:rsidRPr="00000000" w14:paraId="000000A4">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5.2 ¿Cómo funciona?</w:t>
      </w:r>
    </w:p>
    <w:p w:rsidR="00000000" w:rsidDel="00000000" w:rsidP="00000000" w:rsidRDefault="00000000" w:rsidRPr="00000000" w14:paraId="000000A5">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Como dijimos anteriormente, por la fibra viaja una señal luminosa y eso se basa en dos fenómenos físicos denominados reflexión y refracción de la luz.</w:t>
      </w:r>
    </w:p>
    <w:p w:rsidR="00000000" w:rsidDel="00000000" w:rsidP="00000000" w:rsidRDefault="00000000" w:rsidRPr="00000000" w14:paraId="000000A6">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La reflexión se produce cuando los rayos de luz que inciden en una superficie chocan en ella, se desvían y regresan al medio que salieron formando un ángulo igual al de la luz incidente. Por ejemplo, mirarnos en un espejo. En este caso el ángulo de incidencia es de 90 grados, por lo que rebota en dirección contraria. En cambio, si el haz de luz incide sobre una superficie con 35 grados, el haz saldrá rebotado con esos mismos 35 grados.</w:t>
      </w:r>
    </w:p>
    <w:p w:rsidR="00000000" w:rsidDel="00000000" w:rsidP="00000000" w:rsidRDefault="00000000" w:rsidRPr="00000000" w14:paraId="000000A7">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Por su parte, la refracción es el cambio de dirección y velocidad que experimenta una onda al pasar de un medio a otro con distinto índice refractivo. Por ejemplo, es el caso de cuando se sumerge un lápiz en un vaso de agua, que vemos como si estuviera quebrado.</w:t>
      </w:r>
    </w:p>
    <w:p w:rsidR="00000000" w:rsidDel="00000000" w:rsidP="00000000" w:rsidRDefault="00000000" w:rsidRPr="00000000" w14:paraId="000000A8">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Mediante estos dos fenómenos, la luz se irá transmitiendo a lo largo del cable de fibra hasta llegar a su destino.</w:t>
      </w:r>
    </w:p>
    <w:p w:rsidR="00000000" w:rsidDel="00000000" w:rsidP="00000000" w:rsidRDefault="00000000" w:rsidRPr="00000000" w14:paraId="000000A9">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A">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B">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C">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5.3 ¿Para qué sirve?</w:t>
      </w:r>
    </w:p>
    <w:p w:rsidR="00000000" w:rsidDel="00000000" w:rsidP="00000000" w:rsidRDefault="00000000" w:rsidRPr="00000000" w14:paraId="000000AD">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La fibra óptica es ideal para las telecomunicaciones por cable, permitiendo establecer redes informáticas locales y de largo alcance, con un mínimo de pérdida de información en el camino.</w:t>
      </w:r>
    </w:p>
    <w:p w:rsidR="00000000" w:rsidDel="00000000" w:rsidP="00000000" w:rsidRDefault="00000000" w:rsidRPr="00000000" w14:paraId="000000AE">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Sus aplicaciones son diversas en este campo, permitiendo la obtención de material de redes, sensores de fibra óptica (para temperatura, presión o niveles de luz), material de iluminación (particularmente eficaz ya que no requiere de cercanía con la fuente de luz), y siendo además útil para la decoración (hay árboles de navidad elaborados de fibra óptica) o  como componente del hormigón translúcido.</w:t>
      </w:r>
    </w:p>
    <w:p w:rsidR="00000000" w:rsidDel="00000000" w:rsidP="00000000" w:rsidRDefault="00000000" w:rsidRPr="00000000" w14:paraId="000000AF">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0">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5.4 Tipos de fibra óptica</w:t>
      </w:r>
    </w:p>
    <w:p w:rsidR="00000000" w:rsidDel="00000000" w:rsidP="00000000" w:rsidRDefault="00000000" w:rsidRPr="00000000" w14:paraId="000000B1">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Las diferentes trayectorias que puede seguir un haz de luz en el interior de una fibra se denominan modos de propagación. Y según el modo de propagación tendremos dos tipos de fibra óptica: multimodo y monomodo. </w:t>
      </w:r>
    </w:p>
    <w:p w:rsidR="00000000" w:rsidDel="00000000" w:rsidP="00000000" w:rsidRDefault="00000000" w:rsidRPr="00000000" w14:paraId="000000B2">
      <w:pPr>
        <w:numPr>
          <w:ilvl w:val="0"/>
          <w:numId w:val="10"/>
        </w:numPr>
        <w:spacing w:before="12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En la </w:t>
      </w:r>
      <w:r w:rsidDel="00000000" w:rsidR="00000000" w:rsidRPr="00000000">
        <w:rPr>
          <w:rFonts w:ascii="Arial" w:cs="Arial" w:eastAsia="Arial" w:hAnsi="Arial"/>
          <w:b w:val="1"/>
          <w:bCs w:val="1"/>
          <w:sz w:val="28"/>
          <w:szCs w:val="28"/>
          <w:rtl w:val="0"/>
        </w:rPr>
        <w:t xml:space="preserve">fibra monomodo</w:t>
      </w:r>
      <w:r w:rsidDel="00000000" w:rsidR="00000000" w:rsidRPr="00000000">
        <w:rPr>
          <w:rFonts w:ascii="Arial" w:cs="Arial" w:eastAsia="Arial" w:hAnsi="Arial"/>
          <w:sz w:val="28"/>
          <w:szCs w:val="28"/>
          <w:rtl w:val="0"/>
        </w:rPr>
        <w:t xml:space="preserve">, solamente se transmite un haz de luz por el medio. Se utiliza para largas distancias(más de 2km), pudiendo llegar hasta 400 kilómetros sin el uso de un repetidor, y se utiliza un láser de alta intensidad para generar este haz.</w:t>
      </w:r>
    </w:p>
    <w:p w:rsidR="00000000" w:rsidDel="00000000" w:rsidP="00000000" w:rsidRDefault="00000000" w:rsidRPr="00000000" w14:paraId="000000B3">
      <w:pPr>
        <w:spacing w:before="120" w:lineRule="auto"/>
        <w:ind w:left="72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4">
      <w:pPr>
        <w:spacing w:before="120" w:lineRule="auto"/>
        <w:ind w:left="72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Código de color de fibra monomodo:</w:t>
      </w:r>
    </w:p>
    <w:p w:rsidR="00000000" w:rsidDel="00000000" w:rsidP="00000000" w:rsidRDefault="00000000" w:rsidRPr="00000000" w14:paraId="000000B5">
      <w:pPr>
        <w:spacing w:before="120" w:lineRule="auto"/>
        <w:ind w:left="72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Azul: color de revestimiento primario</w:t>
      </w:r>
    </w:p>
    <w:p w:rsidR="00000000" w:rsidDel="00000000" w:rsidP="00000000" w:rsidRDefault="00000000" w:rsidRPr="00000000" w14:paraId="000000B6">
      <w:pPr>
        <w:spacing w:before="120" w:lineRule="auto"/>
        <w:ind w:left="72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Blanco: tampón no pigmentado</w:t>
      </w:r>
    </w:p>
    <w:p w:rsidR="00000000" w:rsidDel="00000000" w:rsidP="00000000" w:rsidRDefault="00000000" w:rsidRPr="00000000" w14:paraId="000000B7">
      <w:pPr>
        <w:spacing w:before="120" w:lineRule="auto"/>
        <w:ind w:left="72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Amarillo: núcleo de fibra monomodo</w:t>
      </w:r>
    </w:p>
    <w:p w:rsidR="00000000" w:rsidDel="00000000" w:rsidP="00000000" w:rsidRDefault="00000000" w:rsidRPr="00000000" w14:paraId="000000B8">
      <w:pPr>
        <w:spacing w:before="120" w:lineRule="auto"/>
        <w:ind w:left="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9">
      <w:pPr>
        <w:numPr>
          <w:ilvl w:val="0"/>
          <w:numId w:val="11"/>
        </w:numPr>
        <w:spacing w:before="12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En la </w:t>
      </w:r>
      <w:r w:rsidDel="00000000" w:rsidR="00000000" w:rsidRPr="00000000">
        <w:rPr>
          <w:rFonts w:ascii="Arial" w:cs="Arial" w:eastAsia="Arial" w:hAnsi="Arial"/>
          <w:b w:val="1"/>
          <w:bCs w:val="1"/>
          <w:sz w:val="28"/>
          <w:szCs w:val="28"/>
          <w:rtl w:val="0"/>
        </w:rPr>
        <w:t xml:space="preserve">fibra multimodo</w:t>
      </w:r>
      <w:r w:rsidDel="00000000" w:rsidR="00000000" w:rsidRPr="00000000">
        <w:rPr>
          <w:rFonts w:ascii="Arial" w:cs="Arial" w:eastAsia="Arial" w:hAnsi="Arial"/>
          <w:sz w:val="28"/>
          <w:szCs w:val="28"/>
          <w:rtl w:val="0"/>
        </w:rPr>
        <w:t xml:space="preserve">, en cambio, se pueden transmitir varias señales de luz por un mismo cable, que son generadas por LEDs de baja intensidad. Se usa para transmisiones de más corto alcance, siendo además más baratas y fáciles de instalar.. Los cables de fibra óptica multimodo se utilizan normalmente para transmisiones de datos de corto alcance de hasta 2 km.</w:t>
      </w:r>
    </w:p>
    <w:p w:rsidR="00000000" w:rsidDel="00000000" w:rsidP="00000000" w:rsidRDefault="00000000" w:rsidRPr="00000000" w14:paraId="000000BA">
      <w:pPr>
        <w:spacing w:before="120" w:lineRule="auto"/>
        <w:ind w:left="72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B">
      <w:pPr>
        <w:spacing w:before="120" w:lineRule="auto"/>
        <w:ind w:left="72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Código de color de fibra multimodo:</w:t>
      </w:r>
    </w:p>
    <w:p w:rsidR="00000000" w:rsidDel="00000000" w:rsidP="00000000" w:rsidRDefault="00000000" w:rsidRPr="00000000" w14:paraId="000000BC">
      <w:pPr>
        <w:spacing w:before="120" w:lineRule="auto"/>
        <w:ind w:left="72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Naranja: color de revestimiento primario</w:t>
      </w:r>
    </w:p>
    <w:p w:rsidR="00000000" w:rsidDel="00000000" w:rsidP="00000000" w:rsidRDefault="00000000" w:rsidRPr="00000000" w14:paraId="000000BD">
      <w:pPr>
        <w:spacing w:before="120" w:lineRule="auto"/>
        <w:ind w:left="72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Negro: tampón no pigmentado</w:t>
      </w:r>
    </w:p>
    <w:p w:rsidR="00000000" w:rsidDel="00000000" w:rsidP="00000000" w:rsidRDefault="00000000" w:rsidRPr="00000000" w14:paraId="000000BE">
      <w:pPr>
        <w:spacing w:before="120" w:lineRule="auto"/>
        <w:ind w:left="72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Blanco: Núcleo de fibra multimodo</w:t>
      </w:r>
    </w:p>
    <w:p w:rsidR="00000000" w:rsidDel="00000000" w:rsidP="00000000" w:rsidRDefault="00000000" w:rsidRPr="00000000" w14:paraId="000000BF">
      <w:pPr>
        <w:spacing w:before="120" w:lineRule="auto"/>
        <w:ind w:left="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0">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¿Cómo se codifican por colores los 12 cables de fibra para su identificación?</w:t>
      </w:r>
    </w:p>
    <w:p w:rsidR="00000000" w:rsidDel="00000000" w:rsidP="00000000" w:rsidRDefault="00000000" w:rsidRPr="00000000" w14:paraId="000000C1">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Los cables de 12 fibras están codificados por colores utilizando un sistema de código de colores estándar que identifica cada color con una fibra en particular. Las fibras están numeradas del 1 al 12 y están codificadas por colores de la siguiente manera:</w:t>
      </w:r>
    </w:p>
    <w:p w:rsidR="00000000" w:rsidDel="00000000" w:rsidP="00000000" w:rsidRDefault="00000000" w:rsidRPr="00000000" w14:paraId="000000C2">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4620578" cy="4620578"/>
            <wp:effectExtent b="0" l="0" r="0" t="0"/>
            <wp:docPr id="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620578" cy="4620578"/>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6 ¿Que es cable par trenzado / UTP?</w:t>
      </w:r>
    </w:p>
    <w:p w:rsidR="00000000" w:rsidDel="00000000" w:rsidP="00000000" w:rsidRDefault="00000000" w:rsidRPr="00000000" w14:paraId="000000C4">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El cable UTP (Unshielded Twisted Pair, o par trenzado sin blindaje) permite la transmisión de información. En su interior, encontramos:</w:t>
      </w:r>
    </w:p>
    <w:p w:rsidR="00000000" w:rsidDel="00000000" w:rsidP="00000000" w:rsidRDefault="00000000" w:rsidRPr="00000000" w14:paraId="000000C5">
      <w:pPr>
        <w:spacing w:before="120" w:lineRule="auto"/>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Pares trenzados</w:t>
      </w:r>
      <w:r w:rsidDel="00000000" w:rsidR="00000000" w:rsidRPr="00000000">
        <w:rPr>
          <w:rFonts w:ascii="Arial" w:cs="Arial" w:eastAsia="Arial" w:hAnsi="Arial"/>
          <w:sz w:val="28"/>
          <w:szCs w:val="28"/>
          <w:rtl w:val="0"/>
        </w:rPr>
        <w:t xml:space="preserve">: Cuatro pares de hilos de cobre trenzados entre sí. Este trenzado ayuda a reducir las interferencias electromagnéticas, mejorando la calidad de la señal.</w:t>
      </w:r>
    </w:p>
    <w:p w:rsidR="00000000" w:rsidDel="00000000" w:rsidP="00000000" w:rsidRDefault="00000000" w:rsidRPr="00000000" w14:paraId="000000C6">
      <w:pPr>
        <w:spacing w:before="120" w:lineRule="auto"/>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Aislante</w:t>
      </w:r>
      <w:r w:rsidDel="00000000" w:rsidR="00000000" w:rsidRPr="00000000">
        <w:rPr>
          <w:rFonts w:ascii="Arial" w:cs="Arial" w:eastAsia="Arial" w:hAnsi="Arial"/>
          <w:sz w:val="28"/>
          <w:szCs w:val="28"/>
          <w:rtl w:val="0"/>
        </w:rPr>
        <w:t xml:space="preserve">: Cada hilo de cobre está recubierto por un material aislante, evitando que se toquen entre sí y provoquen cortocircuitos.</w:t>
      </w:r>
    </w:p>
    <w:p w:rsidR="00000000" w:rsidDel="00000000" w:rsidP="00000000" w:rsidRDefault="00000000" w:rsidRPr="00000000" w14:paraId="000000C7">
      <w:pPr>
        <w:spacing w:before="120" w:lineRule="auto"/>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Cubierta protectora</w:t>
      </w:r>
      <w:r w:rsidDel="00000000" w:rsidR="00000000" w:rsidRPr="00000000">
        <w:rPr>
          <w:rFonts w:ascii="Arial" w:cs="Arial" w:eastAsia="Arial" w:hAnsi="Arial"/>
          <w:sz w:val="28"/>
          <w:szCs w:val="28"/>
          <w:rtl w:val="0"/>
        </w:rPr>
        <w:t xml:space="preserve">: Una capa externa de plástico que protege los cables internos de daños externos y proporciona flexibilidad al cable.</w:t>
      </w:r>
    </w:p>
    <w:p w:rsidR="00000000" w:rsidDel="00000000" w:rsidP="00000000" w:rsidRDefault="00000000" w:rsidRPr="00000000" w14:paraId="000000C8">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9">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6.1 ¿Para qué se utiliza?</w:t>
      </w:r>
    </w:p>
    <w:p w:rsidR="00000000" w:rsidDel="00000000" w:rsidP="00000000" w:rsidRDefault="00000000" w:rsidRPr="00000000" w14:paraId="000000CA">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El cableado de red tiene una amplia gama de aplicaciones en las redes informáticas, incluyendo:</w:t>
      </w:r>
    </w:p>
    <w:p w:rsidR="00000000" w:rsidDel="00000000" w:rsidP="00000000" w:rsidRDefault="00000000" w:rsidRPr="00000000" w14:paraId="000000CB">
      <w:pPr>
        <w:spacing w:before="120" w:lineRule="auto"/>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Conexión de computadoras y dispositivos de red</w:t>
      </w:r>
      <w:r w:rsidDel="00000000" w:rsidR="00000000" w:rsidRPr="00000000">
        <w:rPr>
          <w:rFonts w:ascii="Arial" w:cs="Arial" w:eastAsia="Arial" w:hAnsi="Arial"/>
          <w:sz w:val="28"/>
          <w:szCs w:val="28"/>
          <w:rtl w:val="0"/>
        </w:rPr>
        <w:t xml:space="preserve">: Es el cable más comúnmente utilizado para conectar computadoras, impresoras, routers, switches y otros dispositivos de red.</w:t>
      </w:r>
    </w:p>
    <w:p w:rsidR="00000000" w:rsidDel="00000000" w:rsidP="00000000" w:rsidRDefault="00000000" w:rsidRPr="00000000" w14:paraId="000000CC">
      <w:pPr>
        <w:spacing w:before="120" w:lineRule="auto"/>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Redes locales (LAN)</w:t>
      </w:r>
      <w:r w:rsidDel="00000000" w:rsidR="00000000" w:rsidRPr="00000000">
        <w:rPr>
          <w:rFonts w:ascii="Arial" w:cs="Arial" w:eastAsia="Arial" w:hAnsi="Arial"/>
          <w:sz w:val="28"/>
          <w:szCs w:val="28"/>
          <w:rtl w:val="0"/>
        </w:rPr>
        <w:t xml:space="preserve">: Forma la base de la mayoría de las redes locales, tanto en hogares como en oficinas.</w:t>
      </w:r>
    </w:p>
    <w:p w:rsidR="00000000" w:rsidDel="00000000" w:rsidP="00000000" w:rsidRDefault="00000000" w:rsidRPr="00000000" w14:paraId="000000CD">
      <w:pPr>
        <w:spacing w:before="120" w:lineRule="auto"/>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Telefonía</w:t>
      </w:r>
      <w:r w:rsidDel="00000000" w:rsidR="00000000" w:rsidRPr="00000000">
        <w:rPr>
          <w:rFonts w:ascii="Arial" w:cs="Arial" w:eastAsia="Arial" w:hAnsi="Arial"/>
          <w:sz w:val="28"/>
          <w:szCs w:val="28"/>
          <w:rtl w:val="0"/>
        </w:rPr>
        <w:t xml:space="preserve">: Se utiliza para conectar teléfonos fijos y VoIP.</w:t>
      </w:r>
    </w:p>
    <w:p w:rsidR="00000000" w:rsidDel="00000000" w:rsidP="00000000" w:rsidRDefault="00000000" w:rsidRPr="00000000" w14:paraId="000000CE">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Sistemas de seguridad: Se emplea en sistemas de seguridad como cámaras de vigilancia y alarmas.</w:t>
      </w:r>
    </w:p>
    <w:p w:rsidR="00000000" w:rsidDel="00000000" w:rsidP="00000000" w:rsidRDefault="00000000" w:rsidRPr="00000000" w14:paraId="000000CF">
      <w:pPr>
        <w:spacing w:before="120" w:lineRule="auto"/>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Automatización del hogar</w:t>
      </w:r>
      <w:r w:rsidDel="00000000" w:rsidR="00000000" w:rsidRPr="00000000">
        <w:rPr>
          <w:rFonts w:ascii="Arial" w:cs="Arial" w:eastAsia="Arial" w:hAnsi="Arial"/>
          <w:sz w:val="28"/>
          <w:szCs w:val="28"/>
          <w:rtl w:val="0"/>
        </w:rPr>
        <w:t xml:space="preserve">: Permite la conexión de dispositivos domóticos como termostatos inteligentes y bombillas inteligentes.</w:t>
      </w:r>
    </w:p>
    <w:p w:rsidR="00000000" w:rsidDel="00000000" w:rsidP="00000000" w:rsidRDefault="00000000" w:rsidRPr="00000000" w14:paraId="000000D0">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D1">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6.2 Categorías de cables UTP</w:t>
      </w:r>
    </w:p>
    <w:p w:rsidR="00000000" w:rsidDel="00000000" w:rsidP="00000000" w:rsidRDefault="00000000" w:rsidRPr="00000000" w14:paraId="000000D2">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Actualmente existen ocho categorías reconocidas de cables Ethernet, aunque las categorías inferiores se han ido eliminando gradualmente. Los principales tipos de cables Ethernet que se utilizan actualmente son Cat5e, Cat6, Cat6a, Cat7, Cat7a y Cat8.</w:t>
      </w:r>
    </w:p>
    <w:p w:rsidR="00000000" w:rsidDel="00000000" w:rsidP="00000000" w:rsidRDefault="00000000" w:rsidRPr="00000000" w14:paraId="000000D3">
      <w:pPr>
        <w:spacing w:before="120" w:lineRule="auto"/>
        <w:jc w:val="cente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2273053" cy="3093402"/>
            <wp:effectExtent b="0" l="0" r="0" t="0"/>
            <wp:docPr id="8" name="image7.png"/>
            <a:graphic>
              <a:graphicData uri="http://schemas.openxmlformats.org/drawingml/2006/picture">
                <pic:pic>
                  <pic:nvPicPr>
                    <pic:cNvPr id="0" name="image7.png"/>
                    <pic:cNvPicPr preferRelativeResize="0"/>
                  </pic:nvPicPr>
                  <pic:blipFill>
                    <a:blip r:embed="rId12"/>
                    <a:srcRect b="1468" l="12514" r="28648" t="1861"/>
                    <a:stretch>
                      <a:fillRect/>
                    </a:stretch>
                  </pic:blipFill>
                  <pic:spPr>
                    <a:xfrm>
                      <a:off x="0" y="0"/>
                      <a:ext cx="2273053" cy="3093402"/>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Los cables Cat3 y Cat5 están obsoletos para las aplicaciones de redes modernas y no deben considerarse para nuevas instalaciones.</w:t>
      </w:r>
    </w:p>
    <w:p w:rsidR="00000000" w:rsidDel="00000000" w:rsidP="00000000" w:rsidRDefault="00000000" w:rsidRPr="00000000" w14:paraId="000000D5">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Los cables Cat5e siguen siendo ampliamente utilizados, especialmente en entornos residenciales. Estos cables de red admiten velocidades de transmisión de datos de hasta 1 Gbps con un ancho de banda máximo de 100 MHz</w:t>
      </w:r>
    </w:p>
    <w:p w:rsidR="00000000" w:rsidDel="00000000" w:rsidP="00000000" w:rsidRDefault="00000000" w:rsidRPr="00000000" w14:paraId="000000D6">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D7">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Tipos de blindaje en cables UTP</w:t>
      </w:r>
    </w:p>
    <w:p w:rsidR="00000000" w:rsidDel="00000000" w:rsidP="00000000" w:rsidRDefault="00000000" w:rsidRPr="00000000" w14:paraId="000000D8">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Aunque los cables UTP tradicionales no incluyen blindaje, existen variantes que ofrecen protección adicional:</w:t>
      </w:r>
    </w:p>
    <w:p w:rsidR="00000000" w:rsidDel="00000000" w:rsidP="00000000" w:rsidRDefault="00000000" w:rsidRPr="00000000" w14:paraId="000000D9">
      <w:pPr>
        <w:numPr>
          <w:ilvl w:val="0"/>
          <w:numId w:val="6"/>
        </w:numPr>
        <w:spacing w:after="0" w:afterAutospacing="0" w:before="120" w:lineRule="auto"/>
        <w:ind w:left="720" w:hanging="360"/>
        <w:jc w:val="both"/>
        <w:rPr>
          <w:rFonts w:ascii="Arial" w:cs="Arial" w:eastAsia="Arial" w:hAnsi="Arial"/>
          <w:sz w:val="28"/>
          <w:szCs w:val="28"/>
          <w:u w:val="none"/>
        </w:rPr>
      </w:pPr>
      <w:sdt>
        <w:sdtPr>
          <w:id w:val="371853946"/>
          <w:tag w:val="goog_rdk_1"/>
        </w:sdtPr>
        <w:sdtContent>
          <w:r w:rsidDel="00000000" w:rsidR="00000000" w:rsidRPr="00000000">
            <w:rPr>
              <w:rFonts w:ascii="Arial Unicode MS" w:cs="Arial Unicode MS" w:eastAsia="Arial Unicode MS" w:hAnsi="Arial Unicode MS"/>
              <w:sz w:val="28"/>
              <w:szCs w:val="28"/>
              <w:rtl w:val="0"/>
            </w:rPr>
            <w:t xml:space="preserve">UTP (Unshielded Twisted Pair) → Sin blindaje, ideal para entornos con baja interferencia.</w:t>
          </w:r>
        </w:sdtContent>
      </w:sdt>
    </w:p>
    <w:p w:rsidR="00000000" w:rsidDel="00000000" w:rsidP="00000000" w:rsidRDefault="00000000" w:rsidRPr="00000000" w14:paraId="000000DA">
      <w:pPr>
        <w:numPr>
          <w:ilvl w:val="0"/>
          <w:numId w:val="6"/>
        </w:numPr>
        <w:spacing w:after="0" w:afterAutospacing="0" w:before="0" w:beforeAutospacing="0" w:lineRule="auto"/>
        <w:ind w:left="720" w:hanging="360"/>
        <w:jc w:val="both"/>
        <w:rPr>
          <w:rFonts w:ascii="Arial" w:cs="Arial" w:eastAsia="Arial" w:hAnsi="Arial"/>
          <w:sz w:val="28"/>
          <w:szCs w:val="28"/>
          <w:u w:val="none"/>
        </w:rPr>
      </w:pPr>
      <w:sdt>
        <w:sdtPr>
          <w:id w:val="1790557832"/>
          <w:tag w:val="goog_rdk_2"/>
        </w:sdtPr>
        <w:sdtContent>
          <w:r w:rsidDel="00000000" w:rsidR="00000000" w:rsidRPr="00000000">
            <w:rPr>
              <w:rFonts w:ascii="Arial Unicode MS" w:cs="Arial Unicode MS" w:eastAsia="Arial Unicode MS" w:hAnsi="Arial Unicode MS"/>
              <w:sz w:val="28"/>
              <w:szCs w:val="28"/>
              <w:rtl w:val="0"/>
            </w:rPr>
            <w:t xml:space="preserve">STP (Shielded Twisted Pair) → Cada par tiene un blindaje individual para reducir EMI.</w:t>
          </w:r>
        </w:sdtContent>
      </w:sdt>
    </w:p>
    <w:p w:rsidR="00000000" w:rsidDel="00000000" w:rsidP="00000000" w:rsidRDefault="00000000" w:rsidRPr="00000000" w14:paraId="000000DB">
      <w:pPr>
        <w:numPr>
          <w:ilvl w:val="0"/>
          <w:numId w:val="6"/>
        </w:numPr>
        <w:spacing w:after="0" w:afterAutospacing="0" w:before="0" w:beforeAutospacing="0" w:lineRule="auto"/>
        <w:ind w:left="720" w:hanging="360"/>
        <w:jc w:val="both"/>
        <w:rPr>
          <w:rFonts w:ascii="Arial" w:cs="Arial" w:eastAsia="Arial" w:hAnsi="Arial"/>
          <w:sz w:val="28"/>
          <w:szCs w:val="28"/>
          <w:u w:val="none"/>
        </w:rPr>
      </w:pPr>
      <w:sdt>
        <w:sdtPr>
          <w:id w:val="-1072521152"/>
          <w:tag w:val="goog_rdk_3"/>
        </w:sdtPr>
        <w:sdtContent>
          <w:r w:rsidDel="00000000" w:rsidR="00000000" w:rsidRPr="00000000">
            <w:rPr>
              <w:rFonts w:ascii="Arial Unicode MS" w:cs="Arial Unicode MS" w:eastAsia="Arial Unicode MS" w:hAnsi="Arial Unicode MS"/>
              <w:sz w:val="28"/>
              <w:szCs w:val="28"/>
              <w:rtl w:val="0"/>
            </w:rPr>
            <w:t xml:space="preserve">FTP (Foiled Twisted Pair) → Una lámina metálica cubre todos los pares para mayor protección.</w:t>
          </w:r>
        </w:sdtContent>
      </w:sdt>
    </w:p>
    <w:p w:rsidR="00000000" w:rsidDel="00000000" w:rsidP="00000000" w:rsidRDefault="00000000" w:rsidRPr="00000000" w14:paraId="000000DC">
      <w:pPr>
        <w:numPr>
          <w:ilvl w:val="0"/>
          <w:numId w:val="6"/>
        </w:numPr>
        <w:spacing w:before="0" w:beforeAutospacing="0" w:lineRule="auto"/>
        <w:ind w:left="720" w:hanging="360"/>
        <w:jc w:val="both"/>
        <w:rPr>
          <w:rFonts w:ascii="Arial" w:cs="Arial" w:eastAsia="Arial" w:hAnsi="Arial"/>
          <w:sz w:val="28"/>
          <w:szCs w:val="28"/>
          <w:u w:val="none"/>
        </w:rPr>
      </w:pPr>
      <w:sdt>
        <w:sdtPr>
          <w:id w:val="23025587"/>
          <w:tag w:val="goog_rdk_4"/>
        </w:sdtPr>
        <w:sdtContent>
          <w:r w:rsidDel="00000000" w:rsidR="00000000" w:rsidRPr="00000000">
            <w:rPr>
              <w:rFonts w:ascii="Arial Unicode MS" w:cs="Arial Unicode MS" w:eastAsia="Arial Unicode MS" w:hAnsi="Arial Unicode MS"/>
              <w:sz w:val="28"/>
              <w:szCs w:val="28"/>
              <w:rtl w:val="0"/>
            </w:rPr>
            <w:t xml:space="preserve">S/FTP (Shielded Foiled Twisted Pair) → Blindaje general y en cada par individualmente (presente en Cat 7 y Cat 8)</w:t>
          </w:r>
        </w:sdtContent>
      </w:sdt>
    </w:p>
    <w:p w:rsidR="00000000" w:rsidDel="00000000" w:rsidP="00000000" w:rsidRDefault="00000000" w:rsidRPr="00000000" w14:paraId="000000DD">
      <w:pPr>
        <w:spacing w:before="120" w:lineRule="auto"/>
        <w:ind w:left="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DE">
      <w:pPr>
        <w:spacing w:before="120" w:lineRule="auto"/>
        <w:jc w:val="cente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8503602" cy="4290415"/>
            <wp:effectExtent b="0" l="0" r="0" t="0"/>
            <wp:docPr id="1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rot="5400000">
                      <a:off x="0" y="0"/>
                      <a:ext cx="8503602" cy="429041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E0">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E1">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7.Detalle esquema de distribución</w:t>
      </w:r>
    </w:p>
    <w:p w:rsidR="00000000" w:rsidDel="00000000" w:rsidP="00000000" w:rsidRDefault="00000000" w:rsidRPr="00000000" w14:paraId="000000E2">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El esquema representa la distribución de servicios de red en una oficina utilizando una topología en árbol, que permite una conexión desde el punto principal de ingreso de Internet hasta los dispositivos finales ubicados en cada oficina.</w:t>
      </w:r>
    </w:p>
    <w:p w:rsidR="00000000" w:rsidDel="00000000" w:rsidP="00000000" w:rsidRDefault="00000000" w:rsidRPr="00000000" w14:paraId="000000E3">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400675" cy="6260148"/>
            <wp:effectExtent b="0" l="0" r="0" t="0"/>
            <wp:docPr id="11"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5400675" cy="6260148"/>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before="120" w:lineRule="auto"/>
        <w:jc w:val="both"/>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Proveedor de internet</w:t>
      </w:r>
    </w:p>
    <w:p w:rsidR="00000000" w:rsidDel="00000000" w:rsidP="00000000" w:rsidRDefault="00000000" w:rsidRPr="00000000" w14:paraId="000000E5">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El proveedor de Internet (ISP) entrega la conexión mediante fibra óptica, la cual ingresa al edificio a través de la instalación de entrada. En este punto se ubica un router principal, que cumple la función de controlar el acceso externo, asignar direcciones IP y proteger la red interna.</w:t>
      </w:r>
    </w:p>
    <w:p w:rsidR="00000000" w:rsidDel="00000000" w:rsidP="00000000" w:rsidRDefault="00000000" w:rsidRPr="00000000" w14:paraId="000000E6">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E7">
      <w:pPr>
        <w:spacing w:before="120" w:lineRule="auto"/>
        <w:jc w:val="both"/>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Router Principal</w:t>
      </w:r>
    </w:p>
    <w:p w:rsidR="00000000" w:rsidDel="00000000" w:rsidP="00000000" w:rsidRDefault="00000000" w:rsidRPr="00000000" w14:paraId="000000E8">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El Router Principal actúa como el Gateway de la red, siendo el primer punto de defensa (Firewall perimetral) lleva a cabo el Control de acceso y seguridad perimetral de la red</w:t>
      </w:r>
    </w:p>
    <w:p w:rsidR="00000000" w:rsidDel="00000000" w:rsidP="00000000" w:rsidRDefault="00000000" w:rsidRPr="00000000" w14:paraId="000000E9">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399730" cy="2057400"/>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39973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EB">
      <w:pPr>
        <w:spacing w:before="120" w:lineRule="auto"/>
        <w:jc w:val="both"/>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Sala de equipos (Raíz del árbol)</w:t>
      </w:r>
    </w:p>
    <w:p w:rsidR="00000000" w:rsidDel="00000000" w:rsidP="00000000" w:rsidRDefault="00000000" w:rsidRPr="00000000" w14:paraId="000000EC">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En la entrada se encuentra la sala de equipos, donde se centraliza la infraestructura principal de red.</w:t>
      </w:r>
    </w:p>
    <w:p w:rsidR="00000000" w:rsidDel="00000000" w:rsidP="00000000" w:rsidRDefault="00000000" w:rsidRPr="00000000" w14:paraId="000000ED">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Esta sala contiene:</w:t>
      </w:r>
    </w:p>
    <w:p w:rsidR="00000000" w:rsidDel="00000000" w:rsidP="00000000" w:rsidRDefault="00000000" w:rsidRPr="00000000" w14:paraId="000000EE">
      <w:pPr>
        <w:numPr>
          <w:ilvl w:val="0"/>
          <w:numId w:val="2"/>
        </w:numPr>
        <w:spacing w:after="0" w:afterAutospacing="0" w:before="12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Switch principal de distribución (conectado al router).</w:t>
      </w:r>
    </w:p>
    <w:p w:rsidR="00000000" w:rsidDel="00000000" w:rsidP="00000000" w:rsidRDefault="00000000" w:rsidRPr="00000000" w14:paraId="000000EF">
      <w:pPr>
        <w:numPr>
          <w:ilvl w:val="0"/>
          <w:numId w:val="2"/>
        </w:numPr>
        <w:spacing w:after="0" w:afterAutospacing="0" w:before="0" w:beforeAutospacing="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Servidores (de archivos, correo o respaldo).</w:t>
      </w:r>
    </w:p>
    <w:p w:rsidR="00000000" w:rsidDel="00000000" w:rsidP="00000000" w:rsidRDefault="00000000" w:rsidRPr="00000000" w14:paraId="000000F0">
      <w:pPr>
        <w:numPr>
          <w:ilvl w:val="0"/>
          <w:numId w:val="2"/>
        </w:numPr>
        <w:spacing w:after="0" w:afterAutospacing="0" w:before="0" w:beforeAutospacing="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Patch panel para ordenar las conexiones.</w:t>
      </w:r>
    </w:p>
    <w:p w:rsidR="00000000" w:rsidDel="00000000" w:rsidP="00000000" w:rsidRDefault="00000000" w:rsidRPr="00000000" w14:paraId="000000F1">
      <w:pPr>
        <w:numPr>
          <w:ilvl w:val="0"/>
          <w:numId w:val="2"/>
        </w:numPr>
        <w:spacing w:after="0" w:afterAutospacing="0" w:before="0" w:beforeAutospacing="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Rack de comunicaciones para alojar los equipos.</w:t>
      </w:r>
    </w:p>
    <w:p w:rsidR="00000000" w:rsidDel="00000000" w:rsidP="00000000" w:rsidRDefault="00000000" w:rsidRPr="00000000" w14:paraId="000000F2">
      <w:pPr>
        <w:numPr>
          <w:ilvl w:val="0"/>
          <w:numId w:val="2"/>
        </w:numPr>
        <w:spacing w:before="0" w:beforeAutospacing="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UPS para protección eléctrica y continuidad ante cortes de energía.</w:t>
      </w:r>
    </w:p>
    <w:p w:rsidR="00000000" w:rsidDel="00000000" w:rsidP="00000000" w:rsidRDefault="00000000" w:rsidRPr="00000000" w14:paraId="000000F3">
      <w:pPr>
        <w:spacing w:before="120" w:lineRule="auto"/>
        <w:ind w:left="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F4">
      <w:pPr>
        <w:spacing w:before="120" w:lineRule="auto"/>
        <w:ind w:left="0" w:firstLine="0"/>
        <w:jc w:val="cente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3331332" cy="4813000"/>
            <wp:effectExtent b="0" l="0" r="0" t="0"/>
            <wp:docPr id="1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331332" cy="48130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Desde esta sala parten las canalizaciones montantes (backbone) que distribuyen el servicio hacia los pisos superiores.</w:t>
      </w:r>
    </w:p>
    <w:p w:rsidR="00000000" w:rsidDel="00000000" w:rsidP="00000000" w:rsidRDefault="00000000" w:rsidRPr="00000000" w14:paraId="000000F6">
      <w:pPr>
        <w:spacing w:before="120" w:lineRule="auto"/>
        <w:ind w:left="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F7">
      <w:pPr>
        <w:spacing w:before="120" w:lineRule="auto"/>
        <w:ind w:left="0" w:firstLine="0"/>
        <w:jc w:val="both"/>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Backbone o canalización vertical</w:t>
      </w:r>
    </w:p>
    <w:p w:rsidR="00000000" w:rsidDel="00000000" w:rsidP="00000000" w:rsidRDefault="00000000" w:rsidRPr="00000000" w14:paraId="000000F8">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Se utiliza cableado UTP categoría 6A para interconectar el switch core con las demás conexiones .Las canalizaciones verticales recorren el espacio y enlazan la sala principal con el armario de telecomunicaciones y los demás .</w:t>
      </w:r>
    </w:p>
    <w:p w:rsidR="00000000" w:rsidDel="00000000" w:rsidP="00000000" w:rsidRDefault="00000000" w:rsidRPr="00000000" w14:paraId="000000F9">
      <w:pPr>
        <w:spacing w:before="120" w:lineRule="auto"/>
        <w:ind w:left="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FA">
      <w:pPr>
        <w:spacing w:before="120" w:lineRule="auto"/>
        <w:ind w:left="0" w:firstLine="0"/>
        <w:jc w:val="both"/>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Armario de telecomunicaciones</w:t>
      </w:r>
    </w:p>
    <w:p w:rsidR="00000000" w:rsidDel="00000000" w:rsidP="00000000" w:rsidRDefault="00000000" w:rsidRPr="00000000" w14:paraId="000000FB">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w:t>
      </w:r>
      <w:r w:rsidDel="00000000" w:rsidR="00000000" w:rsidRPr="00000000">
        <w:rPr>
          <w:rFonts w:ascii="Arial" w:cs="Arial" w:eastAsia="Arial" w:hAnsi="Arial"/>
          <w:sz w:val="28"/>
          <w:szCs w:val="28"/>
          <w:rtl w:val="0"/>
        </w:rPr>
        <w:t xml:space="preserve">rmario de telecomunicaciones que recibe la conexión desde el backbone.</w:t>
      </w:r>
    </w:p>
    <w:p w:rsidR="00000000" w:rsidDel="00000000" w:rsidP="00000000" w:rsidRDefault="00000000" w:rsidRPr="00000000" w14:paraId="000000FC">
      <w:pPr>
        <w:spacing w:before="120" w:lineRule="auto"/>
        <w:ind w:left="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FD">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En este armario se instala:</w:t>
      </w:r>
    </w:p>
    <w:p w:rsidR="00000000" w:rsidDel="00000000" w:rsidP="00000000" w:rsidRDefault="00000000" w:rsidRPr="00000000" w14:paraId="000000FE">
      <w:pPr>
        <w:numPr>
          <w:ilvl w:val="0"/>
          <w:numId w:val="4"/>
        </w:numPr>
        <w:spacing w:after="0" w:afterAutospacing="0" w:before="12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Switch secundario de piso (distribuye la red a las oficinas o aulas).</w:t>
      </w:r>
    </w:p>
    <w:p w:rsidR="00000000" w:rsidDel="00000000" w:rsidP="00000000" w:rsidRDefault="00000000" w:rsidRPr="00000000" w14:paraId="000000FF">
      <w:pPr>
        <w:numPr>
          <w:ilvl w:val="0"/>
          <w:numId w:val="13"/>
        </w:numPr>
        <w:spacing w:after="0" w:afterAutospacing="0" w:before="0" w:beforeAutospacing="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Patch panel local.</w:t>
      </w:r>
    </w:p>
    <w:p w:rsidR="00000000" w:rsidDel="00000000" w:rsidP="00000000" w:rsidRDefault="00000000" w:rsidRPr="00000000" w14:paraId="00000100">
      <w:pPr>
        <w:numPr>
          <w:ilvl w:val="0"/>
          <w:numId w:val="9"/>
        </w:numPr>
        <w:spacing w:after="0" w:afterAutospacing="0" w:before="0" w:beforeAutospacing="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Access Point WiFi, en caso de que el piso tenga conexión inalámbrica.</w:t>
      </w:r>
    </w:p>
    <w:p w:rsidR="00000000" w:rsidDel="00000000" w:rsidP="00000000" w:rsidRDefault="00000000" w:rsidRPr="00000000" w14:paraId="00000101">
      <w:pPr>
        <w:numPr>
          <w:ilvl w:val="0"/>
          <w:numId w:val="1"/>
        </w:numPr>
        <w:spacing w:before="0" w:beforeAutospacing="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Desde el armario parten las canalizaciones horizontales hacia las áreas de trabajo.</w:t>
      </w:r>
    </w:p>
    <w:p w:rsidR="00000000" w:rsidDel="00000000" w:rsidP="00000000" w:rsidRDefault="00000000" w:rsidRPr="00000000" w14:paraId="00000102">
      <w:pPr>
        <w:spacing w:before="120" w:lineRule="auto"/>
        <w:ind w:left="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03">
      <w:pPr>
        <w:spacing w:before="120" w:lineRule="auto"/>
        <w:ind w:left="0" w:firstLine="0"/>
        <w:jc w:val="both"/>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Canalizaciones horizontales</w:t>
      </w:r>
    </w:p>
    <w:p w:rsidR="00000000" w:rsidDel="00000000" w:rsidP="00000000" w:rsidRDefault="00000000" w:rsidRPr="00000000" w14:paraId="00000104">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Las canalizaciones horizontales conectan el armario con las tomas de red (RJ45) ubicadas en las oficinas. Se utiliza cable UTP categoría 6 con distancias menores a 100 metros, según norma TIA/EIA-568. El tendido se realiza mediante ductos, bandejas o canaletas separadas de los cables de energía para evitar interferencias.</w:t>
      </w:r>
    </w:p>
    <w:p w:rsidR="00000000" w:rsidDel="00000000" w:rsidP="00000000" w:rsidRDefault="00000000" w:rsidRPr="00000000" w14:paraId="00000105">
      <w:pPr>
        <w:spacing w:before="120" w:lineRule="auto"/>
        <w:ind w:left="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06">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sz w:val="28"/>
          <w:szCs w:val="28"/>
          <w:u w:val="single"/>
          <w:rtl w:val="0"/>
        </w:rPr>
        <w:t xml:space="preserve">Áreas de trabajo</w:t>
      </w:r>
      <w:r w:rsidDel="00000000" w:rsidR="00000000" w:rsidRPr="00000000">
        <w:rPr>
          <w:rFonts w:ascii="Arial" w:cs="Arial" w:eastAsia="Arial" w:hAnsi="Arial"/>
          <w:sz w:val="28"/>
          <w:szCs w:val="28"/>
          <w:rtl w:val="0"/>
        </w:rPr>
        <w:t xml:space="preserve"> (Endpoints)</w:t>
      </w:r>
    </w:p>
    <w:p w:rsidR="00000000" w:rsidDel="00000000" w:rsidP="00000000" w:rsidRDefault="00000000" w:rsidRPr="00000000" w14:paraId="00000107">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En cada área de trabajo se conectan los dispositivos finales, entre los cuales se incluyen:</w:t>
      </w:r>
    </w:p>
    <w:p w:rsidR="00000000" w:rsidDel="00000000" w:rsidP="00000000" w:rsidRDefault="00000000" w:rsidRPr="00000000" w14:paraId="00000108">
      <w:pPr>
        <w:numPr>
          <w:ilvl w:val="0"/>
          <w:numId w:val="5"/>
        </w:numPr>
        <w:spacing w:after="0" w:afterAutospacing="0" w:before="12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Computadoras de escritorio</w:t>
      </w:r>
    </w:p>
    <w:p w:rsidR="00000000" w:rsidDel="00000000" w:rsidP="00000000" w:rsidRDefault="00000000" w:rsidRPr="00000000" w14:paraId="00000109">
      <w:pPr>
        <w:numPr>
          <w:ilvl w:val="0"/>
          <w:numId w:val="3"/>
        </w:numPr>
        <w:spacing w:after="0" w:afterAutospacing="0" w:before="0" w:beforeAutospacing="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Impresoras en red</w:t>
      </w:r>
    </w:p>
    <w:p w:rsidR="00000000" w:rsidDel="00000000" w:rsidP="00000000" w:rsidRDefault="00000000" w:rsidRPr="00000000" w14:paraId="0000010A">
      <w:pPr>
        <w:numPr>
          <w:ilvl w:val="0"/>
          <w:numId w:val="3"/>
        </w:numPr>
        <w:spacing w:after="0" w:afterAutospacing="0" w:before="0" w:beforeAutospacing="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Teléfonos IP</w:t>
      </w:r>
    </w:p>
    <w:p w:rsidR="00000000" w:rsidDel="00000000" w:rsidP="00000000" w:rsidRDefault="00000000" w:rsidRPr="00000000" w14:paraId="0000010B">
      <w:pPr>
        <w:numPr>
          <w:ilvl w:val="0"/>
          <w:numId w:val="3"/>
        </w:numPr>
        <w:spacing w:after="0" w:afterAutospacing="0" w:before="0" w:beforeAutospacing="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Cámaras de seguridad</w:t>
      </w:r>
    </w:p>
    <w:p w:rsidR="00000000" w:rsidDel="00000000" w:rsidP="00000000" w:rsidRDefault="00000000" w:rsidRPr="00000000" w14:paraId="0000010C">
      <w:pPr>
        <w:numPr>
          <w:ilvl w:val="0"/>
          <w:numId w:val="3"/>
        </w:numPr>
        <w:spacing w:before="0" w:beforeAutospacing="0" w:lineRule="auto"/>
        <w:ind w:left="720" w:hanging="360"/>
        <w:jc w:val="both"/>
        <w:rPr>
          <w:rFonts w:ascii="Arial" w:cs="Arial" w:eastAsia="Arial" w:hAnsi="Arial"/>
          <w:sz w:val="28"/>
          <w:szCs w:val="28"/>
          <w:u w:val="none"/>
        </w:rPr>
      </w:pPr>
      <w:r w:rsidDel="00000000" w:rsidR="00000000" w:rsidRPr="00000000">
        <w:rPr>
          <w:rFonts w:ascii="Arial" w:cs="Arial" w:eastAsia="Arial" w:hAnsi="Arial"/>
          <w:sz w:val="28"/>
          <w:szCs w:val="28"/>
          <w:rtl w:val="0"/>
        </w:rPr>
        <w:t xml:space="preserve">Notebooks o dispositivos WiFi</w:t>
      </w:r>
    </w:p>
    <w:p w:rsidR="00000000" w:rsidDel="00000000" w:rsidP="00000000" w:rsidRDefault="00000000" w:rsidRPr="00000000" w14:paraId="0000010D">
      <w:pPr>
        <w:spacing w:before="120" w:lineRule="auto"/>
        <w:ind w:left="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0E">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Cada punto de red está identificado y conectado a un puerto del switch del piso correspondiente.</w:t>
      </w:r>
    </w:p>
    <w:p w:rsidR="00000000" w:rsidDel="00000000" w:rsidP="00000000" w:rsidRDefault="00000000" w:rsidRPr="00000000" w14:paraId="0000010F">
      <w:pPr>
        <w:spacing w:before="120" w:lineRule="auto"/>
        <w:ind w:left="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10">
      <w:pPr>
        <w:spacing w:before="120" w:lineRule="auto"/>
        <w:ind w:left="0" w:firstLine="0"/>
        <w:jc w:val="both"/>
        <w:rPr>
          <w:rFonts w:ascii="Arial" w:cs="Arial" w:eastAsia="Arial" w:hAnsi="Arial"/>
          <w:sz w:val="28"/>
          <w:szCs w:val="28"/>
          <w:u w:val="single"/>
        </w:rPr>
      </w:pPr>
      <w:r w:rsidDel="00000000" w:rsidR="00000000" w:rsidRPr="00000000">
        <w:rPr>
          <w:rFonts w:ascii="Arial" w:cs="Arial" w:eastAsia="Arial" w:hAnsi="Arial"/>
          <w:sz w:val="28"/>
          <w:szCs w:val="28"/>
          <w:u w:val="single"/>
          <w:rtl w:val="0"/>
        </w:rPr>
        <w:t xml:space="preserve">Materiales utilizados</w:t>
      </w:r>
    </w:p>
    <w:p w:rsidR="00000000" w:rsidDel="00000000" w:rsidP="00000000" w:rsidRDefault="00000000" w:rsidRPr="00000000" w14:paraId="00000111">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Cable principal (Backbone) UTP Cat. 6A, Cableado horizontal UTP Cat. 6,</w:t>
      </w:r>
      <w:r w:rsidDel="00000000" w:rsidR="00000000" w:rsidRPr="00000000">
        <w:rPr>
          <w:rFonts w:ascii="Arial" w:cs="Arial" w:eastAsia="Arial" w:hAnsi="Arial"/>
          <w:sz w:val="28"/>
          <w:szCs w:val="28"/>
          <w:rtl w:val="0"/>
        </w:rPr>
        <w:t xml:space="preserve">, Router principal, Switches gestionables, UPS 1500VA (protección), Access Points doble banda 2.4 y 5 GHz, Patch panels (Organización de conexiones)</w:t>
      </w:r>
    </w:p>
    <w:p w:rsidR="00000000" w:rsidDel="00000000" w:rsidP="00000000" w:rsidRDefault="00000000" w:rsidRPr="00000000" w14:paraId="00000112">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13">
      <w:pPr>
        <w:spacing w:before="12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8.Asignación de IPs</w:t>
      </w:r>
      <w:r w:rsidDel="00000000" w:rsidR="00000000" w:rsidRPr="00000000">
        <w:rPr>
          <w:rFonts w:ascii="Arial" w:cs="Arial" w:eastAsia="Arial" w:hAnsi="Arial"/>
          <w:sz w:val="28"/>
          <w:szCs w:val="28"/>
        </w:rPr>
        <w:drawing>
          <wp:inline distB="114300" distT="114300" distL="114300" distR="114300">
            <wp:extent cx="5399730" cy="4660900"/>
            <wp:effectExtent b="0" l="0" r="0" t="0"/>
            <wp:docPr id="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39973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Las direcciones IP fueron asignadas siguiendo un esquema ordenado dentro del rango 192.168.1.0/24, utilizando la máscara 255.255.255.0 para una red de área local (LAN) pequeña.</w:t>
      </w:r>
    </w:p>
    <w:p w:rsidR="00000000" w:rsidDel="00000000" w:rsidP="00000000" w:rsidRDefault="00000000" w:rsidRPr="00000000" w14:paraId="00000115">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Se reservaron las primeras direcciones (192.168.1.1–192.168.1.20) para equipos de infraestructura y dispositivos de red con configuración estática (router, switches, cámaras, televisión IP), garantizando su identificación constante para administración y monitoreo.</w:t>
      </w:r>
    </w:p>
    <w:p w:rsidR="00000000" w:rsidDel="00000000" w:rsidP="00000000" w:rsidRDefault="00000000" w:rsidRPr="00000000" w14:paraId="00000116">
      <w:pPr>
        <w:spacing w:before="120" w:lineRule="auto"/>
        <w:ind w:left="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17">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Red local: 192.168.1.0/24</w:t>
      </w:r>
    </w:p>
    <w:p w:rsidR="00000000" w:rsidDel="00000000" w:rsidP="00000000" w:rsidRDefault="00000000" w:rsidRPr="00000000" w14:paraId="00000118">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Máscara: 255.255.255.0</w:t>
      </w:r>
    </w:p>
    <w:p w:rsidR="00000000" w:rsidDel="00000000" w:rsidP="00000000" w:rsidRDefault="00000000" w:rsidRPr="00000000" w14:paraId="00000119">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Gateway (router principal): 192.168.1.1</w:t>
      </w:r>
    </w:p>
    <w:p w:rsidR="00000000" w:rsidDel="00000000" w:rsidP="00000000" w:rsidRDefault="00000000" w:rsidRPr="00000000" w14:paraId="0000011A">
      <w:pPr>
        <w:spacing w:before="120" w:lineRule="auto"/>
        <w:ind w:left="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Broadcast: 192.168.1.255</w:t>
      </w:r>
    </w:p>
    <w:p w:rsidR="00000000" w:rsidDel="00000000" w:rsidP="00000000" w:rsidRDefault="00000000" w:rsidRPr="00000000" w14:paraId="0000011B">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IP1 Router Principal (Gateway/Firewall) 192.168.1.1</w:t>
      </w:r>
    </w:p>
    <w:p w:rsidR="00000000" w:rsidDel="00000000" w:rsidP="00000000" w:rsidRDefault="00000000" w:rsidRPr="00000000" w14:paraId="0000011C">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IP2 Switch Principal (Sala de Equipos) 192.168.1.2</w:t>
      </w:r>
    </w:p>
    <w:p w:rsidR="00000000" w:rsidDel="00000000" w:rsidP="00000000" w:rsidRDefault="00000000" w:rsidRPr="00000000" w14:paraId="0000011D">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IP3 Switch Secundario de Piso (Armario) 192.168.1.3</w:t>
      </w:r>
    </w:p>
    <w:p w:rsidR="00000000" w:rsidDel="00000000" w:rsidP="00000000" w:rsidRDefault="00000000" w:rsidRPr="00000000" w14:paraId="0000011E">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IP4 Switch Secundario de Piso (Armario) 192.168.1.4</w:t>
      </w:r>
    </w:p>
    <w:p w:rsidR="00000000" w:rsidDel="00000000" w:rsidP="00000000" w:rsidRDefault="00000000" w:rsidRPr="00000000" w14:paraId="0000011F">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IP5 Cámara de Seguridad (Superior) 192.168.1.10</w:t>
      </w:r>
    </w:p>
    <w:p w:rsidR="00000000" w:rsidDel="00000000" w:rsidP="00000000" w:rsidRDefault="00000000" w:rsidRPr="00000000" w14:paraId="00000120">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IP6 Cámara de Seguridad (Superior) 192.168.1.11</w:t>
      </w:r>
    </w:p>
    <w:p w:rsidR="00000000" w:rsidDel="00000000" w:rsidP="00000000" w:rsidRDefault="00000000" w:rsidRPr="00000000" w14:paraId="00000121">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IP7 Televisión IP (Monitoreo) 192.168.1.12</w:t>
      </w:r>
    </w:p>
    <w:p w:rsidR="00000000" w:rsidDel="00000000" w:rsidP="00000000" w:rsidRDefault="00000000" w:rsidRPr="00000000" w14:paraId="00000122">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Los dispositivos de usuario (PCs, Teléfonos, Impresoras) obtendrán su dirección automáticamente del rango DHCP (192.168.1.50 - 192.168.1.254). (que opera en el Router Principal).</w:t>
      </w:r>
    </w:p>
    <w:p w:rsidR="00000000" w:rsidDel="00000000" w:rsidP="00000000" w:rsidRDefault="00000000" w:rsidRPr="00000000" w14:paraId="00000123">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4">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9</w:t>
      </w:r>
      <w:r w:rsidDel="00000000" w:rsidR="00000000" w:rsidRPr="00000000">
        <w:rPr>
          <w:rFonts w:ascii="Arial" w:cs="Arial" w:eastAsia="Arial" w:hAnsi="Arial"/>
          <w:sz w:val="28"/>
          <w:szCs w:val="28"/>
          <w:rtl w:val="0"/>
        </w:rPr>
        <w:t xml:space="preserve">.Registro DNS</w:t>
      </w:r>
    </w:p>
    <w:p w:rsidR="00000000" w:rsidDel="00000000" w:rsidP="00000000" w:rsidRDefault="00000000" w:rsidRPr="00000000" w14:paraId="00000125">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Para simular el registro público de la empresa en Internet, se define un nombre de dominio y su correspondiente dirección IP pública mediante un Registro A (Address Record) en el Sistema de Nombres de Dominio (DNS).Este registro DNS es el que permite a cualquier usuario de Internet acceder a los servicios alojados en el servidor de la empresa (ubicado en la Sala de Equipos).</w:t>
      </w:r>
    </w:p>
    <w:p w:rsidR="00000000" w:rsidDel="00000000" w:rsidP="00000000" w:rsidRDefault="00000000" w:rsidRPr="00000000" w14:paraId="00000126">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7">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Registro DNS público (ejempl):</w:t>
      </w:r>
    </w:p>
    <w:p w:rsidR="00000000" w:rsidDel="00000000" w:rsidP="00000000" w:rsidRDefault="00000000" w:rsidRPr="00000000" w14:paraId="00000128">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Dominio: empresafalsa.com</w:t>
      </w:r>
    </w:p>
    <w:p w:rsidR="00000000" w:rsidDel="00000000" w:rsidP="00000000" w:rsidRDefault="00000000" w:rsidRPr="00000000" w14:paraId="00000129">
      <w:pPr>
        <w:spacing w:before="120" w:lineRule="auto"/>
        <w:jc w:val="both"/>
        <w:rPr>
          <w:rFonts w:ascii="Arial" w:cs="Arial" w:eastAsia="Arial" w:hAnsi="Arial"/>
          <w:sz w:val="28"/>
          <w:szCs w:val="28"/>
        </w:rPr>
      </w:pPr>
      <w:sdt>
        <w:sdtPr>
          <w:id w:val="1106135668"/>
          <w:tag w:val="goog_rdk_5"/>
        </w:sdtPr>
        <w:sdtContent>
          <w:r w:rsidDel="00000000" w:rsidR="00000000" w:rsidRPr="00000000">
            <w:rPr>
              <w:rFonts w:ascii="Arial Unicode MS" w:cs="Arial Unicode MS" w:eastAsia="Arial Unicode MS" w:hAnsi="Arial Unicode MS"/>
              <w:sz w:val="28"/>
              <w:szCs w:val="28"/>
              <w:rtl w:val="0"/>
            </w:rPr>
            <w:t xml:space="preserve">Registro A: empresafalsa.com → 200.50.100.10</w:t>
          </w:r>
        </w:sdtContent>
      </w:sdt>
    </w:p>
    <w:p w:rsidR="00000000" w:rsidDel="00000000" w:rsidP="00000000" w:rsidRDefault="00000000" w:rsidRPr="00000000" w14:paraId="0000012A">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(IP de ejemplo, bloque TEST-NET, no real)</w:t>
      </w:r>
    </w:p>
    <w:p w:rsidR="00000000" w:rsidDel="00000000" w:rsidP="00000000" w:rsidRDefault="00000000" w:rsidRPr="00000000" w14:paraId="0000012B">
      <w:pPr>
        <w:spacing w:before="120" w:lineRule="auto"/>
        <w:jc w:val="both"/>
        <w:rPr>
          <w:rFonts w:ascii="Arial" w:cs="Arial" w:eastAsia="Arial" w:hAnsi="Arial"/>
          <w:sz w:val="28"/>
          <w:szCs w:val="28"/>
        </w:rPr>
      </w:pPr>
      <w:sdt>
        <w:sdtPr>
          <w:id w:val="-29777735"/>
          <w:tag w:val="goog_rdk_6"/>
        </w:sdtPr>
        <w:sdtContent>
          <w:r w:rsidDel="00000000" w:rsidR="00000000" w:rsidRPr="00000000">
            <w:rPr>
              <w:rFonts w:ascii="Arial Unicode MS" w:cs="Arial Unicode MS" w:eastAsia="Arial Unicode MS" w:hAnsi="Arial Unicode MS"/>
              <w:sz w:val="28"/>
              <w:szCs w:val="28"/>
              <w:rtl w:val="0"/>
            </w:rPr>
            <w:t xml:space="preserve">www: CNAME → </w:t>
          </w:r>
        </w:sdtContent>
      </w:sdt>
      <w:hyperlink r:id="rId18">
        <w:r w:rsidDel="00000000" w:rsidR="00000000" w:rsidRPr="00000000">
          <w:rPr>
            <w:rFonts w:ascii="Arial" w:cs="Arial" w:eastAsia="Arial" w:hAnsi="Arial"/>
            <w:color w:val="1155cc"/>
            <w:sz w:val="28"/>
            <w:szCs w:val="28"/>
            <w:u w:val="single"/>
            <w:rtl w:val="0"/>
          </w:rPr>
          <w:t xml:space="preserve">empresafalsa.com</w:t>
        </w:r>
      </w:hyperlink>
      <w:r w:rsidDel="00000000" w:rsidR="00000000" w:rsidRPr="00000000">
        <w:rPr>
          <w:rtl w:val="0"/>
        </w:rPr>
      </w:r>
    </w:p>
    <w:p w:rsidR="00000000" w:rsidDel="00000000" w:rsidP="00000000" w:rsidRDefault="00000000" w:rsidRPr="00000000" w14:paraId="0000012C">
      <w:pPr>
        <w:spacing w:before="120" w:lineRule="auto"/>
        <w:jc w:val="both"/>
        <w:rPr>
          <w:rFonts w:ascii="Arial" w:cs="Arial" w:eastAsia="Arial" w:hAnsi="Arial"/>
          <w:sz w:val="28"/>
          <w:szCs w:val="28"/>
        </w:rPr>
      </w:pPr>
      <w:r w:rsidDel="00000000" w:rsidR="00000000" w:rsidRPr="00000000">
        <w:rPr>
          <w:rtl w:val="0"/>
        </w:rPr>
      </w:r>
    </w:p>
    <w:sdt>
      <w:sdtPr>
        <w:lock w:val="contentLocked"/>
        <w:id w:val="-1472829544"/>
        <w:tag w:val="goog_rdk_7"/>
      </w:sdtPr>
      <w:sdtContent>
        <w:tbl>
          <w:tblPr>
            <w:tblStyle w:val="Table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Servicio Público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IP Pública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Justificacion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Principal (www)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200.50.100.10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Página web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Correo (mail)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200.50.100.11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Servidor de correo (SMTP/IMAP)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VPN empresarial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200.50.100.12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Acceso remoto seguro</w:t>
                </w:r>
              </w:p>
            </w:tc>
          </w:tr>
        </w:tbl>
      </w:sdtContent>
    </w:sdt>
    <w:p w:rsidR="00000000" w:rsidDel="00000000" w:rsidP="00000000" w:rsidRDefault="00000000" w:rsidRPr="00000000" w14:paraId="00000139">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DNS interno (subdominios locales)</w:t>
      </w:r>
    </w:p>
    <w:p w:rsidR="00000000" w:rsidDel="00000000" w:rsidP="00000000" w:rsidRDefault="00000000" w:rsidRPr="00000000" w14:paraId="0000013A">
      <w:pPr>
        <w:spacing w:before="120" w:lineRule="auto"/>
        <w:jc w:val="both"/>
        <w:rPr>
          <w:rFonts w:ascii="Arial" w:cs="Arial" w:eastAsia="Arial" w:hAnsi="Arial"/>
          <w:sz w:val="28"/>
          <w:szCs w:val="28"/>
        </w:rPr>
      </w:pPr>
      <w:r w:rsidDel="00000000" w:rsidR="00000000" w:rsidRPr="00000000">
        <w:rPr>
          <w:rtl w:val="0"/>
        </w:rPr>
      </w:r>
    </w:p>
    <w:sdt>
      <w:sdtPr>
        <w:lock w:val="contentLocked"/>
        <w:id w:val="1036390117"/>
        <w:tag w:val="goog_rdk_8"/>
      </w:sdtPr>
      <w:sdtContent>
        <w:tbl>
          <w:tblPr>
            <w:tblStyle w:val="Table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Servicio interno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IP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Nombre interno (DNS 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Servidor DNS / Archivos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192.168.1.20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dns.empresafalsa.local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Sistema Intranet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192.168.1.21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intranet.empresafalsa.local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Almacenamiento (NAS)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192.168.1.22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storage.empresafalsa.local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Telefonía IP (PBX)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192.168.1.23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pbx.empresafalsa.local</w:t>
                </w:r>
              </w:p>
            </w:tc>
          </w:tr>
        </w:tbl>
      </w:sdtContent>
    </w:sdt>
    <w:p w:rsidR="00000000" w:rsidDel="00000000" w:rsidP="00000000" w:rsidRDefault="00000000" w:rsidRPr="00000000" w14:paraId="0000014A">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4B">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Se crearon registros DNS para que los usuarios puedan acceder fácilmente a los servicios de la empresa usando nombres en lugar de direcciones IP.</w:t>
      </w:r>
    </w:p>
    <w:p w:rsidR="00000000" w:rsidDel="00000000" w:rsidP="00000000" w:rsidRDefault="00000000" w:rsidRPr="00000000" w14:paraId="0000014C">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Los registros públicos permiten acceder al sitio web, correo y VPN desde Internet, mientras que los internos organizan los servicios locales como la intranet y el servidor de archivos dentro de la red privada.</w:t>
      </w:r>
    </w:p>
    <w:p w:rsidR="00000000" w:rsidDel="00000000" w:rsidP="00000000" w:rsidRDefault="00000000" w:rsidRPr="00000000" w14:paraId="0000014D">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4E">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10. Bibliografía</w:t>
      </w:r>
    </w:p>
    <w:p w:rsidR="00000000" w:rsidDel="00000000" w:rsidP="00000000" w:rsidRDefault="00000000" w:rsidRPr="00000000" w14:paraId="0000014F">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50">
      <w:pPr>
        <w:numPr>
          <w:ilvl w:val="0"/>
          <w:numId w:val="7"/>
        </w:numPr>
        <w:spacing w:before="120" w:lineRule="auto"/>
        <w:ind w:left="720" w:hanging="36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Universidad Latina de Costa Rica:</w:t>
      </w:r>
      <w:r w:rsidDel="00000000" w:rsidR="00000000" w:rsidRPr="00000000">
        <w:rPr>
          <w:rtl w:val="0"/>
        </w:rPr>
      </w:r>
    </w:p>
    <w:p w:rsidR="00000000" w:rsidDel="00000000" w:rsidP="00000000" w:rsidRDefault="00000000" w:rsidRPr="00000000" w14:paraId="00000151">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Link:</w:t>
      </w:r>
      <w:hyperlink r:id="rId19">
        <w:r w:rsidDel="00000000" w:rsidR="00000000" w:rsidRPr="00000000">
          <w:rPr>
            <w:rFonts w:ascii="Arial" w:cs="Arial" w:eastAsia="Arial" w:hAnsi="Arial"/>
            <w:color w:val="1155cc"/>
            <w:sz w:val="28"/>
            <w:szCs w:val="28"/>
            <w:u w:val="single"/>
            <w:rtl w:val="0"/>
          </w:rPr>
          <w:t xml:space="preserve">https://www.ulatina.ac.cr/articulos/que-son-las-tic-y-para-que-sirven</w:t>
        </w:r>
      </w:hyperlink>
      <w:r w:rsidDel="00000000" w:rsidR="00000000" w:rsidRPr="00000000">
        <w:rPr>
          <w:rtl w:val="0"/>
        </w:rPr>
      </w:r>
    </w:p>
    <w:p w:rsidR="00000000" w:rsidDel="00000000" w:rsidP="00000000" w:rsidRDefault="00000000" w:rsidRPr="00000000" w14:paraId="00000152">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53">
      <w:pPr>
        <w:numPr>
          <w:ilvl w:val="0"/>
          <w:numId w:val="7"/>
        </w:numPr>
        <w:spacing w:before="120" w:lineRule="auto"/>
        <w:ind w:left="720" w:hanging="360"/>
        <w:jc w:val="both"/>
        <w:rPr>
          <w:rFonts w:ascii="Arial" w:cs="Arial" w:eastAsia="Arial" w:hAnsi="Arial"/>
          <w:b w:val="1"/>
          <w:bCs w:val="1"/>
          <w:sz w:val="28"/>
          <w:szCs w:val="28"/>
          <w:u w:val="none"/>
        </w:rPr>
      </w:pPr>
      <w:r w:rsidDel="00000000" w:rsidR="00000000" w:rsidRPr="00000000">
        <w:rPr>
          <w:rFonts w:ascii="Arial" w:cs="Arial" w:eastAsia="Arial" w:hAnsi="Arial"/>
          <w:b w:val="1"/>
          <w:bCs w:val="1"/>
          <w:sz w:val="28"/>
          <w:szCs w:val="28"/>
          <w:rtl w:val="0"/>
        </w:rPr>
        <w:t xml:space="preserve">Repositorio Institucional UNAD:</w:t>
      </w:r>
      <w:r w:rsidDel="00000000" w:rsidR="00000000" w:rsidRPr="00000000">
        <w:rPr>
          <w:rtl w:val="0"/>
        </w:rPr>
      </w:r>
    </w:p>
    <w:p w:rsidR="00000000" w:rsidDel="00000000" w:rsidP="00000000" w:rsidRDefault="00000000" w:rsidRPr="00000000" w14:paraId="00000154">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Link:</w:t>
      </w:r>
      <w:hyperlink r:id="rId20">
        <w:r w:rsidDel="00000000" w:rsidR="00000000" w:rsidRPr="00000000">
          <w:rPr>
            <w:rFonts w:ascii="Arial" w:cs="Arial" w:eastAsia="Arial" w:hAnsi="Arial"/>
            <w:color w:val="1155cc"/>
            <w:sz w:val="28"/>
            <w:szCs w:val="28"/>
            <w:u w:val="single"/>
            <w:rtl w:val="0"/>
          </w:rPr>
          <w:t xml:space="preserve">https://repository.unad.edu.co/reproductor-ova/10596_19187/grupos_de_noticas.html</w:t>
        </w:r>
      </w:hyperlink>
      <w:r w:rsidDel="00000000" w:rsidR="00000000" w:rsidRPr="00000000">
        <w:rPr>
          <w:rtl w:val="0"/>
        </w:rPr>
      </w:r>
    </w:p>
    <w:p w:rsidR="00000000" w:rsidDel="00000000" w:rsidP="00000000" w:rsidRDefault="00000000" w:rsidRPr="00000000" w14:paraId="00000155">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56">
      <w:pPr>
        <w:numPr>
          <w:ilvl w:val="0"/>
          <w:numId w:val="7"/>
        </w:numPr>
        <w:spacing w:before="120" w:lineRule="auto"/>
        <w:ind w:left="720" w:hanging="36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Unidad  de apoyo para el aprendizaje (UNAM):</w:t>
      </w:r>
    </w:p>
    <w:p w:rsidR="00000000" w:rsidDel="00000000" w:rsidP="00000000" w:rsidRDefault="00000000" w:rsidRPr="00000000" w14:paraId="00000157">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Link:</w:t>
      </w:r>
      <w:hyperlink r:id="rId21">
        <w:r w:rsidDel="00000000" w:rsidR="00000000" w:rsidRPr="00000000">
          <w:rPr>
            <w:rFonts w:ascii="Arial" w:cs="Arial" w:eastAsia="Arial" w:hAnsi="Arial"/>
            <w:color w:val="1155cc"/>
            <w:sz w:val="28"/>
            <w:szCs w:val="28"/>
            <w:u w:val="single"/>
            <w:rtl w:val="0"/>
          </w:rPr>
          <w:t xml:space="preserve">https://repositorio-uapa.cuaed.unam.mx/repositorio/moodle/pluginfile.php/1892/mod_resource/content/5/contenido/index.html</w:t>
        </w:r>
      </w:hyperlink>
      <w:r w:rsidDel="00000000" w:rsidR="00000000" w:rsidRPr="00000000">
        <w:rPr>
          <w:rtl w:val="0"/>
        </w:rPr>
      </w:r>
    </w:p>
    <w:p w:rsidR="00000000" w:rsidDel="00000000" w:rsidP="00000000" w:rsidRDefault="00000000" w:rsidRPr="00000000" w14:paraId="00000158">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59">
      <w:pPr>
        <w:numPr>
          <w:ilvl w:val="0"/>
          <w:numId w:val="7"/>
        </w:numPr>
        <w:spacing w:before="120" w:lineRule="auto"/>
        <w:ind w:left="720" w:hanging="36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Concepto(enciclopedia online):</w:t>
      </w:r>
    </w:p>
    <w:p w:rsidR="00000000" w:rsidDel="00000000" w:rsidP="00000000" w:rsidRDefault="00000000" w:rsidRPr="00000000" w14:paraId="0000015A">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Link:</w:t>
      </w:r>
      <w:hyperlink r:id="rId22">
        <w:r w:rsidDel="00000000" w:rsidR="00000000" w:rsidRPr="00000000">
          <w:rPr>
            <w:rFonts w:ascii="Arial" w:cs="Arial" w:eastAsia="Arial" w:hAnsi="Arial"/>
            <w:color w:val="1155cc"/>
            <w:sz w:val="28"/>
            <w:szCs w:val="28"/>
            <w:u w:val="single"/>
            <w:rtl w:val="0"/>
          </w:rPr>
          <w:t xml:space="preserve">https://concepto.de/internet/</w:t>
        </w:r>
      </w:hyperlink>
      <w:r w:rsidDel="00000000" w:rsidR="00000000" w:rsidRPr="00000000">
        <w:rPr>
          <w:rtl w:val="0"/>
        </w:rPr>
      </w:r>
    </w:p>
    <w:p w:rsidR="00000000" w:rsidDel="00000000" w:rsidP="00000000" w:rsidRDefault="00000000" w:rsidRPr="00000000" w14:paraId="0000015B">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5C">
      <w:pPr>
        <w:numPr>
          <w:ilvl w:val="0"/>
          <w:numId w:val="7"/>
        </w:numPr>
        <w:spacing w:before="120" w:lineRule="auto"/>
        <w:ind w:left="720" w:hanging="36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Dropbox(Artículo sobre comunicación Asincronica):</w:t>
      </w:r>
    </w:p>
    <w:p w:rsidR="00000000" w:rsidDel="00000000" w:rsidP="00000000" w:rsidRDefault="00000000" w:rsidRPr="00000000" w14:paraId="0000015D">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Link:</w:t>
      </w:r>
      <w:hyperlink r:id="rId23">
        <w:r w:rsidDel="00000000" w:rsidR="00000000" w:rsidRPr="00000000">
          <w:rPr>
            <w:rFonts w:ascii="Arial" w:cs="Arial" w:eastAsia="Arial" w:hAnsi="Arial"/>
            <w:color w:val="1155cc"/>
            <w:sz w:val="28"/>
            <w:szCs w:val="28"/>
            <w:u w:val="single"/>
            <w:rtl w:val="0"/>
          </w:rPr>
          <w:t xml:space="preserve">https://www.dropbox.com/es/resources/asynchronous-communication</w:t>
        </w:r>
      </w:hyperlink>
      <w:r w:rsidDel="00000000" w:rsidR="00000000" w:rsidRPr="00000000">
        <w:rPr>
          <w:rtl w:val="0"/>
        </w:rPr>
      </w:r>
    </w:p>
    <w:p w:rsidR="00000000" w:rsidDel="00000000" w:rsidP="00000000" w:rsidRDefault="00000000" w:rsidRPr="00000000" w14:paraId="0000015E">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5F">
      <w:pPr>
        <w:numPr>
          <w:ilvl w:val="0"/>
          <w:numId w:val="7"/>
        </w:numPr>
        <w:spacing w:before="120" w:lineRule="auto"/>
        <w:ind w:left="720" w:hanging="36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Psicología y Mente(Artículo sobre comunicación sincrónica ):</w:t>
      </w:r>
    </w:p>
    <w:p w:rsidR="00000000" w:rsidDel="00000000" w:rsidP="00000000" w:rsidRDefault="00000000" w:rsidRPr="00000000" w14:paraId="00000160">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Link:</w:t>
      </w:r>
      <w:hyperlink r:id="rId24">
        <w:r w:rsidDel="00000000" w:rsidR="00000000" w:rsidRPr="00000000">
          <w:rPr>
            <w:rFonts w:ascii="Arial" w:cs="Arial" w:eastAsia="Arial" w:hAnsi="Arial"/>
            <w:color w:val="1155cc"/>
            <w:sz w:val="28"/>
            <w:szCs w:val="28"/>
            <w:u w:val="single"/>
            <w:rtl w:val="0"/>
          </w:rPr>
          <w:t xml:space="preserve">https://psicologiaymente.com/social/comunicacion-sincronica</w:t>
        </w:r>
      </w:hyperlink>
      <w:r w:rsidDel="00000000" w:rsidR="00000000" w:rsidRPr="00000000">
        <w:rPr>
          <w:rtl w:val="0"/>
        </w:rPr>
      </w:r>
    </w:p>
    <w:p w:rsidR="00000000" w:rsidDel="00000000" w:rsidP="00000000" w:rsidRDefault="00000000" w:rsidRPr="00000000" w14:paraId="00000161">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62">
      <w:pPr>
        <w:numPr>
          <w:ilvl w:val="0"/>
          <w:numId w:val="7"/>
        </w:numPr>
        <w:spacing w:before="120" w:lineRule="auto"/>
        <w:ind w:left="720" w:hanging="36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Iaxus(Artículo sobre la  World Wide Web):</w:t>
      </w:r>
    </w:p>
    <w:p w:rsidR="00000000" w:rsidDel="00000000" w:rsidP="00000000" w:rsidRDefault="00000000" w:rsidRPr="00000000" w14:paraId="00000163">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Link:</w:t>
      </w:r>
      <w:hyperlink r:id="rId25">
        <w:r w:rsidDel="00000000" w:rsidR="00000000" w:rsidRPr="00000000">
          <w:rPr>
            <w:rFonts w:ascii="Arial" w:cs="Arial" w:eastAsia="Arial" w:hAnsi="Arial"/>
            <w:color w:val="1155cc"/>
            <w:sz w:val="28"/>
            <w:szCs w:val="28"/>
            <w:u w:val="single"/>
            <w:rtl w:val="0"/>
          </w:rPr>
          <w:t xml:space="preserve">https://niaxus.com/2024/05/20/que-es-world-wide-web/</w:t>
        </w:r>
      </w:hyperlink>
      <w:r w:rsidDel="00000000" w:rsidR="00000000" w:rsidRPr="00000000">
        <w:rPr>
          <w:rtl w:val="0"/>
        </w:rPr>
      </w:r>
    </w:p>
    <w:p w:rsidR="00000000" w:rsidDel="00000000" w:rsidP="00000000" w:rsidRDefault="00000000" w:rsidRPr="00000000" w14:paraId="00000164">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65">
      <w:pPr>
        <w:numPr>
          <w:ilvl w:val="0"/>
          <w:numId w:val="7"/>
        </w:numPr>
        <w:spacing w:before="120" w:lineRule="auto"/>
        <w:ind w:left="720" w:hanging="36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Dropbox(Artículo sobre la  FTP):</w:t>
      </w:r>
    </w:p>
    <w:p w:rsidR="00000000" w:rsidDel="00000000" w:rsidP="00000000" w:rsidRDefault="00000000" w:rsidRPr="00000000" w14:paraId="00000166">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Link:</w:t>
      </w:r>
      <w:hyperlink r:id="rId26">
        <w:r w:rsidDel="00000000" w:rsidR="00000000" w:rsidRPr="00000000">
          <w:rPr>
            <w:rFonts w:ascii="Arial" w:cs="Arial" w:eastAsia="Arial" w:hAnsi="Arial"/>
            <w:color w:val="1155cc"/>
            <w:sz w:val="28"/>
            <w:szCs w:val="28"/>
            <w:u w:val="single"/>
            <w:rtl w:val="0"/>
          </w:rPr>
          <w:t xml:space="preserve">https://www.dropbox.com/es/resources/what-is-ftp</w:t>
        </w:r>
      </w:hyperlink>
      <w:r w:rsidDel="00000000" w:rsidR="00000000" w:rsidRPr="00000000">
        <w:rPr>
          <w:rtl w:val="0"/>
        </w:rPr>
      </w:r>
    </w:p>
    <w:p w:rsidR="00000000" w:rsidDel="00000000" w:rsidP="00000000" w:rsidRDefault="00000000" w:rsidRPr="00000000" w14:paraId="00000167">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68">
      <w:pPr>
        <w:numPr>
          <w:ilvl w:val="0"/>
          <w:numId w:val="7"/>
        </w:numPr>
        <w:spacing w:before="120" w:lineRule="auto"/>
        <w:ind w:left="720" w:hanging="36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IBM(Artículo sobre Protocolo Telnet):</w:t>
      </w:r>
    </w:p>
    <w:p w:rsidR="00000000" w:rsidDel="00000000" w:rsidP="00000000" w:rsidRDefault="00000000" w:rsidRPr="00000000" w14:paraId="00000169">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Link:</w:t>
      </w:r>
      <w:hyperlink r:id="rId27">
        <w:r w:rsidDel="00000000" w:rsidR="00000000" w:rsidRPr="00000000">
          <w:rPr>
            <w:rFonts w:ascii="Arial" w:cs="Arial" w:eastAsia="Arial" w:hAnsi="Arial"/>
            <w:color w:val="1155cc"/>
            <w:sz w:val="28"/>
            <w:szCs w:val="28"/>
            <w:u w:val="single"/>
            <w:rtl w:val="0"/>
          </w:rPr>
          <w:t xml:space="preserve">https://www.ibm.com/docs/es/aix/7.1.0?topic=protocols-telnet-protocol</w:t>
        </w:r>
      </w:hyperlink>
      <w:r w:rsidDel="00000000" w:rsidR="00000000" w:rsidRPr="00000000">
        <w:rPr>
          <w:rtl w:val="0"/>
        </w:rPr>
      </w:r>
    </w:p>
    <w:p w:rsidR="00000000" w:rsidDel="00000000" w:rsidP="00000000" w:rsidRDefault="00000000" w:rsidRPr="00000000" w14:paraId="0000016A">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6B">
      <w:pPr>
        <w:numPr>
          <w:ilvl w:val="0"/>
          <w:numId w:val="7"/>
        </w:numPr>
        <w:spacing w:before="120" w:lineRule="auto"/>
        <w:ind w:left="720" w:hanging="36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Unidad 1 Introducción a las TIC Lic. Matias Alejo Torres (Artículo Utilizado de Apoyo):</w:t>
      </w:r>
    </w:p>
    <w:p w:rsidR="00000000" w:rsidDel="00000000" w:rsidP="00000000" w:rsidRDefault="00000000" w:rsidRPr="00000000" w14:paraId="0000016C">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Link:</w:t>
      </w:r>
      <w:hyperlink r:id="rId28">
        <w:r w:rsidDel="00000000" w:rsidR="00000000" w:rsidRPr="00000000">
          <w:rPr>
            <w:rFonts w:ascii="Arial" w:cs="Arial" w:eastAsia="Arial" w:hAnsi="Arial"/>
            <w:color w:val="1155cc"/>
            <w:sz w:val="28"/>
            <w:szCs w:val="28"/>
            <w:u w:val="single"/>
            <w:rtl w:val="0"/>
          </w:rPr>
          <w:t xml:space="preserve">https://aulasvirtuales.bue.edu.ar/pluginfile.php/2827213/mod_resource/content/1/TIC%20UNIDAD%201.pdf</w:t>
        </w:r>
      </w:hyperlink>
      <w:r w:rsidDel="00000000" w:rsidR="00000000" w:rsidRPr="00000000">
        <w:rPr>
          <w:rtl w:val="0"/>
        </w:rPr>
      </w:r>
    </w:p>
    <w:p w:rsidR="00000000" w:rsidDel="00000000" w:rsidP="00000000" w:rsidRDefault="00000000" w:rsidRPr="00000000" w14:paraId="0000016D">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6E">
      <w:pPr>
        <w:numPr>
          <w:ilvl w:val="0"/>
          <w:numId w:val="7"/>
        </w:numPr>
        <w:spacing w:before="120" w:lineRule="auto"/>
        <w:ind w:left="720" w:hanging="36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Contexto Universitario (Artículo Utilizado de Apoyo):</w:t>
      </w:r>
    </w:p>
    <w:p w:rsidR="00000000" w:rsidDel="00000000" w:rsidP="00000000" w:rsidRDefault="00000000" w:rsidRPr="00000000" w14:paraId="0000016F">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Link:</w:t>
      </w:r>
      <w:hyperlink r:id="rId29">
        <w:r w:rsidDel="00000000" w:rsidR="00000000" w:rsidRPr="00000000">
          <w:rPr>
            <w:rFonts w:ascii="Arial" w:cs="Arial" w:eastAsia="Arial" w:hAnsi="Arial"/>
            <w:color w:val="1155cc"/>
            <w:sz w:val="28"/>
            <w:szCs w:val="28"/>
            <w:u w:val="single"/>
            <w:rtl w:val="0"/>
          </w:rPr>
          <w:t xml:space="preserve">https://contexto.unlpam.edu.ar/index.php/articulos/analisis/105-fibra-optica-que-es-y-para-que-se-utiliza</w:t>
        </w:r>
      </w:hyperlink>
      <w:r w:rsidDel="00000000" w:rsidR="00000000" w:rsidRPr="00000000">
        <w:rPr>
          <w:rtl w:val="0"/>
        </w:rPr>
      </w:r>
    </w:p>
    <w:p w:rsidR="00000000" w:rsidDel="00000000" w:rsidP="00000000" w:rsidRDefault="00000000" w:rsidRPr="00000000" w14:paraId="00000170">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71">
      <w:pPr>
        <w:numPr>
          <w:ilvl w:val="0"/>
          <w:numId w:val="7"/>
        </w:numPr>
        <w:spacing w:before="120" w:lineRule="auto"/>
        <w:ind w:left="720" w:hanging="36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Concepto (Artículo Utilizado de Apoyo):</w:t>
      </w:r>
    </w:p>
    <w:p w:rsidR="00000000" w:rsidDel="00000000" w:rsidP="00000000" w:rsidRDefault="00000000" w:rsidRPr="00000000" w14:paraId="00000172">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Link:</w:t>
      </w:r>
      <w:hyperlink r:id="rId30">
        <w:r w:rsidDel="00000000" w:rsidR="00000000" w:rsidRPr="00000000">
          <w:rPr>
            <w:rFonts w:ascii="Arial" w:cs="Arial" w:eastAsia="Arial" w:hAnsi="Arial"/>
            <w:color w:val="1155cc"/>
            <w:sz w:val="28"/>
            <w:szCs w:val="28"/>
            <w:u w:val="single"/>
            <w:rtl w:val="0"/>
          </w:rPr>
          <w:t xml:space="preserve">https://concepto.de/fibra-optica/</w:t>
        </w:r>
      </w:hyperlink>
      <w:r w:rsidDel="00000000" w:rsidR="00000000" w:rsidRPr="00000000">
        <w:rPr>
          <w:rtl w:val="0"/>
        </w:rPr>
      </w:r>
    </w:p>
    <w:p w:rsidR="00000000" w:rsidDel="00000000" w:rsidP="00000000" w:rsidRDefault="00000000" w:rsidRPr="00000000" w14:paraId="00000173">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74">
      <w:pPr>
        <w:numPr>
          <w:ilvl w:val="0"/>
          <w:numId w:val="7"/>
        </w:numPr>
        <w:spacing w:before="120" w:lineRule="auto"/>
        <w:ind w:left="720" w:hanging="36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Ascent Optics (Artículo Utilizado de Apoyo):</w:t>
      </w:r>
    </w:p>
    <w:p w:rsidR="00000000" w:rsidDel="00000000" w:rsidP="00000000" w:rsidRDefault="00000000" w:rsidRPr="00000000" w14:paraId="00000175">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Link:</w:t>
      </w:r>
      <w:hyperlink r:id="rId31">
        <w:r w:rsidDel="00000000" w:rsidR="00000000" w:rsidRPr="00000000">
          <w:rPr>
            <w:rFonts w:ascii="Arial" w:cs="Arial" w:eastAsia="Arial" w:hAnsi="Arial"/>
            <w:color w:val="1155cc"/>
            <w:sz w:val="28"/>
            <w:szCs w:val="28"/>
            <w:u w:val="single"/>
            <w:rtl w:val="0"/>
          </w:rPr>
          <w:t xml:space="preserve">https://ascentoptics.com/blog/es/fiber-color-codes/</w:t>
        </w:r>
      </w:hyperlink>
      <w:r w:rsidDel="00000000" w:rsidR="00000000" w:rsidRPr="00000000">
        <w:rPr>
          <w:rtl w:val="0"/>
        </w:rPr>
      </w:r>
    </w:p>
    <w:p w:rsidR="00000000" w:rsidDel="00000000" w:rsidP="00000000" w:rsidRDefault="00000000" w:rsidRPr="00000000" w14:paraId="00000176">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77">
      <w:pPr>
        <w:numPr>
          <w:ilvl w:val="0"/>
          <w:numId w:val="7"/>
        </w:numPr>
        <w:spacing w:before="120" w:lineRule="auto"/>
        <w:ind w:left="720" w:hanging="36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Rackonline  (Network Utilizado de Apoyo):</w:t>
      </w:r>
    </w:p>
    <w:p w:rsidR="00000000" w:rsidDel="00000000" w:rsidP="00000000" w:rsidRDefault="00000000" w:rsidRPr="00000000" w14:paraId="00000178">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Link:</w:t>
      </w:r>
      <w:hyperlink r:id="rId32">
        <w:r w:rsidDel="00000000" w:rsidR="00000000" w:rsidRPr="00000000">
          <w:rPr>
            <w:rFonts w:ascii="Arial" w:cs="Arial" w:eastAsia="Arial" w:hAnsi="Arial"/>
            <w:color w:val="1155cc"/>
            <w:sz w:val="28"/>
            <w:szCs w:val="28"/>
            <w:u w:val="single"/>
            <w:rtl w:val="0"/>
          </w:rPr>
          <w:t xml:space="preserve">https://www.rackonline.es/blog/cableado-red/cable-utp-guia-completa</w:t>
        </w:r>
      </w:hyperlink>
      <w:r w:rsidDel="00000000" w:rsidR="00000000" w:rsidRPr="00000000">
        <w:rPr>
          <w:rtl w:val="0"/>
        </w:rPr>
      </w:r>
    </w:p>
    <w:p w:rsidR="00000000" w:rsidDel="00000000" w:rsidP="00000000" w:rsidRDefault="00000000" w:rsidRPr="00000000" w14:paraId="00000179">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7A">
      <w:pPr>
        <w:numPr>
          <w:ilvl w:val="0"/>
          <w:numId w:val="7"/>
        </w:numPr>
        <w:spacing w:before="120" w:lineRule="auto"/>
        <w:ind w:left="720" w:hanging="36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Lenovo  (Network Utilizado de Apoyo):</w:t>
      </w:r>
    </w:p>
    <w:p w:rsidR="00000000" w:rsidDel="00000000" w:rsidP="00000000" w:rsidRDefault="00000000" w:rsidRPr="00000000" w14:paraId="0000017B">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Link:</w:t>
      </w:r>
      <w:hyperlink r:id="rId33">
        <w:r w:rsidDel="00000000" w:rsidR="00000000" w:rsidRPr="00000000">
          <w:rPr>
            <w:rFonts w:ascii="Arial" w:cs="Arial" w:eastAsia="Arial" w:hAnsi="Arial"/>
            <w:color w:val="1155cc"/>
            <w:sz w:val="28"/>
            <w:szCs w:val="28"/>
            <w:u w:val="single"/>
            <w:rtl w:val="0"/>
          </w:rPr>
          <w:t xml:space="preserve">https://www.lenovo.com/ar/es/glosario/utp/?orgRef=https%253A%252F%252Fgemini.google.com%252F</w:t>
        </w:r>
      </w:hyperlink>
      <w:r w:rsidDel="00000000" w:rsidR="00000000" w:rsidRPr="00000000">
        <w:rPr>
          <w:rtl w:val="0"/>
        </w:rPr>
      </w:r>
    </w:p>
    <w:p w:rsidR="00000000" w:rsidDel="00000000" w:rsidP="00000000" w:rsidRDefault="00000000" w:rsidRPr="00000000" w14:paraId="0000017C">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7D">
      <w:pPr>
        <w:numPr>
          <w:ilvl w:val="0"/>
          <w:numId w:val="7"/>
        </w:numPr>
        <w:spacing w:before="120" w:lineRule="auto"/>
        <w:ind w:left="720" w:hanging="36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GLC tec  (Network Utilizado de Apoyo):</w:t>
      </w:r>
    </w:p>
    <w:p w:rsidR="00000000" w:rsidDel="00000000" w:rsidP="00000000" w:rsidRDefault="00000000" w:rsidRPr="00000000" w14:paraId="0000017E">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Link:</w:t>
      </w:r>
      <w:hyperlink r:id="rId34">
        <w:r w:rsidDel="00000000" w:rsidR="00000000" w:rsidRPr="00000000">
          <w:rPr>
            <w:rFonts w:ascii="Arial" w:cs="Arial" w:eastAsia="Arial" w:hAnsi="Arial"/>
            <w:color w:val="1155cc"/>
            <w:sz w:val="28"/>
            <w:szCs w:val="28"/>
            <w:u w:val="single"/>
            <w:rtl w:val="0"/>
          </w:rPr>
          <w:t xml:space="preserve">https://www.glctec.com/categorias-de-cables-de-red-utp-evolucion-caracteristicas-tecnicas-y-datos-curiosos--news--8-1028</w:t>
        </w:r>
      </w:hyperlink>
      <w:r w:rsidDel="00000000" w:rsidR="00000000" w:rsidRPr="00000000">
        <w:rPr>
          <w:rtl w:val="0"/>
        </w:rPr>
      </w:r>
    </w:p>
    <w:p w:rsidR="00000000" w:rsidDel="00000000" w:rsidP="00000000" w:rsidRDefault="00000000" w:rsidRPr="00000000" w14:paraId="0000017F">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80">
      <w:pPr>
        <w:numPr>
          <w:ilvl w:val="0"/>
          <w:numId w:val="7"/>
        </w:numPr>
        <w:spacing w:before="120" w:lineRule="auto"/>
        <w:ind w:left="720" w:hanging="36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Wikipedia  (Cableado estructurado):</w:t>
      </w:r>
      <w:r w:rsidDel="00000000" w:rsidR="00000000" w:rsidRPr="00000000">
        <w:rPr>
          <w:rtl w:val="0"/>
        </w:rPr>
      </w:r>
    </w:p>
    <w:p w:rsidR="00000000" w:rsidDel="00000000" w:rsidP="00000000" w:rsidRDefault="00000000" w:rsidRPr="00000000" w14:paraId="00000181">
      <w:pPr>
        <w:spacing w:before="12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Link:</w:t>
      </w:r>
      <w:hyperlink r:id="rId35">
        <w:r w:rsidDel="00000000" w:rsidR="00000000" w:rsidRPr="00000000">
          <w:rPr>
            <w:rFonts w:ascii="Arial" w:cs="Arial" w:eastAsia="Arial" w:hAnsi="Arial"/>
            <w:color w:val="1155cc"/>
            <w:sz w:val="28"/>
            <w:szCs w:val="28"/>
            <w:u w:val="single"/>
            <w:rtl w:val="0"/>
          </w:rPr>
          <w:t xml:space="preserve">https://es.wikipedia.org/wiki/Cableado_estructurado</w:t>
        </w:r>
      </w:hyperlink>
      <w:r w:rsidDel="00000000" w:rsidR="00000000" w:rsidRPr="00000000">
        <w:rPr>
          <w:rtl w:val="0"/>
        </w:rPr>
      </w:r>
    </w:p>
    <w:p w:rsidR="00000000" w:rsidDel="00000000" w:rsidP="00000000" w:rsidRDefault="00000000" w:rsidRPr="00000000" w14:paraId="00000182">
      <w:pPr>
        <w:spacing w:before="12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83">
      <w:pPr>
        <w:spacing w:before="120" w:lineRule="auto"/>
        <w:jc w:val="both"/>
        <w:rPr>
          <w:rFonts w:ascii="Arial" w:cs="Arial" w:eastAsia="Arial" w:hAnsi="Arial"/>
          <w:sz w:val="28"/>
          <w:szCs w:val="28"/>
        </w:rPr>
      </w:pPr>
      <w:r w:rsidDel="00000000" w:rsidR="00000000" w:rsidRPr="00000000">
        <w:rPr>
          <w:rtl w:val="0"/>
        </w:rPr>
      </w:r>
    </w:p>
    <w:sectPr>
      <w:headerReference r:id="rId36" w:type="default"/>
      <w:headerReference r:id="rId37" w:type="first"/>
      <w:footerReference r:id="rId38" w:type="default"/>
      <w:footerReference r:id="rId39" w:type="first"/>
      <w:pgSz w:h="16838" w:w="11906" w:orient="portrait"/>
      <w:pgMar w:bottom="1417" w:top="2336" w:left="1701" w:right="1701" w:header="708"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23</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jc w:val="right"/>
      <w:rPr/>
    </w:pPr>
    <w:r w:rsidDel="00000000" w:rsidR="00000000" w:rsidRPr="00000000">
      <w:rPr>
        <w:rFonts w:ascii="Arial" w:cs="Arial" w:eastAsia="Arial" w:hAnsi="Arial"/>
        <w:sz w:val="26"/>
        <w:szCs w:val="26"/>
        <w:rtl w:val="0"/>
      </w:rPr>
      <w:t xml:space="preserve">Tecnologías de la Información y Comunicación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-438148</wp:posOffset>
          </wp:positionH>
          <wp:positionV relativeFrom="paragraph">
            <wp:posOffset>-335277</wp:posOffset>
          </wp:positionV>
          <wp:extent cx="1505903" cy="1133390"/>
          <wp:effectExtent b="0" l="0" r="0" t="0"/>
          <wp:wrapSquare wrapText="bothSides" distB="114300" distT="114300" distL="114300" distR="114300"/>
          <wp:docPr id="13"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1505903" cy="1133390"/>
                  </a:xfrm>
                  <a:prstGeom prst="rect"/>
                  <a:ln/>
                </pic:spPr>
              </pic:pic>
            </a:graphicData>
          </a:graphic>
        </wp:anchor>
      </w:drawing>
    </w:r>
  </w:p>
  <w:p w:rsidR="00000000" w:rsidDel="00000000" w:rsidP="00000000" w:rsidRDefault="00000000" w:rsidRPr="00000000" w14:paraId="00000185">
    <w:pPr>
      <w:jc w:val="right"/>
      <w:rPr/>
    </w:pPr>
    <w:r w:rsidDel="00000000" w:rsidR="00000000" w:rsidRPr="00000000">
      <w:rPr>
        <w:rFonts w:ascii="Arial" w:cs="Arial" w:eastAsia="Arial" w:hAnsi="Arial"/>
        <w:sz w:val="26"/>
        <w:szCs w:val="26"/>
        <w:rtl w:val="0"/>
      </w:rPr>
      <w:t xml:space="preserve">Segundo año Primer cuatrimestre</w:t>
    </w:r>
    <w:r w:rsidDel="00000000" w:rsidR="00000000" w:rsidRPr="00000000">
      <w:rPr>
        <w:rtl w:val="0"/>
      </w:rPr>
    </w:r>
  </w:p>
  <w:p w:rsidR="00000000" w:rsidDel="00000000" w:rsidP="00000000" w:rsidRDefault="00000000" w:rsidRPr="00000000" w14:paraId="00000186">
    <w:pPr>
      <w:jc w:val="right"/>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Instituto de Formación Técnica Superior  Nº 4</w:t>
    </w:r>
    <w:r w:rsidDel="00000000" w:rsidR="00000000" w:rsidRPr="00000000">
      <w:rPr>
        <w:rtl w:val="0"/>
      </w:rPr>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jc w:val="right"/>
      <w:rPr/>
    </w:pPr>
    <w:r w:rsidDel="00000000" w:rsidR="00000000" w:rsidRPr="00000000">
      <w:rPr>
        <w:rFonts w:ascii="Arial" w:cs="Arial" w:eastAsia="Arial" w:hAnsi="Arial"/>
        <w:sz w:val="26"/>
        <w:szCs w:val="26"/>
        <w:rtl w:val="0"/>
      </w:rPr>
      <w:t xml:space="preserve">G.C.B.A. – MINISTERIO DE EDUCACIÓN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-314322</wp:posOffset>
          </wp:positionH>
          <wp:positionV relativeFrom="paragraph">
            <wp:posOffset>-335276</wp:posOffset>
          </wp:positionV>
          <wp:extent cx="1814203" cy="1359852"/>
          <wp:effectExtent b="0" l="0" r="0" t="0"/>
          <wp:wrapSquare wrapText="bothSides" distB="114300" distT="114300" distL="114300" distR="114300"/>
          <wp:docPr id="14"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1814203" cy="1359852"/>
                  </a:xfrm>
                  <a:prstGeom prst="rect"/>
                  <a:ln/>
                </pic:spPr>
              </pic:pic>
            </a:graphicData>
          </a:graphic>
        </wp:anchor>
      </w:drawing>
    </w:r>
  </w:p>
  <w:p w:rsidR="00000000" w:rsidDel="00000000" w:rsidP="00000000" w:rsidRDefault="00000000" w:rsidRPr="00000000" w14:paraId="00000189">
    <w:pPr>
      <w:jc w:val="right"/>
      <w:rPr/>
    </w:pPr>
    <w:r w:rsidDel="00000000" w:rsidR="00000000" w:rsidRPr="00000000">
      <w:rPr>
        <w:rFonts w:ascii="Arial" w:cs="Arial" w:eastAsia="Arial" w:hAnsi="Arial"/>
        <w:sz w:val="26"/>
        <w:szCs w:val="26"/>
        <w:rtl w:val="0"/>
      </w:rPr>
      <w:t xml:space="preserve">DIRECCIÓN GENERAL DE EDUCACIÓN SUPERIOR</w:t>
    </w:r>
    <w:r w:rsidDel="00000000" w:rsidR="00000000" w:rsidRPr="00000000">
      <w:rPr>
        <w:rtl w:val="0"/>
      </w:rPr>
    </w:r>
  </w:p>
  <w:p w:rsidR="00000000" w:rsidDel="00000000" w:rsidP="00000000" w:rsidRDefault="00000000" w:rsidRPr="00000000" w14:paraId="0000018A">
    <w:pPr>
      <w:jc w:val="right"/>
      <w:rPr/>
    </w:pPr>
    <w:r w:rsidDel="00000000" w:rsidR="00000000" w:rsidRPr="00000000">
      <w:rPr>
        <w:rFonts w:ascii="Arial" w:cs="Arial" w:eastAsia="Arial" w:hAnsi="Arial"/>
        <w:b w:val="1"/>
        <w:bCs w:val="1"/>
        <w:sz w:val="26"/>
        <w:szCs w:val="26"/>
        <w:rtl w:val="0"/>
      </w:rPr>
      <w:t xml:space="preserve">Instituto de Formación Técnica Superior  Nº 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character" w:styleId="WW8Num1z0">
    <w:name w:val="WW8Num1z0"/>
    <w:next w:val="WW8Num1z0"/>
    <w:autoRedefine w:val="0"/>
    <w:hidden w:val="0"/>
    <w:qFormat w:val="0"/>
    <w:rPr>
      <w:w w:val="100"/>
      <w:position w:val="-1"/>
      <w:effect w:val="none"/>
      <w:vertAlign w:val="baseline"/>
      <w:cs w:val="0"/>
      <w:em w:val="none"/>
      <w:lang/>
    </w:rPr>
  </w:style>
  <w:style w:type="character" w:styleId="WW8Num1z1">
    <w:name w:val="WW8Num1z1"/>
    <w:next w:val="WW8Num1z1"/>
    <w:autoRedefine w:val="0"/>
    <w:hidden w:val="0"/>
    <w:qFormat w:val="0"/>
    <w:rPr>
      <w:w w:val="100"/>
      <w:position w:val="-1"/>
      <w:effect w:val="none"/>
      <w:vertAlign w:val="baseline"/>
      <w:cs w:val="0"/>
      <w:em w:val="none"/>
      <w:lang/>
    </w:rPr>
  </w:style>
  <w:style w:type="character" w:styleId="WW8Num1z2">
    <w:name w:val="WW8Num1z2"/>
    <w:next w:val="WW8Num1z2"/>
    <w:autoRedefine w:val="0"/>
    <w:hidden w:val="0"/>
    <w:qFormat w:val="0"/>
    <w:rPr>
      <w:w w:val="100"/>
      <w:position w:val="-1"/>
      <w:effect w:val="none"/>
      <w:vertAlign w:val="baseline"/>
      <w:cs w:val="0"/>
      <w:em w:val="none"/>
      <w:lang/>
    </w:rPr>
  </w:style>
  <w:style w:type="character" w:styleId="WW8Num1z3">
    <w:name w:val="WW8Num1z3"/>
    <w:next w:val="WW8Num1z3"/>
    <w:autoRedefine w:val="0"/>
    <w:hidden w:val="0"/>
    <w:qFormat w:val="0"/>
    <w:rPr>
      <w:w w:val="100"/>
      <w:position w:val="-1"/>
      <w:effect w:val="none"/>
      <w:vertAlign w:val="baseline"/>
      <w:cs w:val="0"/>
      <w:em w:val="none"/>
      <w:lang/>
    </w:rPr>
  </w:style>
  <w:style w:type="character" w:styleId="WW8Num1z4">
    <w:name w:val="WW8Num1z4"/>
    <w:next w:val="WW8Num1z4"/>
    <w:autoRedefine w:val="0"/>
    <w:hidden w:val="0"/>
    <w:qFormat w:val="0"/>
    <w:rPr>
      <w:w w:val="100"/>
      <w:position w:val="-1"/>
      <w:effect w:val="none"/>
      <w:vertAlign w:val="baseline"/>
      <w:cs w:val="0"/>
      <w:em w:val="none"/>
      <w:lang/>
    </w:rPr>
  </w:style>
  <w:style w:type="character" w:styleId="WW8Num1z5">
    <w:name w:val="WW8Num1z5"/>
    <w:next w:val="WW8Num1z5"/>
    <w:autoRedefine w:val="0"/>
    <w:hidden w:val="0"/>
    <w:qFormat w:val="0"/>
    <w:rPr>
      <w:w w:val="100"/>
      <w:position w:val="-1"/>
      <w:effect w:val="none"/>
      <w:vertAlign w:val="baseline"/>
      <w:cs w:val="0"/>
      <w:em w:val="none"/>
      <w:lang/>
    </w:rPr>
  </w:style>
  <w:style w:type="character" w:styleId="WW8Num1z6">
    <w:name w:val="WW8Num1z6"/>
    <w:next w:val="WW8Num1z6"/>
    <w:autoRedefine w:val="0"/>
    <w:hidden w:val="0"/>
    <w:qFormat w:val="0"/>
    <w:rPr>
      <w:w w:val="100"/>
      <w:position w:val="-1"/>
      <w:effect w:val="none"/>
      <w:vertAlign w:val="baseline"/>
      <w:cs w:val="0"/>
      <w:em w:val="none"/>
      <w:lang/>
    </w:rPr>
  </w:style>
  <w:style w:type="character" w:styleId="WW8Num1z7">
    <w:name w:val="WW8Num1z7"/>
    <w:next w:val="WW8Num1z7"/>
    <w:autoRedefine w:val="0"/>
    <w:hidden w:val="0"/>
    <w:qFormat w:val="0"/>
    <w:rPr>
      <w:w w:val="100"/>
      <w:position w:val="-1"/>
      <w:effect w:val="none"/>
      <w:vertAlign w:val="baseline"/>
      <w:cs w:val="0"/>
      <w:em w:val="none"/>
      <w:lang/>
    </w:rPr>
  </w:style>
  <w:style w:type="character" w:styleId="WW8Num1z8">
    <w:name w:val="WW8Num1z8"/>
    <w:next w:val="WW8Num1z8"/>
    <w:autoRedefine w:val="0"/>
    <w:hidden w:val="0"/>
    <w:qFormat w:val="0"/>
    <w:rPr>
      <w:w w:val="100"/>
      <w:position w:val="-1"/>
      <w:effect w:val="none"/>
      <w:vertAlign w:val="baseline"/>
      <w:cs w:val="0"/>
      <w:em w:val="none"/>
      <w:lang/>
    </w:rPr>
  </w:style>
  <w:style w:type="character" w:styleId="WW8Num2z0">
    <w:name w:val="WW8Num2z0"/>
    <w:next w:val="WW8Num2z0"/>
    <w:autoRedefine w:val="0"/>
    <w:hidden w:val="0"/>
    <w:qFormat w:val="0"/>
    <w:rPr>
      <w:rFonts w:ascii="Symbol" w:cs="OpenSymbol" w:hAnsi="Symbol"/>
      <w:w w:val="100"/>
      <w:position w:val="-1"/>
      <w:effect w:val="none"/>
      <w:vertAlign w:val="baseline"/>
      <w:cs w:val="0"/>
      <w:em w:val="none"/>
      <w:lang/>
    </w:rPr>
  </w:style>
  <w:style w:type="character" w:styleId="WW8Num2z1">
    <w:name w:val="WW8Num2z1"/>
    <w:next w:val="WW8Num2z1"/>
    <w:autoRedefine w:val="0"/>
    <w:hidden w:val="0"/>
    <w:qFormat w:val="0"/>
    <w:rPr>
      <w:rFonts w:ascii="OpenSymbol" w:cs="OpenSymbol" w:hAnsi="OpenSymbol"/>
      <w:w w:val="100"/>
      <w:position w:val="-1"/>
      <w:effect w:val="none"/>
      <w:vertAlign w:val="baseline"/>
      <w:cs w:val="0"/>
      <w:em w:val="none"/>
      <w:lang/>
    </w:rPr>
  </w:style>
  <w:style w:type="character" w:styleId="WW8Num3z0">
    <w:name w:val="WW8Num3z0"/>
    <w:next w:val="WW8Num3z0"/>
    <w:autoRedefine w:val="0"/>
    <w:hidden w:val="0"/>
    <w:qFormat w:val="0"/>
    <w:rPr>
      <w:w w:val="100"/>
      <w:position w:val="-1"/>
      <w:effect w:val="none"/>
      <w:vertAlign w:val="baseline"/>
      <w:cs w:val="0"/>
      <w:em w:val="none"/>
      <w:lang/>
    </w:rPr>
  </w:style>
  <w:style w:type="character" w:styleId="WW8Num3z1">
    <w:name w:val="WW8Num3z1"/>
    <w:next w:val="WW8Num3z1"/>
    <w:autoRedefine w:val="0"/>
    <w:hidden w:val="0"/>
    <w:qFormat w:val="0"/>
    <w:rPr>
      <w:w w:val="100"/>
      <w:position w:val="-1"/>
      <w:effect w:val="none"/>
      <w:vertAlign w:val="baseline"/>
      <w:cs w:val="0"/>
      <w:em w:val="none"/>
      <w:lang/>
    </w:rPr>
  </w:style>
  <w:style w:type="character" w:styleId="WW8Num3z2">
    <w:name w:val="WW8Num3z2"/>
    <w:next w:val="WW8Num3z2"/>
    <w:autoRedefine w:val="0"/>
    <w:hidden w:val="0"/>
    <w:qFormat w:val="0"/>
    <w:rPr>
      <w:w w:val="100"/>
      <w:position w:val="-1"/>
      <w:effect w:val="none"/>
      <w:vertAlign w:val="baseline"/>
      <w:cs w:val="0"/>
      <w:em w:val="none"/>
      <w:lang/>
    </w:rPr>
  </w:style>
  <w:style w:type="character" w:styleId="WW8Num3z3">
    <w:name w:val="WW8Num3z3"/>
    <w:next w:val="WW8Num3z3"/>
    <w:autoRedefine w:val="0"/>
    <w:hidden w:val="0"/>
    <w:qFormat w:val="0"/>
    <w:rPr>
      <w:w w:val="100"/>
      <w:position w:val="-1"/>
      <w:effect w:val="none"/>
      <w:vertAlign w:val="baseline"/>
      <w:cs w:val="0"/>
      <w:em w:val="none"/>
      <w:lang/>
    </w:rPr>
  </w:style>
  <w:style w:type="character" w:styleId="WW8Num3z4">
    <w:name w:val="WW8Num3z4"/>
    <w:next w:val="WW8Num3z4"/>
    <w:autoRedefine w:val="0"/>
    <w:hidden w:val="0"/>
    <w:qFormat w:val="0"/>
    <w:rPr>
      <w:w w:val="100"/>
      <w:position w:val="-1"/>
      <w:effect w:val="none"/>
      <w:vertAlign w:val="baseline"/>
      <w:cs w:val="0"/>
      <w:em w:val="none"/>
      <w:lang/>
    </w:rPr>
  </w:style>
  <w:style w:type="character" w:styleId="WW8Num3z5">
    <w:name w:val="WW8Num3z5"/>
    <w:next w:val="WW8Num3z5"/>
    <w:autoRedefine w:val="0"/>
    <w:hidden w:val="0"/>
    <w:qFormat w:val="0"/>
    <w:rPr>
      <w:w w:val="100"/>
      <w:position w:val="-1"/>
      <w:effect w:val="none"/>
      <w:vertAlign w:val="baseline"/>
      <w:cs w:val="0"/>
      <w:em w:val="none"/>
      <w:lang/>
    </w:rPr>
  </w:style>
  <w:style w:type="character" w:styleId="WW8Num3z6">
    <w:name w:val="WW8Num3z6"/>
    <w:next w:val="WW8Num3z6"/>
    <w:autoRedefine w:val="0"/>
    <w:hidden w:val="0"/>
    <w:qFormat w:val="0"/>
    <w:rPr>
      <w:w w:val="100"/>
      <w:position w:val="-1"/>
      <w:effect w:val="none"/>
      <w:vertAlign w:val="baseline"/>
      <w:cs w:val="0"/>
      <w:em w:val="none"/>
      <w:lang/>
    </w:rPr>
  </w:style>
  <w:style w:type="character" w:styleId="WW8Num3z7">
    <w:name w:val="WW8Num3z7"/>
    <w:next w:val="WW8Num3z7"/>
    <w:autoRedefine w:val="0"/>
    <w:hidden w:val="0"/>
    <w:qFormat w:val="0"/>
    <w:rPr>
      <w:w w:val="100"/>
      <w:position w:val="-1"/>
      <w:effect w:val="none"/>
      <w:vertAlign w:val="baseline"/>
      <w:cs w:val="0"/>
      <w:em w:val="none"/>
      <w:lang/>
    </w:rPr>
  </w:style>
  <w:style w:type="character" w:styleId="WW8Num3z8">
    <w:name w:val="WW8Num3z8"/>
    <w:next w:val="WW8Num3z8"/>
    <w:autoRedefine w:val="0"/>
    <w:hidden w:val="0"/>
    <w:qFormat w:val="0"/>
    <w:rPr>
      <w:w w:val="100"/>
      <w:position w:val="-1"/>
      <w:effect w:val="none"/>
      <w:vertAlign w:val="baseline"/>
      <w:cs w:val="0"/>
      <w:em w:val="none"/>
      <w:lang/>
    </w:rPr>
  </w:style>
  <w:style w:type="character" w:styleId="WW8Num4z0">
    <w:name w:val="WW8Num4z0"/>
    <w:next w:val="WW8Num4z0"/>
    <w:autoRedefine w:val="0"/>
    <w:hidden w:val="0"/>
    <w:qFormat w:val="0"/>
    <w:rPr>
      <w:w w:val="100"/>
      <w:position w:val="-1"/>
      <w:effect w:val="none"/>
      <w:vertAlign w:val="baseline"/>
      <w:cs w:val="0"/>
      <w:em w:val="none"/>
      <w:lang/>
    </w:rPr>
  </w:style>
  <w:style w:type="character" w:styleId="WW8Num4z1">
    <w:name w:val="WW8Num4z1"/>
    <w:next w:val="WW8Num4z1"/>
    <w:autoRedefine w:val="0"/>
    <w:hidden w:val="0"/>
    <w:qFormat w:val="0"/>
    <w:rPr>
      <w:w w:val="100"/>
      <w:position w:val="-1"/>
      <w:effect w:val="none"/>
      <w:vertAlign w:val="baseline"/>
      <w:cs w:val="0"/>
      <w:em w:val="none"/>
      <w:lang/>
    </w:rPr>
  </w:style>
  <w:style w:type="character" w:styleId="WW8Num4z2">
    <w:name w:val="WW8Num4z2"/>
    <w:next w:val="WW8Num4z2"/>
    <w:autoRedefine w:val="0"/>
    <w:hidden w:val="0"/>
    <w:qFormat w:val="0"/>
    <w:rPr>
      <w:w w:val="100"/>
      <w:position w:val="-1"/>
      <w:effect w:val="none"/>
      <w:vertAlign w:val="baseline"/>
      <w:cs w:val="0"/>
      <w:em w:val="none"/>
      <w:lang/>
    </w:rPr>
  </w:style>
  <w:style w:type="character" w:styleId="WW8Num4z3">
    <w:name w:val="WW8Num4z3"/>
    <w:next w:val="WW8Num4z3"/>
    <w:autoRedefine w:val="0"/>
    <w:hidden w:val="0"/>
    <w:qFormat w:val="0"/>
    <w:rPr>
      <w:w w:val="100"/>
      <w:position w:val="-1"/>
      <w:effect w:val="none"/>
      <w:vertAlign w:val="baseline"/>
      <w:cs w:val="0"/>
      <w:em w:val="none"/>
      <w:lang/>
    </w:rPr>
  </w:style>
  <w:style w:type="character" w:styleId="WW8Num4z4">
    <w:name w:val="WW8Num4z4"/>
    <w:next w:val="WW8Num4z4"/>
    <w:autoRedefine w:val="0"/>
    <w:hidden w:val="0"/>
    <w:qFormat w:val="0"/>
    <w:rPr>
      <w:w w:val="100"/>
      <w:position w:val="-1"/>
      <w:effect w:val="none"/>
      <w:vertAlign w:val="baseline"/>
      <w:cs w:val="0"/>
      <w:em w:val="none"/>
      <w:lang/>
    </w:rPr>
  </w:style>
  <w:style w:type="character" w:styleId="WW8Num4z5">
    <w:name w:val="WW8Num4z5"/>
    <w:next w:val="WW8Num4z5"/>
    <w:autoRedefine w:val="0"/>
    <w:hidden w:val="0"/>
    <w:qFormat w:val="0"/>
    <w:rPr>
      <w:w w:val="100"/>
      <w:position w:val="-1"/>
      <w:effect w:val="none"/>
      <w:vertAlign w:val="baseline"/>
      <w:cs w:val="0"/>
      <w:em w:val="none"/>
      <w:lang/>
    </w:rPr>
  </w:style>
  <w:style w:type="character" w:styleId="WW8Num4z6">
    <w:name w:val="WW8Num4z6"/>
    <w:next w:val="WW8Num4z6"/>
    <w:autoRedefine w:val="0"/>
    <w:hidden w:val="0"/>
    <w:qFormat w:val="0"/>
    <w:rPr>
      <w:w w:val="100"/>
      <w:position w:val="-1"/>
      <w:effect w:val="none"/>
      <w:vertAlign w:val="baseline"/>
      <w:cs w:val="0"/>
      <w:em w:val="none"/>
      <w:lang/>
    </w:rPr>
  </w:style>
  <w:style w:type="character" w:styleId="WW8Num4z7">
    <w:name w:val="WW8Num4z7"/>
    <w:next w:val="WW8Num4z7"/>
    <w:autoRedefine w:val="0"/>
    <w:hidden w:val="0"/>
    <w:qFormat w:val="0"/>
    <w:rPr>
      <w:w w:val="100"/>
      <w:position w:val="-1"/>
      <w:effect w:val="none"/>
      <w:vertAlign w:val="baseline"/>
      <w:cs w:val="0"/>
      <w:em w:val="none"/>
      <w:lang/>
    </w:rPr>
  </w:style>
  <w:style w:type="character" w:styleId="WW8Num4z8">
    <w:name w:val="WW8Num4z8"/>
    <w:next w:val="WW8Num4z8"/>
    <w:autoRedefine w:val="0"/>
    <w:hidden w:val="0"/>
    <w:qFormat w:val="0"/>
    <w:rPr>
      <w:w w:val="100"/>
      <w:position w:val="-1"/>
      <w:effect w:val="none"/>
      <w:vertAlign w:val="baseline"/>
      <w:cs w:val="0"/>
      <w:em w:val="none"/>
      <w:lang/>
    </w:rPr>
  </w:style>
  <w:style w:type="character" w:styleId="WW8Num5z0">
    <w:name w:val="WW8Num5z0"/>
    <w:next w:val="WW8Num5z0"/>
    <w:autoRedefine w:val="0"/>
    <w:hidden w:val="0"/>
    <w:qFormat w:val="0"/>
    <w:rPr>
      <w:w w:val="100"/>
      <w:position w:val="-1"/>
      <w:effect w:val="none"/>
      <w:vertAlign w:val="baseline"/>
      <w:cs w:val="0"/>
      <w:em w:val="none"/>
      <w:lang/>
    </w:rPr>
  </w:style>
  <w:style w:type="character" w:styleId="WW8Num5z1">
    <w:name w:val="WW8Num5z1"/>
    <w:next w:val="WW8Num5z1"/>
    <w:autoRedefine w:val="0"/>
    <w:hidden w:val="0"/>
    <w:qFormat w:val="0"/>
    <w:rPr>
      <w:rFonts w:ascii="OpenSymbol" w:cs="OpenSymbol" w:hAnsi="OpenSymbol"/>
      <w:w w:val="100"/>
      <w:position w:val="-1"/>
      <w:effect w:val="none"/>
      <w:vertAlign w:val="baseline"/>
      <w:cs w:val="0"/>
      <w:em w:val="none"/>
      <w:lang/>
    </w:rPr>
  </w:style>
  <w:style w:type="character" w:styleId="WW8Num5z3">
    <w:name w:val="WW8Num5z3"/>
    <w:next w:val="WW8Num5z3"/>
    <w:autoRedefine w:val="0"/>
    <w:hidden w:val="0"/>
    <w:qFormat w:val="0"/>
    <w:rPr>
      <w:rFonts w:ascii="Symbol" w:cs="OpenSymbol" w:hAnsi="Symbol"/>
      <w:w w:val="100"/>
      <w:position w:val="-1"/>
      <w:effect w:val="none"/>
      <w:vertAlign w:val="baseline"/>
      <w:cs w:val="0"/>
      <w:em w:val="none"/>
      <w:lang/>
    </w:rPr>
  </w:style>
  <w:style w:type="character" w:styleId="WW8Num6z0">
    <w:name w:val="WW8Num6z0"/>
    <w:next w:val="WW8Num6z0"/>
    <w:autoRedefine w:val="0"/>
    <w:hidden w:val="0"/>
    <w:qFormat w:val="0"/>
    <w:rPr>
      <w:rFonts w:ascii="Symbol" w:cs="OpenSymbol" w:hAnsi="Symbol"/>
      <w:w w:val="100"/>
      <w:position w:val="-1"/>
      <w:effect w:val="none"/>
      <w:vertAlign w:val="baseline"/>
      <w:cs w:val="0"/>
      <w:em w:val="none"/>
      <w:lang/>
    </w:rPr>
  </w:style>
  <w:style w:type="character" w:styleId="WW8Num6z1">
    <w:name w:val="WW8Num6z1"/>
    <w:next w:val="WW8Num6z1"/>
    <w:autoRedefine w:val="0"/>
    <w:hidden w:val="0"/>
    <w:qFormat w:val="0"/>
    <w:rPr>
      <w:rFonts w:ascii="OpenSymbol" w:cs="OpenSymbol" w:hAnsi="OpenSymbol"/>
      <w:w w:val="100"/>
      <w:position w:val="-1"/>
      <w:effect w:val="none"/>
      <w:vertAlign w:val="baseline"/>
      <w:cs w:val="0"/>
      <w:em w:val="none"/>
      <w:lang/>
    </w:rPr>
  </w:style>
  <w:style w:type="character" w:styleId="WW8Num7z0">
    <w:name w:val="WW8Num7z0"/>
    <w:next w:val="WW8Num7z0"/>
    <w:autoRedefine w:val="0"/>
    <w:hidden w:val="0"/>
    <w:qFormat w:val="0"/>
    <w:rPr>
      <w:rFonts w:ascii="Arial" w:cs="Arial" w:hAnsi="Arial"/>
      <w:w w:val="100"/>
      <w:position w:val="-1"/>
      <w:effect w:val="none"/>
      <w:vertAlign w:val="baseline"/>
      <w:cs w:val="0"/>
      <w:em w:val="none"/>
      <w:lang/>
    </w:rPr>
  </w:style>
  <w:style w:type="character" w:styleId="WW8Num7z1">
    <w:name w:val="WW8Num7z1"/>
    <w:next w:val="WW8Num7z1"/>
    <w:autoRedefine w:val="0"/>
    <w:hidden w:val="0"/>
    <w:qFormat w:val="0"/>
    <w:rPr>
      <w:w w:val="100"/>
      <w:position w:val="-1"/>
      <w:effect w:val="none"/>
      <w:vertAlign w:val="baseline"/>
      <w:cs w:val="0"/>
      <w:em w:val="none"/>
      <w:lang/>
    </w:rPr>
  </w:style>
  <w:style w:type="character" w:styleId="WW8Num7z2">
    <w:name w:val="WW8Num7z2"/>
    <w:next w:val="WW8Num7z2"/>
    <w:autoRedefine w:val="0"/>
    <w:hidden w:val="0"/>
    <w:qFormat w:val="0"/>
    <w:rPr>
      <w:w w:val="100"/>
      <w:position w:val="-1"/>
      <w:effect w:val="none"/>
      <w:vertAlign w:val="baseline"/>
      <w:cs w:val="0"/>
      <w:em w:val="none"/>
      <w:lang/>
    </w:rPr>
  </w:style>
  <w:style w:type="character" w:styleId="WW8Num7z3">
    <w:name w:val="WW8Num7z3"/>
    <w:next w:val="WW8Num7z3"/>
    <w:autoRedefine w:val="0"/>
    <w:hidden w:val="0"/>
    <w:qFormat w:val="0"/>
    <w:rPr>
      <w:w w:val="100"/>
      <w:position w:val="-1"/>
      <w:effect w:val="none"/>
      <w:vertAlign w:val="baseline"/>
      <w:cs w:val="0"/>
      <w:em w:val="none"/>
      <w:lang/>
    </w:rPr>
  </w:style>
  <w:style w:type="character" w:styleId="WW8Num7z4">
    <w:name w:val="WW8Num7z4"/>
    <w:next w:val="WW8Num7z4"/>
    <w:autoRedefine w:val="0"/>
    <w:hidden w:val="0"/>
    <w:qFormat w:val="0"/>
    <w:rPr>
      <w:w w:val="100"/>
      <w:position w:val="-1"/>
      <w:effect w:val="none"/>
      <w:vertAlign w:val="baseline"/>
      <w:cs w:val="0"/>
      <w:em w:val="none"/>
      <w:lang/>
    </w:rPr>
  </w:style>
  <w:style w:type="character" w:styleId="WW8Num7z5">
    <w:name w:val="WW8Num7z5"/>
    <w:next w:val="WW8Num7z5"/>
    <w:autoRedefine w:val="0"/>
    <w:hidden w:val="0"/>
    <w:qFormat w:val="0"/>
    <w:rPr>
      <w:w w:val="100"/>
      <w:position w:val="-1"/>
      <w:effect w:val="none"/>
      <w:vertAlign w:val="baseline"/>
      <w:cs w:val="0"/>
      <w:em w:val="none"/>
      <w:lang/>
    </w:rPr>
  </w:style>
  <w:style w:type="character" w:styleId="WW8Num7z6">
    <w:name w:val="WW8Num7z6"/>
    <w:next w:val="WW8Num7z6"/>
    <w:autoRedefine w:val="0"/>
    <w:hidden w:val="0"/>
    <w:qFormat w:val="0"/>
    <w:rPr>
      <w:w w:val="100"/>
      <w:position w:val="-1"/>
      <w:effect w:val="none"/>
      <w:vertAlign w:val="baseline"/>
      <w:cs w:val="0"/>
      <w:em w:val="none"/>
      <w:lang/>
    </w:rPr>
  </w:style>
  <w:style w:type="character" w:styleId="WW8Num7z7">
    <w:name w:val="WW8Num7z7"/>
    <w:next w:val="WW8Num7z7"/>
    <w:autoRedefine w:val="0"/>
    <w:hidden w:val="0"/>
    <w:qFormat w:val="0"/>
    <w:rPr>
      <w:w w:val="100"/>
      <w:position w:val="-1"/>
      <w:effect w:val="none"/>
      <w:vertAlign w:val="baseline"/>
      <w:cs w:val="0"/>
      <w:em w:val="none"/>
      <w:lang/>
    </w:rPr>
  </w:style>
  <w:style w:type="character" w:styleId="WW8Num7z8">
    <w:name w:val="WW8Num7z8"/>
    <w:next w:val="WW8Num7z8"/>
    <w:autoRedefine w:val="0"/>
    <w:hidden w:val="0"/>
    <w:qFormat w:val="0"/>
    <w:rPr>
      <w:w w:val="100"/>
      <w:position w:val="-1"/>
      <w:effect w:val="none"/>
      <w:vertAlign w:val="baseline"/>
      <w:cs w:val="0"/>
      <w:em w:val="none"/>
      <w:lang/>
    </w:rPr>
  </w:style>
  <w:style w:type="character" w:styleId="WW8Num8z0">
    <w:name w:val="WW8Num8z0"/>
    <w:next w:val="WW8Num8z0"/>
    <w:autoRedefine w:val="0"/>
    <w:hidden w:val="0"/>
    <w:qFormat w:val="0"/>
    <w:rPr>
      <w:rFonts w:ascii="Symbol" w:cs="OpenSymbol" w:hAnsi="Symbol"/>
      <w:w w:val="100"/>
      <w:position w:val="-1"/>
      <w:effect w:val="none"/>
      <w:vertAlign w:val="baseline"/>
      <w:cs w:val="0"/>
      <w:em w:val="none"/>
      <w:lang/>
    </w:rPr>
  </w:style>
  <w:style w:type="character" w:styleId="WW8Num8z1">
    <w:name w:val="WW8Num8z1"/>
    <w:next w:val="WW8Num8z1"/>
    <w:autoRedefine w:val="0"/>
    <w:hidden w:val="0"/>
    <w:qFormat w:val="0"/>
    <w:rPr>
      <w:rFonts w:ascii="OpenSymbol" w:cs="OpenSymbol" w:hAnsi="OpenSymbol"/>
      <w:w w:val="100"/>
      <w:position w:val="-1"/>
      <w:effect w:val="none"/>
      <w:vertAlign w:val="baseline"/>
      <w:cs w:val="0"/>
      <w:em w:val="none"/>
      <w:lang/>
    </w:rPr>
  </w:style>
  <w:style w:type="character" w:styleId="WW8Num9z0">
    <w:name w:val="WW8Num9z0"/>
    <w:next w:val="WW8Num9z0"/>
    <w:autoRedefine w:val="0"/>
    <w:hidden w:val="0"/>
    <w:qFormat w:val="0"/>
    <w:rPr>
      <w:rFonts w:ascii="Symbol" w:cs="OpenSymbol" w:hAnsi="Symbol"/>
      <w:w w:val="100"/>
      <w:position w:val="-1"/>
      <w:effect w:val="none"/>
      <w:vertAlign w:val="baseline"/>
      <w:cs w:val="0"/>
      <w:em w:val="none"/>
      <w:lang/>
    </w:rPr>
  </w:style>
  <w:style w:type="character" w:styleId="WW8Num9z1">
    <w:name w:val="WW8Num9z1"/>
    <w:next w:val="WW8Num9z1"/>
    <w:autoRedefine w:val="0"/>
    <w:hidden w:val="0"/>
    <w:qFormat w:val="0"/>
    <w:rPr>
      <w:rFonts w:ascii="OpenSymbol" w:cs="OpenSymbol" w:hAnsi="OpenSymbol"/>
      <w:w w:val="100"/>
      <w:position w:val="-1"/>
      <w:effect w:val="none"/>
      <w:vertAlign w:val="baseline"/>
      <w:cs w:val="0"/>
      <w:em w:val="none"/>
      <w:lang/>
    </w:rPr>
  </w:style>
  <w:style w:type="character" w:styleId="WW8Num10z0">
    <w:name w:val="WW8Num10z0"/>
    <w:next w:val="WW8Num10z0"/>
    <w:autoRedefine w:val="0"/>
    <w:hidden w:val="0"/>
    <w:qFormat w:val="0"/>
    <w:rPr>
      <w:w w:val="100"/>
      <w:position w:val="-1"/>
      <w:effect w:val="none"/>
      <w:vertAlign w:val="baseline"/>
      <w:cs w:val="0"/>
      <w:em w:val="none"/>
      <w:lang/>
    </w:rPr>
  </w:style>
  <w:style w:type="character" w:styleId="WW8Num10z1">
    <w:name w:val="WW8Num10z1"/>
    <w:next w:val="WW8Num10z1"/>
    <w:autoRedefine w:val="0"/>
    <w:hidden w:val="0"/>
    <w:qFormat w:val="0"/>
    <w:rPr>
      <w:w w:val="100"/>
      <w:position w:val="-1"/>
      <w:effect w:val="none"/>
      <w:vertAlign w:val="baseline"/>
      <w:cs w:val="0"/>
      <w:em w:val="none"/>
      <w:lang/>
    </w:rPr>
  </w:style>
  <w:style w:type="character" w:styleId="WW8Num10z2">
    <w:name w:val="WW8Num10z2"/>
    <w:next w:val="WW8Num10z2"/>
    <w:autoRedefine w:val="0"/>
    <w:hidden w:val="0"/>
    <w:qFormat w:val="0"/>
    <w:rPr>
      <w:w w:val="100"/>
      <w:position w:val="-1"/>
      <w:effect w:val="none"/>
      <w:vertAlign w:val="baseline"/>
      <w:cs w:val="0"/>
      <w:em w:val="none"/>
      <w:lang/>
    </w:rPr>
  </w:style>
  <w:style w:type="character" w:styleId="WW8Num10z3">
    <w:name w:val="WW8Num10z3"/>
    <w:next w:val="WW8Num10z3"/>
    <w:autoRedefine w:val="0"/>
    <w:hidden w:val="0"/>
    <w:qFormat w:val="0"/>
    <w:rPr>
      <w:w w:val="100"/>
      <w:position w:val="-1"/>
      <w:effect w:val="none"/>
      <w:vertAlign w:val="baseline"/>
      <w:cs w:val="0"/>
      <w:em w:val="none"/>
      <w:lang/>
    </w:rPr>
  </w:style>
  <w:style w:type="character" w:styleId="WW8Num10z4">
    <w:name w:val="WW8Num10z4"/>
    <w:next w:val="WW8Num10z4"/>
    <w:autoRedefine w:val="0"/>
    <w:hidden w:val="0"/>
    <w:qFormat w:val="0"/>
    <w:rPr>
      <w:w w:val="100"/>
      <w:position w:val="-1"/>
      <w:effect w:val="none"/>
      <w:vertAlign w:val="baseline"/>
      <w:cs w:val="0"/>
      <w:em w:val="none"/>
      <w:lang/>
    </w:rPr>
  </w:style>
  <w:style w:type="character" w:styleId="WW8Num10z5">
    <w:name w:val="WW8Num10z5"/>
    <w:next w:val="WW8Num10z5"/>
    <w:autoRedefine w:val="0"/>
    <w:hidden w:val="0"/>
    <w:qFormat w:val="0"/>
    <w:rPr>
      <w:w w:val="100"/>
      <w:position w:val="-1"/>
      <w:effect w:val="none"/>
      <w:vertAlign w:val="baseline"/>
      <w:cs w:val="0"/>
      <w:em w:val="none"/>
      <w:lang/>
    </w:rPr>
  </w:style>
  <w:style w:type="character" w:styleId="WW8Num10z6">
    <w:name w:val="WW8Num10z6"/>
    <w:next w:val="WW8Num10z6"/>
    <w:autoRedefine w:val="0"/>
    <w:hidden w:val="0"/>
    <w:qFormat w:val="0"/>
    <w:rPr>
      <w:w w:val="100"/>
      <w:position w:val="-1"/>
      <w:effect w:val="none"/>
      <w:vertAlign w:val="baseline"/>
      <w:cs w:val="0"/>
      <w:em w:val="none"/>
      <w:lang/>
    </w:rPr>
  </w:style>
  <w:style w:type="character" w:styleId="WW8Num10z7">
    <w:name w:val="WW8Num10z7"/>
    <w:next w:val="WW8Num10z7"/>
    <w:autoRedefine w:val="0"/>
    <w:hidden w:val="0"/>
    <w:qFormat w:val="0"/>
    <w:rPr>
      <w:w w:val="100"/>
      <w:position w:val="-1"/>
      <w:effect w:val="none"/>
      <w:vertAlign w:val="baseline"/>
      <w:cs w:val="0"/>
      <w:em w:val="none"/>
      <w:lang/>
    </w:rPr>
  </w:style>
  <w:style w:type="character" w:styleId="WW8Num10z8">
    <w:name w:val="WW8Num10z8"/>
    <w:next w:val="WW8Num10z8"/>
    <w:autoRedefine w:val="0"/>
    <w:hidden w:val="0"/>
    <w:qFormat w:val="0"/>
    <w:rPr>
      <w:w w:val="100"/>
      <w:position w:val="-1"/>
      <w:effect w:val="none"/>
      <w:vertAlign w:val="baseline"/>
      <w:cs w:val="0"/>
      <w:em w:val="none"/>
      <w:lang/>
    </w:rPr>
  </w:style>
  <w:style w:type="character" w:styleId="WW8Num11z0">
    <w:name w:val="WW8Num11z0"/>
    <w:next w:val="WW8Num11z0"/>
    <w:autoRedefine w:val="0"/>
    <w:hidden w:val="0"/>
    <w:qFormat w:val="0"/>
    <w:rPr>
      <w:w w:val="100"/>
      <w:position w:val="-1"/>
      <w:effect w:val="none"/>
      <w:vertAlign w:val="baseline"/>
      <w:cs w:val="0"/>
      <w:em w:val="none"/>
      <w:lang/>
    </w:rPr>
  </w:style>
  <w:style w:type="character" w:styleId="WW8Num11z1">
    <w:name w:val="WW8Num11z1"/>
    <w:next w:val="WW8Num11z1"/>
    <w:autoRedefine w:val="0"/>
    <w:hidden w:val="0"/>
    <w:qFormat w:val="0"/>
    <w:rPr>
      <w:w w:val="100"/>
      <w:position w:val="-1"/>
      <w:effect w:val="none"/>
      <w:vertAlign w:val="baseline"/>
      <w:cs w:val="0"/>
      <w:em w:val="none"/>
      <w:lang/>
    </w:rPr>
  </w:style>
  <w:style w:type="character" w:styleId="WW8Num11z2">
    <w:name w:val="WW8Num11z2"/>
    <w:next w:val="WW8Num11z2"/>
    <w:autoRedefine w:val="0"/>
    <w:hidden w:val="0"/>
    <w:qFormat w:val="0"/>
    <w:rPr>
      <w:w w:val="100"/>
      <w:position w:val="-1"/>
      <w:effect w:val="none"/>
      <w:vertAlign w:val="baseline"/>
      <w:cs w:val="0"/>
      <w:em w:val="none"/>
      <w:lang/>
    </w:rPr>
  </w:style>
  <w:style w:type="character" w:styleId="WW8Num11z3">
    <w:name w:val="WW8Num11z3"/>
    <w:next w:val="WW8Num11z3"/>
    <w:autoRedefine w:val="0"/>
    <w:hidden w:val="0"/>
    <w:qFormat w:val="0"/>
    <w:rPr>
      <w:w w:val="100"/>
      <w:position w:val="-1"/>
      <w:effect w:val="none"/>
      <w:vertAlign w:val="baseline"/>
      <w:cs w:val="0"/>
      <w:em w:val="none"/>
      <w:lang/>
    </w:rPr>
  </w:style>
  <w:style w:type="character" w:styleId="WW8Num11z4">
    <w:name w:val="WW8Num11z4"/>
    <w:next w:val="WW8Num11z4"/>
    <w:autoRedefine w:val="0"/>
    <w:hidden w:val="0"/>
    <w:qFormat w:val="0"/>
    <w:rPr>
      <w:w w:val="100"/>
      <w:position w:val="-1"/>
      <w:effect w:val="none"/>
      <w:vertAlign w:val="baseline"/>
      <w:cs w:val="0"/>
      <w:em w:val="none"/>
      <w:lang/>
    </w:rPr>
  </w:style>
  <w:style w:type="character" w:styleId="WW8Num11z5">
    <w:name w:val="WW8Num11z5"/>
    <w:next w:val="WW8Num11z5"/>
    <w:autoRedefine w:val="0"/>
    <w:hidden w:val="0"/>
    <w:qFormat w:val="0"/>
    <w:rPr>
      <w:w w:val="100"/>
      <w:position w:val="-1"/>
      <w:effect w:val="none"/>
      <w:vertAlign w:val="baseline"/>
      <w:cs w:val="0"/>
      <w:em w:val="none"/>
      <w:lang/>
    </w:rPr>
  </w:style>
  <w:style w:type="character" w:styleId="WW8Num11z6">
    <w:name w:val="WW8Num11z6"/>
    <w:next w:val="WW8Num11z6"/>
    <w:autoRedefine w:val="0"/>
    <w:hidden w:val="0"/>
    <w:qFormat w:val="0"/>
    <w:rPr>
      <w:w w:val="100"/>
      <w:position w:val="-1"/>
      <w:effect w:val="none"/>
      <w:vertAlign w:val="baseline"/>
      <w:cs w:val="0"/>
      <w:em w:val="none"/>
      <w:lang/>
    </w:rPr>
  </w:style>
  <w:style w:type="character" w:styleId="WW8Num11z7">
    <w:name w:val="WW8Num11z7"/>
    <w:next w:val="WW8Num11z7"/>
    <w:autoRedefine w:val="0"/>
    <w:hidden w:val="0"/>
    <w:qFormat w:val="0"/>
    <w:rPr>
      <w:w w:val="100"/>
      <w:position w:val="-1"/>
      <w:effect w:val="none"/>
      <w:vertAlign w:val="baseline"/>
      <w:cs w:val="0"/>
      <w:em w:val="none"/>
      <w:lang/>
    </w:rPr>
  </w:style>
  <w:style w:type="character" w:styleId="WW8Num11z8">
    <w:name w:val="WW8Num11z8"/>
    <w:next w:val="WW8Num11z8"/>
    <w:autoRedefine w:val="0"/>
    <w:hidden w:val="0"/>
    <w:qFormat w:val="0"/>
    <w:rPr>
      <w:w w:val="100"/>
      <w:position w:val="-1"/>
      <w:effect w:val="none"/>
      <w:vertAlign w:val="baseline"/>
      <w:cs w:val="0"/>
      <w:em w:val="none"/>
      <w:lang/>
    </w:rPr>
  </w:style>
  <w:style w:type="character" w:styleId="WW8Num12z0">
    <w:name w:val="WW8Num12z0"/>
    <w:next w:val="WW8Num12z0"/>
    <w:autoRedefine w:val="0"/>
    <w:hidden w:val="0"/>
    <w:qFormat w:val="0"/>
    <w:rPr>
      <w:rFonts w:ascii="Wingdings" w:cs="Wingdings" w:hAnsi="Wingdings"/>
      <w:w w:val="100"/>
      <w:position w:val="-1"/>
      <w:effect w:val="none"/>
      <w:vertAlign w:val="baseline"/>
      <w:cs w:val="0"/>
      <w:em w:val="none"/>
      <w:lang/>
    </w:rPr>
  </w:style>
  <w:style w:type="character" w:styleId="WW8Num13z0">
    <w:name w:val="WW8Num13z0"/>
    <w:next w:val="WW8Num13z0"/>
    <w:autoRedefine w:val="0"/>
    <w:hidden w:val="0"/>
    <w:qFormat w:val="0"/>
    <w:rPr>
      <w:w w:val="100"/>
      <w:position w:val="-1"/>
      <w:effect w:val="none"/>
      <w:vertAlign w:val="baseline"/>
      <w:cs w:val="0"/>
      <w:em w:val="none"/>
      <w:lang/>
    </w:rPr>
  </w:style>
  <w:style w:type="character" w:styleId="WW8Num13z1">
    <w:name w:val="WW8Num13z1"/>
    <w:next w:val="WW8Num13z1"/>
    <w:autoRedefine w:val="0"/>
    <w:hidden w:val="0"/>
    <w:qFormat w:val="0"/>
    <w:rPr>
      <w:w w:val="100"/>
      <w:position w:val="-1"/>
      <w:effect w:val="none"/>
      <w:vertAlign w:val="baseline"/>
      <w:cs w:val="0"/>
      <w:em w:val="none"/>
      <w:lang/>
    </w:rPr>
  </w:style>
  <w:style w:type="character" w:styleId="WW8Num13z2">
    <w:name w:val="WW8Num13z2"/>
    <w:next w:val="WW8Num13z2"/>
    <w:autoRedefine w:val="0"/>
    <w:hidden w:val="0"/>
    <w:qFormat w:val="0"/>
    <w:rPr>
      <w:w w:val="100"/>
      <w:position w:val="-1"/>
      <w:effect w:val="none"/>
      <w:vertAlign w:val="baseline"/>
      <w:cs w:val="0"/>
      <w:em w:val="none"/>
      <w:lang/>
    </w:rPr>
  </w:style>
  <w:style w:type="character" w:styleId="WW8Num13z3">
    <w:name w:val="WW8Num13z3"/>
    <w:next w:val="WW8Num13z3"/>
    <w:autoRedefine w:val="0"/>
    <w:hidden w:val="0"/>
    <w:qFormat w:val="0"/>
    <w:rPr>
      <w:w w:val="100"/>
      <w:position w:val="-1"/>
      <w:effect w:val="none"/>
      <w:vertAlign w:val="baseline"/>
      <w:cs w:val="0"/>
      <w:em w:val="none"/>
      <w:lang/>
    </w:rPr>
  </w:style>
  <w:style w:type="character" w:styleId="WW8Num13z4">
    <w:name w:val="WW8Num13z4"/>
    <w:next w:val="WW8Num13z4"/>
    <w:autoRedefine w:val="0"/>
    <w:hidden w:val="0"/>
    <w:qFormat w:val="0"/>
    <w:rPr>
      <w:w w:val="100"/>
      <w:position w:val="-1"/>
      <w:effect w:val="none"/>
      <w:vertAlign w:val="baseline"/>
      <w:cs w:val="0"/>
      <w:em w:val="none"/>
      <w:lang/>
    </w:rPr>
  </w:style>
  <w:style w:type="character" w:styleId="WW8Num13z5">
    <w:name w:val="WW8Num13z5"/>
    <w:next w:val="WW8Num13z5"/>
    <w:autoRedefine w:val="0"/>
    <w:hidden w:val="0"/>
    <w:qFormat w:val="0"/>
    <w:rPr>
      <w:w w:val="100"/>
      <w:position w:val="-1"/>
      <w:effect w:val="none"/>
      <w:vertAlign w:val="baseline"/>
      <w:cs w:val="0"/>
      <w:em w:val="none"/>
      <w:lang/>
    </w:rPr>
  </w:style>
  <w:style w:type="character" w:styleId="WW8Num13z6">
    <w:name w:val="WW8Num13z6"/>
    <w:next w:val="WW8Num13z6"/>
    <w:autoRedefine w:val="0"/>
    <w:hidden w:val="0"/>
    <w:qFormat w:val="0"/>
    <w:rPr>
      <w:w w:val="100"/>
      <w:position w:val="-1"/>
      <w:effect w:val="none"/>
      <w:vertAlign w:val="baseline"/>
      <w:cs w:val="0"/>
      <w:em w:val="none"/>
      <w:lang/>
    </w:rPr>
  </w:style>
  <w:style w:type="character" w:styleId="WW8Num13z7">
    <w:name w:val="WW8Num13z7"/>
    <w:next w:val="WW8Num13z7"/>
    <w:autoRedefine w:val="0"/>
    <w:hidden w:val="0"/>
    <w:qFormat w:val="0"/>
    <w:rPr>
      <w:w w:val="100"/>
      <w:position w:val="-1"/>
      <w:effect w:val="none"/>
      <w:vertAlign w:val="baseline"/>
      <w:cs w:val="0"/>
      <w:em w:val="none"/>
      <w:lang/>
    </w:rPr>
  </w:style>
  <w:style w:type="character" w:styleId="WW8Num13z8">
    <w:name w:val="WW8Num13z8"/>
    <w:next w:val="WW8Num13z8"/>
    <w:autoRedefine w:val="0"/>
    <w:hidden w:val="0"/>
    <w:qFormat w:val="0"/>
    <w:rPr>
      <w:w w:val="100"/>
      <w:position w:val="-1"/>
      <w:effect w:val="none"/>
      <w:vertAlign w:val="baseline"/>
      <w:cs w:val="0"/>
      <w:em w:val="none"/>
      <w:lang/>
    </w:rPr>
  </w:style>
  <w:style w:type="character" w:styleId="WW8Num14z0">
    <w:name w:val="WW8Num14z0"/>
    <w:next w:val="WW8Num14z0"/>
    <w:autoRedefine w:val="0"/>
    <w:hidden w:val="0"/>
    <w:qFormat w:val="0"/>
    <w:rPr>
      <w:rFonts w:ascii="Wingdings" w:cs="Wingdings" w:hAnsi="Wingdings"/>
      <w:w w:val="100"/>
      <w:position w:val="-1"/>
      <w:effect w:val="none"/>
      <w:vertAlign w:val="baseline"/>
      <w:cs w:val="0"/>
      <w:em w:val="none"/>
      <w:lang/>
    </w:rPr>
  </w:style>
  <w:style w:type="character" w:styleId="WW8Num15z0">
    <w:name w:val="WW8Num15z0"/>
    <w:next w:val="WW8Num15z0"/>
    <w:autoRedefine w:val="0"/>
    <w:hidden w:val="0"/>
    <w:qFormat w:val="0"/>
    <w:rPr>
      <w:w w:val="100"/>
      <w:position w:val="-1"/>
      <w:effect w:val="none"/>
      <w:vertAlign w:val="baseline"/>
      <w:cs w:val="0"/>
      <w:em w:val="none"/>
      <w:lang/>
    </w:rPr>
  </w:style>
  <w:style w:type="character" w:styleId="WW8Num15z1">
    <w:name w:val="WW8Num15z1"/>
    <w:next w:val="WW8Num15z1"/>
    <w:autoRedefine w:val="0"/>
    <w:hidden w:val="0"/>
    <w:qFormat w:val="0"/>
    <w:rPr>
      <w:w w:val="100"/>
      <w:position w:val="-1"/>
      <w:effect w:val="none"/>
      <w:vertAlign w:val="baseline"/>
      <w:cs w:val="0"/>
      <w:em w:val="none"/>
      <w:lang/>
    </w:rPr>
  </w:style>
  <w:style w:type="character" w:styleId="WW8Num15z2">
    <w:name w:val="WW8Num15z2"/>
    <w:next w:val="WW8Num15z2"/>
    <w:autoRedefine w:val="0"/>
    <w:hidden w:val="0"/>
    <w:qFormat w:val="0"/>
    <w:rPr>
      <w:w w:val="100"/>
      <w:position w:val="-1"/>
      <w:effect w:val="none"/>
      <w:vertAlign w:val="baseline"/>
      <w:cs w:val="0"/>
      <w:em w:val="none"/>
      <w:lang/>
    </w:rPr>
  </w:style>
  <w:style w:type="character" w:styleId="WW8Num15z3">
    <w:name w:val="WW8Num15z3"/>
    <w:next w:val="WW8Num15z3"/>
    <w:autoRedefine w:val="0"/>
    <w:hidden w:val="0"/>
    <w:qFormat w:val="0"/>
    <w:rPr>
      <w:w w:val="100"/>
      <w:position w:val="-1"/>
      <w:effect w:val="none"/>
      <w:vertAlign w:val="baseline"/>
      <w:cs w:val="0"/>
      <w:em w:val="none"/>
      <w:lang/>
    </w:rPr>
  </w:style>
  <w:style w:type="character" w:styleId="WW8Num15z4">
    <w:name w:val="WW8Num15z4"/>
    <w:next w:val="WW8Num15z4"/>
    <w:autoRedefine w:val="0"/>
    <w:hidden w:val="0"/>
    <w:qFormat w:val="0"/>
    <w:rPr>
      <w:w w:val="100"/>
      <w:position w:val="-1"/>
      <w:effect w:val="none"/>
      <w:vertAlign w:val="baseline"/>
      <w:cs w:val="0"/>
      <w:em w:val="none"/>
      <w:lang/>
    </w:rPr>
  </w:style>
  <w:style w:type="character" w:styleId="WW8Num15z5">
    <w:name w:val="WW8Num15z5"/>
    <w:next w:val="WW8Num15z5"/>
    <w:autoRedefine w:val="0"/>
    <w:hidden w:val="0"/>
    <w:qFormat w:val="0"/>
    <w:rPr>
      <w:w w:val="100"/>
      <w:position w:val="-1"/>
      <w:effect w:val="none"/>
      <w:vertAlign w:val="baseline"/>
      <w:cs w:val="0"/>
      <w:em w:val="none"/>
      <w:lang/>
    </w:rPr>
  </w:style>
  <w:style w:type="character" w:styleId="WW8Num15z6">
    <w:name w:val="WW8Num15z6"/>
    <w:next w:val="WW8Num15z6"/>
    <w:autoRedefine w:val="0"/>
    <w:hidden w:val="0"/>
    <w:qFormat w:val="0"/>
    <w:rPr>
      <w:w w:val="100"/>
      <w:position w:val="-1"/>
      <w:effect w:val="none"/>
      <w:vertAlign w:val="baseline"/>
      <w:cs w:val="0"/>
      <w:em w:val="none"/>
      <w:lang/>
    </w:rPr>
  </w:style>
  <w:style w:type="character" w:styleId="WW8Num15z7">
    <w:name w:val="WW8Num15z7"/>
    <w:next w:val="WW8Num15z7"/>
    <w:autoRedefine w:val="0"/>
    <w:hidden w:val="0"/>
    <w:qFormat w:val="0"/>
    <w:rPr>
      <w:w w:val="100"/>
      <w:position w:val="-1"/>
      <w:effect w:val="none"/>
      <w:vertAlign w:val="baseline"/>
      <w:cs w:val="0"/>
      <w:em w:val="none"/>
      <w:lang/>
    </w:rPr>
  </w:style>
  <w:style w:type="character" w:styleId="WW8Num15z8">
    <w:name w:val="WW8Num15z8"/>
    <w:next w:val="WW8Num15z8"/>
    <w:autoRedefine w:val="0"/>
    <w:hidden w:val="0"/>
    <w:qFormat w:val="0"/>
    <w:rPr>
      <w:w w:val="100"/>
      <w:position w:val="-1"/>
      <w:effect w:val="none"/>
      <w:vertAlign w:val="baseline"/>
      <w:cs w:val="0"/>
      <w:em w:val="none"/>
      <w:lang/>
    </w:rPr>
  </w:style>
  <w:style w:type="character" w:styleId="Fuentedepárrafopredeter.1">
    <w:name w:val="Fuente de párrafo predeter.1"/>
    <w:next w:val="Fuentedepárrafopredeter.1"/>
    <w:autoRedefine w:val="0"/>
    <w:hidden w:val="0"/>
    <w:qFormat w:val="0"/>
    <w:rPr>
      <w:w w:val="100"/>
      <w:position w:val="-1"/>
      <w:effect w:val="none"/>
      <w:vertAlign w:val="baseline"/>
      <w:cs w:val="0"/>
      <w:em w:val="none"/>
      <w:lang/>
    </w:rPr>
  </w:style>
  <w:style w:type="character" w:styleId="WW8Num16z0">
    <w:name w:val="WW8Num16z0"/>
    <w:next w:val="WW8Num16z0"/>
    <w:autoRedefine w:val="0"/>
    <w:hidden w:val="0"/>
    <w:qFormat w:val="0"/>
    <w:rPr>
      <w:rFonts w:ascii="Arial" w:cs="Arial" w:hAnsi="Arial"/>
      <w:w w:val="100"/>
      <w:position w:val="-1"/>
      <w:effect w:val="none"/>
      <w:vertAlign w:val="baseline"/>
      <w:cs w:val="0"/>
      <w:em w:val="none"/>
      <w:lang/>
    </w:rPr>
  </w:style>
  <w:style w:type="character" w:styleId="Absatz-Standardschriftart">
    <w:name w:val="Absatz-Standardschriftart"/>
    <w:next w:val="Absatz-Standardschriftart"/>
    <w:autoRedefine w:val="0"/>
    <w:hidden w:val="0"/>
    <w:qFormat w:val="0"/>
    <w:rPr>
      <w:w w:val="100"/>
      <w:position w:val="-1"/>
      <w:effect w:val="none"/>
      <w:vertAlign w:val="baseline"/>
      <w:cs w:val="0"/>
      <w:em w:val="none"/>
      <w:lang/>
    </w:rPr>
  </w:style>
  <w:style w:type="character" w:styleId="WW-Absatz-Standardschriftart">
    <w:name w:val="WW-Absatz-Standardschriftart"/>
    <w:next w:val="WW-Absatz-Standardschriftart"/>
    <w:autoRedefine w:val="0"/>
    <w:hidden w:val="0"/>
    <w:qFormat w:val="0"/>
    <w:rPr>
      <w:w w:val="100"/>
      <w:position w:val="-1"/>
      <w:effect w:val="none"/>
      <w:vertAlign w:val="baseline"/>
      <w:cs w:val="0"/>
      <w:em w:val="none"/>
      <w:lang/>
    </w:rPr>
  </w:style>
  <w:style w:type="character" w:styleId="WW-Absatz-Standardschriftart1">
    <w:name w:val="WW-Absatz-Standardschriftart1"/>
    <w:next w:val="WW-Absatz-Standardschriftart1"/>
    <w:autoRedefine w:val="0"/>
    <w:hidden w:val="0"/>
    <w:qFormat w:val="0"/>
    <w:rPr>
      <w:w w:val="100"/>
      <w:position w:val="-1"/>
      <w:effect w:val="none"/>
      <w:vertAlign w:val="baseline"/>
      <w:cs w:val="0"/>
      <w:em w:val="none"/>
      <w:lang/>
    </w:rPr>
  </w:style>
  <w:style w:type="character" w:styleId="WW-Absatz-Standardschriftart11">
    <w:name w:val="WW-Absatz-Standardschriftart11"/>
    <w:next w:val="WW-Absatz-Standardschriftart11"/>
    <w:autoRedefine w:val="0"/>
    <w:hidden w:val="0"/>
    <w:qFormat w:val="0"/>
    <w:rPr>
      <w:w w:val="100"/>
      <w:position w:val="-1"/>
      <w:effect w:val="none"/>
      <w:vertAlign w:val="baseline"/>
      <w:cs w:val="0"/>
      <w:em w:val="none"/>
      <w:lang/>
    </w:rPr>
  </w:style>
  <w:style w:type="character" w:styleId="WW-Absatz-Standardschriftart111">
    <w:name w:val="WW-Absatz-Standardschriftart111"/>
    <w:next w:val="WW-Absatz-Standardschriftart111"/>
    <w:autoRedefine w:val="0"/>
    <w:hidden w:val="0"/>
    <w:qFormat w:val="0"/>
    <w:rPr>
      <w:w w:val="100"/>
      <w:position w:val="-1"/>
      <w:effect w:val="none"/>
      <w:vertAlign w:val="baseline"/>
      <w:cs w:val="0"/>
      <w:em w:val="none"/>
      <w:lang/>
    </w:rPr>
  </w:style>
  <w:style w:type="character" w:styleId="WW-Absatz-Standardschriftart1111">
    <w:name w:val="WW-Absatz-Standardschriftart1111"/>
    <w:next w:val="WW-Absatz-Standardschriftart1111"/>
    <w:autoRedefine w:val="0"/>
    <w:hidden w:val="0"/>
    <w:qFormat w:val="0"/>
    <w:rPr>
      <w:w w:val="100"/>
      <w:position w:val="-1"/>
      <w:effect w:val="none"/>
      <w:vertAlign w:val="baseline"/>
      <w:cs w:val="0"/>
      <w:em w:val="none"/>
      <w:lang/>
    </w:rPr>
  </w:style>
  <w:style w:type="character" w:styleId="WW-Absatz-Standardschriftart11111">
    <w:name w:val="WW-Absatz-Standardschriftart11111"/>
    <w:next w:val="WW-Absatz-Standardschriftart11111"/>
    <w:autoRedefine w:val="0"/>
    <w:hidden w:val="0"/>
    <w:qFormat w:val="0"/>
    <w:rPr>
      <w:w w:val="100"/>
      <w:position w:val="-1"/>
      <w:effect w:val="none"/>
      <w:vertAlign w:val="baseline"/>
      <w:cs w:val="0"/>
      <w:em w:val="none"/>
      <w:lang/>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character" w:styleId="Hipervínculo">
    <w:name w:val="Hipervínculo"/>
    <w:next w:val="Hipervínculo"/>
    <w:autoRedefine w:val="0"/>
    <w:hidden w:val="0"/>
    <w:qFormat w:val="0"/>
    <w:rPr>
      <w:color w:val="0000ff"/>
      <w:w w:val="100"/>
      <w:position w:val="-1"/>
      <w:u w:val="single"/>
      <w:effect w:val="none"/>
      <w:vertAlign w:val="baseline"/>
      <w:cs w:val="0"/>
      <w:em w:val="none"/>
      <w:lang/>
    </w:rPr>
  </w:style>
  <w:style w:type="character" w:styleId="Bullets">
    <w:name w:val="Bullets"/>
    <w:next w:val="Bullets"/>
    <w:autoRedefine w:val="0"/>
    <w:hidden w:val="0"/>
    <w:qFormat w:val="0"/>
    <w:rPr>
      <w:rFonts w:ascii="OpenSymbol" w:cs="OpenSymbol" w:eastAsia="OpenSymbol" w:hAnsi="OpenSymbol"/>
      <w:w w:val="100"/>
      <w:position w:val="-1"/>
      <w:effect w:val="none"/>
      <w:vertAlign w:val="baseline"/>
      <w:cs w:val="0"/>
      <w:em w:val="none"/>
      <w:lang/>
    </w:rPr>
  </w:style>
  <w:style w:type="character" w:styleId="Carácterdenumeración">
    <w:name w:val="Carácter de numeración"/>
    <w:next w:val="Carácterdenumeración"/>
    <w:autoRedefine w:val="0"/>
    <w:hidden w:val="0"/>
    <w:qFormat w:val="0"/>
    <w:rPr>
      <w:rFonts w:ascii="Arial" w:cs="Arial" w:hAnsi="Arial"/>
      <w:w w:val="100"/>
      <w:position w:val="-1"/>
      <w:effect w:val="none"/>
      <w:vertAlign w:val="baseline"/>
      <w:cs w:val="0"/>
      <w:em w:val="none"/>
      <w:lang/>
    </w:rPr>
  </w:style>
  <w:style w:type="character" w:styleId="NumberingSymbols">
    <w:name w:val="Numbering Symbols"/>
    <w:next w:val="NumberingSymbols"/>
    <w:autoRedefine w:val="0"/>
    <w:hidden w:val="0"/>
    <w:qFormat w:val="0"/>
    <w:rPr>
      <w:w w:val="100"/>
      <w:position w:val="-1"/>
      <w:effect w:val="none"/>
      <w:vertAlign w:val="baseline"/>
      <w:cs w:val="0"/>
      <w:em w:val="none"/>
      <w:lang/>
    </w:rPr>
  </w:style>
  <w:style w:type="character" w:styleId="SourceText">
    <w:name w:val="Source Text"/>
    <w:next w:val="SourceText"/>
    <w:autoRedefine w:val="0"/>
    <w:hidden w:val="0"/>
    <w:qFormat w:val="0"/>
    <w:rPr>
      <w:rFonts w:ascii="DejaVu Sans Mono" w:cs="DejaVu Sans Mono" w:eastAsia="Droid Sans Fallback" w:hAnsi="DejaVu Sans Mono"/>
      <w:w w:val="100"/>
      <w:position w:val="-1"/>
      <w:effect w:val="none"/>
      <w:vertAlign w:val="baseline"/>
      <w:cs w:val="0"/>
      <w:em w:val="none"/>
      <w:lang/>
    </w:rPr>
  </w:style>
  <w:style w:type="character" w:styleId="Hipervínculovisitado">
    <w:name w:val="Hipervínculo visitado"/>
    <w:next w:val="Hipervínculovisitado"/>
    <w:autoRedefine w:val="0"/>
    <w:hidden w:val="0"/>
    <w:qFormat w:val="0"/>
    <w:rPr>
      <w:color w:val="800000"/>
      <w:w w:val="100"/>
      <w:position w:val="-1"/>
      <w:u w:val="single"/>
      <w:effect w:val="none"/>
      <w:vertAlign w:val="baseline"/>
      <w:cs w:val="0"/>
      <w:em w:val="none"/>
      <w:lang w:bidi="und" w:val="und"/>
    </w:rPr>
  </w:style>
  <w:style w:type="paragraph" w:styleId="Heading">
    <w:name w:val="Heading"/>
    <w:basedOn w:val="Normal"/>
    <w:next w:val="Textoindependiente"/>
    <w:autoRedefine w:val="0"/>
    <w:hidden w:val="0"/>
    <w:qFormat w:val="0"/>
    <w:pPr>
      <w:keepNext w:val="1"/>
      <w:suppressAutoHyphens w:val="0"/>
      <w:spacing w:after="120" w:before="240" w:line="1" w:lineRule="atLeast"/>
      <w:ind w:leftChars="-1" w:rightChars="0" w:firstLineChars="-1"/>
      <w:textDirection w:val="btLr"/>
      <w:textAlignment w:val="top"/>
      <w:outlineLvl w:val="0"/>
    </w:pPr>
    <w:rPr>
      <w:rFonts w:ascii="Arial" w:cs="Mangal" w:eastAsia="DejaVu Sans" w:hAnsi="Arial"/>
      <w:w w:val="100"/>
      <w:position w:val="-1"/>
      <w:sz w:val="28"/>
      <w:szCs w:val="28"/>
      <w:effect w:val="none"/>
      <w:vertAlign w:val="baseline"/>
      <w:cs w:val="0"/>
      <w:em w:val="none"/>
      <w:lang w:bidi="ar-SA" w:eastAsia="zh-CN" w:val="es-ES"/>
    </w:rPr>
  </w:style>
  <w:style w:type="paragraph" w:styleId="Textoindependiente">
    <w:name w:val="Texto independiente"/>
    <w:basedOn w:val="Normal"/>
    <w:next w:val="Textoindependiente"/>
    <w:autoRedefine w:val="0"/>
    <w:hidden w:val="0"/>
    <w:qFormat w:val="0"/>
    <w:pPr>
      <w:suppressAutoHyphens w:val="0"/>
      <w:spacing w:after="120" w:before="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s-ES"/>
    </w:rPr>
  </w:style>
  <w:style w:type="paragraph" w:styleId="Lista">
    <w:name w:val="Lista"/>
    <w:basedOn w:val="Textoindependiente"/>
    <w:next w:val="Lista"/>
    <w:autoRedefine w:val="0"/>
    <w:hidden w:val="0"/>
    <w:qFormat w:val="0"/>
    <w:pPr>
      <w:suppressAutoHyphens w:val="0"/>
      <w:spacing w:after="120" w:before="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s-ES"/>
    </w:rPr>
  </w:style>
  <w:style w:type="paragraph" w:styleId="Descripción">
    <w:name w:val="Descripción"/>
    <w:basedOn w:val="Normal"/>
    <w:next w:val="Descripción"/>
    <w:autoRedefine w:val="0"/>
    <w:hidden w:val="0"/>
    <w:qFormat w:val="0"/>
    <w:pPr>
      <w:suppressLineNumbers w:val="1"/>
      <w:suppressAutoHyphens w:val="0"/>
      <w:spacing w:after="120" w:before="120" w:line="1" w:lineRule="atLeast"/>
      <w:ind w:leftChars="-1" w:rightChars="0" w:firstLineChars="-1"/>
      <w:textDirection w:val="btLr"/>
      <w:textAlignment w:val="top"/>
      <w:outlineLvl w:val="0"/>
    </w:pPr>
    <w:rPr>
      <w:i w:val="1"/>
      <w:iCs w:val="1"/>
      <w:w w:val="100"/>
      <w:position w:val="-1"/>
      <w:sz w:val="24"/>
      <w:szCs w:val="24"/>
      <w:effect w:val="none"/>
      <w:vertAlign w:val="baseline"/>
      <w:cs w:val="0"/>
      <w:em w:val="none"/>
      <w:lang w:bidi="ar-SA" w:eastAsia="zh-CN" w:val="es-ES"/>
    </w:rPr>
  </w:style>
  <w:style w:type="paragraph" w:styleId="Index">
    <w:name w:val="Index"/>
    <w:basedOn w:val="Normal"/>
    <w:next w:val="Index"/>
    <w:autoRedefine w:val="0"/>
    <w:hidden w:val="0"/>
    <w:qFormat w:val="0"/>
    <w:pPr>
      <w:suppressLineNumbers w:val="1"/>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s-ES"/>
    </w:rPr>
  </w:style>
  <w:style w:type="paragraph" w:styleId="Epígrafe">
    <w:name w:val="Epígrafe"/>
    <w:basedOn w:val="Normal"/>
    <w:next w:val="Epígrafe"/>
    <w:autoRedefine w:val="0"/>
    <w:hidden w:val="0"/>
    <w:qFormat w:val="0"/>
    <w:pPr>
      <w:suppressLineNumbers w:val="1"/>
      <w:suppressAutoHyphens w:val="0"/>
      <w:spacing w:after="120" w:before="120" w:line="1" w:lineRule="atLeast"/>
      <w:ind w:leftChars="-1" w:rightChars="0" w:firstLineChars="-1"/>
      <w:textDirection w:val="btLr"/>
      <w:textAlignment w:val="top"/>
      <w:outlineLvl w:val="0"/>
    </w:pPr>
    <w:rPr>
      <w:i w:val="1"/>
      <w:iCs w:val="1"/>
      <w:w w:val="100"/>
      <w:position w:val="-1"/>
      <w:sz w:val="24"/>
      <w:szCs w:val="24"/>
      <w:effect w:val="none"/>
      <w:vertAlign w:val="baseline"/>
      <w:cs w:val="0"/>
      <w:em w:val="none"/>
      <w:lang w:bidi="ar-SA" w:eastAsia="zh-CN" w:val="es-ES"/>
    </w:rPr>
  </w:style>
  <w:style w:type="paragraph" w:styleId="Encabezado">
    <w:name w:val="Encabezado"/>
    <w:basedOn w:val="Normal"/>
    <w:next w:val="Encabezado"/>
    <w:autoRedefine w:val="0"/>
    <w:hidden w:val="0"/>
    <w:qFormat w:val="0"/>
    <w:pPr>
      <w:tabs>
        <w:tab w:val="center" w:leader="none" w:pos="4252"/>
        <w:tab w:val="right" w:leader="none" w:pos="8504"/>
      </w:tabs>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s-ES"/>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s-ES"/>
    </w:rPr>
  </w:style>
  <w:style w:type="paragraph" w:styleId="TableContents">
    <w:name w:val="Table Contents"/>
    <w:basedOn w:val="Normal"/>
    <w:next w:val="TableContents"/>
    <w:autoRedefine w:val="0"/>
    <w:hidden w:val="0"/>
    <w:qFormat w:val="0"/>
    <w:pPr>
      <w:suppressLineNumbers w:val="1"/>
      <w:suppressAutoHyphens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s-ES"/>
    </w:rPr>
  </w:style>
  <w:style w:type="paragraph" w:styleId="TableHeading">
    <w:name w:val="Table Heading"/>
    <w:basedOn w:val="TableContents"/>
    <w:next w:val="TableHeading"/>
    <w:autoRedefine w:val="0"/>
    <w:hidden w:val="0"/>
    <w:qFormat w:val="0"/>
    <w:pPr>
      <w:suppressLineNumbers w:val="1"/>
      <w:suppressAutoHyphens w:val="0"/>
      <w:spacing w:line="1" w:lineRule="atLeast"/>
      <w:ind w:leftChars="-1" w:rightChars="0" w:firstLineChars="-1"/>
      <w:jc w:val="center"/>
      <w:textDirection w:val="btLr"/>
      <w:textAlignment w:val="top"/>
      <w:outlineLvl w:val="0"/>
    </w:pPr>
    <w:rPr>
      <w:b w:val="1"/>
      <w:bCs w:val="1"/>
      <w:w w:val="100"/>
      <w:position w:val="-1"/>
      <w:sz w:val="24"/>
      <w:szCs w:val="24"/>
      <w:effect w:val="none"/>
      <w:vertAlign w:val="baseline"/>
      <w:cs w:val="0"/>
      <w:em w:val="none"/>
      <w:lang w:bidi="ar-SA" w:eastAsia="zh-CN" w:val="es-ES"/>
    </w:rPr>
  </w:style>
  <w:style w:type="paragraph" w:styleId="PreformattedText">
    <w:name w:val="Preformatted Text"/>
    <w:basedOn w:val="Normal"/>
    <w:next w:val="PreformattedText"/>
    <w:autoRedefine w:val="0"/>
    <w:hidden w:val="0"/>
    <w:qFormat w:val="0"/>
    <w:pPr>
      <w:suppressAutoHyphens w:val="0"/>
      <w:spacing w:after="0" w:before="0" w:line="1" w:lineRule="atLeast"/>
      <w:ind w:leftChars="-1" w:rightChars="0" w:firstLineChars="-1"/>
      <w:textDirection w:val="btLr"/>
      <w:textAlignment w:val="top"/>
      <w:outlineLvl w:val="0"/>
    </w:pPr>
    <w:rPr>
      <w:rFonts w:ascii="DejaVu Sans Mono" w:cs="DejaVu Sans Mono" w:eastAsia="Droid Sans Fallback" w:hAnsi="DejaVu Sans Mono"/>
      <w:w w:val="100"/>
      <w:position w:val="-1"/>
      <w:sz w:val="20"/>
      <w:szCs w:val="20"/>
      <w:effect w:val="none"/>
      <w:vertAlign w:val="baseline"/>
      <w:cs w:val="0"/>
      <w:em w:val="none"/>
      <w:lang w:bidi="ar-SA" w:eastAsia="zh-CN" w:val="es-E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pository.unad.edu.co/reproductor-ova/10596_19187/grupos_de_noticas.html" TargetMode="External"/><Relationship Id="rId22" Type="http://schemas.openxmlformats.org/officeDocument/2006/relationships/hyperlink" Target="https://concepto.de/internet/" TargetMode="External"/><Relationship Id="rId21" Type="http://schemas.openxmlformats.org/officeDocument/2006/relationships/hyperlink" Target="https://repositorio-uapa.cuaed.unam.mx/repositorio/moodle/pluginfile.php/1892/mod_resource/content/5/contenido/index.html" TargetMode="External"/><Relationship Id="rId24" Type="http://schemas.openxmlformats.org/officeDocument/2006/relationships/hyperlink" Target="https://psicologiaymente.com/social/comunicacion-sincronica" TargetMode="External"/><Relationship Id="rId23" Type="http://schemas.openxmlformats.org/officeDocument/2006/relationships/hyperlink" Target="https://www.dropbox.com/es/resources/asynchronous-communic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www.dropbox.com/es/resources/what-is-ftp" TargetMode="External"/><Relationship Id="rId25" Type="http://schemas.openxmlformats.org/officeDocument/2006/relationships/hyperlink" Target="https://niaxus.com/2024/05/20/que-es-world-wide-web/" TargetMode="External"/><Relationship Id="rId28" Type="http://schemas.openxmlformats.org/officeDocument/2006/relationships/hyperlink" Target="https://aulasvirtuales.bue.edu.ar/pluginfile.php/2827213/mod_resource/content/1/TIC%20UNIDAD%201.pdf" TargetMode="External"/><Relationship Id="rId27" Type="http://schemas.openxmlformats.org/officeDocument/2006/relationships/hyperlink" Target="https://www.ibm.com/docs/es/aix/7.1.0?topic=protocols-telnet-protoco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contexto.unlpam.edu.ar/index.php/articulos/analisis/105-fibra-optica-que-es-y-para-que-se-utiliza" TargetMode="External"/><Relationship Id="rId7" Type="http://schemas.openxmlformats.org/officeDocument/2006/relationships/image" Target="media/image3.png"/><Relationship Id="rId8" Type="http://schemas.openxmlformats.org/officeDocument/2006/relationships/image" Target="media/image10.png"/><Relationship Id="rId31" Type="http://schemas.openxmlformats.org/officeDocument/2006/relationships/hyperlink" Target="https://ascentoptics.com/blog/es/fiber-color-codes/" TargetMode="External"/><Relationship Id="rId30" Type="http://schemas.openxmlformats.org/officeDocument/2006/relationships/hyperlink" Target="https://concepto.de/fibra-optica/" TargetMode="External"/><Relationship Id="rId11" Type="http://schemas.openxmlformats.org/officeDocument/2006/relationships/image" Target="media/image11.png"/><Relationship Id="rId33" Type="http://schemas.openxmlformats.org/officeDocument/2006/relationships/hyperlink" Target="https://www.lenovo.com/ar/es/glosario/utp/?orgRef=https%253A%252F%252Fgemini.google.com%252F" TargetMode="External"/><Relationship Id="rId10" Type="http://schemas.openxmlformats.org/officeDocument/2006/relationships/image" Target="media/image4.png"/><Relationship Id="rId32" Type="http://schemas.openxmlformats.org/officeDocument/2006/relationships/hyperlink" Target="https://www.rackonline.es/blog/cableado-red/cable-utp-guia-completa" TargetMode="External"/><Relationship Id="rId13" Type="http://schemas.openxmlformats.org/officeDocument/2006/relationships/image" Target="media/image6.png"/><Relationship Id="rId35" Type="http://schemas.openxmlformats.org/officeDocument/2006/relationships/hyperlink" Target="https://es.wikipedia.org/wiki/Cableado_estructurado" TargetMode="External"/><Relationship Id="rId12" Type="http://schemas.openxmlformats.org/officeDocument/2006/relationships/image" Target="media/image7.png"/><Relationship Id="rId34" Type="http://schemas.openxmlformats.org/officeDocument/2006/relationships/hyperlink" Target="https://www.glctec.com/categorias-de-cables-de-red-utp-evolucion-caracteristicas-tecnicas-y-datos-curiosos--news--8-1028" TargetMode="External"/><Relationship Id="rId15" Type="http://schemas.openxmlformats.org/officeDocument/2006/relationships/image" Target="media/image8.png"/><Relationship Id="rId37" Type="http://schemas.openxmlformats.org/officeDocument/2006/relationships/header" Target="header2.xml"/><Relationship Id="rId14" Type="http://schemas.openxmlformats.org/officeDocument/2006/relationships/image" Target="media/image12.jpg"/><Relationship Id="rId36" Type="http://schemas.openxmlformats.org/officeDocument/2006/relationships/header" Target="header1.xml"/><Relationship Id="rId17" Type="http://schemas.openxmlformats.org/officeDocument/2006/relationships/image" Target="media/image2.png"/><Relationship Id="rId39" Type="http://schemas.openxmlformats.org/officeDocument/2006/relationships/footer" Target="footer2.xml"/><Relationship Id="rId16" Type="http://schemas.openxmlformats.org/officeDocument/2006/relationships/image" Target="media/image5.png"/><Relationship Id="rId38" Type="http://schemas.openxmlformats.org/officeDocument/2006/relationships/footer" Target="footer1.xml"/><Relationship Id="rId19" Type="http://schemas.openxmlformats.org/officeDocument/2006/relationships/hyperlink" Target="https://www.ulatina.ac.cr/articulos/que-son-las-tic-y-para-que-sirven" TargetMode="External"/><Relationship Id="rId18" Type="http://schemas.openxmlformats.org/officeDocument/2006/relationships/hyperlink" Target="http://empresafals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V5PsYaRZIrbpRXzMUo/gVkBSNw==">CgMxLjAaHwoBMBIaChgICVIUChJ0YWJsZS5rcWthb2Zhd2ljNDk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aHwoBNxIaChgICVIUChJ0YWJsZS5yZGhrMDJ2cDB2NzMaHwoBOBIaChgICVIUChJ0YWJsZS52ZnBuZmw5bDljaHk4AHIhMVhLLTI2WjhPNnBGODMxTV9HSmR2V1BaMHpSSkVMNzR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2022-08-22T22:57:00Z</dcterms:created>
  <dc:creator>lcatanzariti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rmación 1">
    <vt:lpstr/>
  </property>
  <property fmtid="{D5CDD505-2E9C-101B-9397-08002B2CF9AE}" pid="3" name="Información 2">
    <vt:lpstr/>
  </property>
  <property fmtid="{D5CDD505-2E9C-101B-9397-08002B2CF9AE}" pid="4" name="Información 3">
    <vt:lpstr/>
  </property>
  <property fmtid="{D5CDD505-2E9C-101B-9397-08002B2CF9AE}" pid="5" name="Información 4">
    <vt:lpstr/>
  </property>
</Properties>
</file>