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514" w:rsidRDefault="00B57514" w:rsidP="00B57514">
      <w:pPr>
        <w:jc w:val="righ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INF 354</w:t>
      </w:r>
    </w:p>
    <w:p w:rsidR="00B57514" w:rsidRDefault="00B57514" w:rsidP="00B57514">
      <w:pPr>
        <w:jc w:val="righ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INTELIGENCIA ARTIFICIAL</w:t>
      </w:r>
    </w:p>
    <w:p w:rsidR="00B57514" w:rsidRDefault="00B57514" w:rsidP="00B57514">
      <w:pPr>
        <w:jc w:val="righ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GUTIERREZ MACHICADO GERMAN</w:t>
      </w:r>
    </w:p>
    <w:p w:rsidR="00B57514" w:rsidRDefault="00B57514" w:rsidP="00B57514">
      <w:pPr>
        <w:jc w:val="righ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CI: 6072590</w:t>
      </w:r>
    </w:p>
    <w:p w:rsidR="00B57514" w:rsidRDefault="00B57514" w:rsidP="00B57514">
      <w:pPr>
        <w:pBdr>
          <w:bottom w:val="single" w:sz="6" w:space="1" w:color="auto"/>
        </w:pBdr>
        <w:jc w:val="right"/>
        <w:rPr>
          <w:b/>
        </w:rPr>
      </w:pPr>
      <w:r>
        <w:rPr>
          <w:b/>
          <w:color w:val="1F4E79" w:themeColor="accent1" w:themeShade="80"/>
        </w:rPr>
        <w:t>12-04-2022</w:t>
      </w:r>
    </w:p>
    <w:p w:rsidR="003A5CD1" w:rsidRDefault="00854371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12529"/>
          <w:sz w:val="23"/>
          <w:szCs w:val="23"/>
          <w:lang w:val="es-BO"/>
        </w:rPr>
      </w:pPr>
      <w:r>
        <w:rPr>
          <w:rFonts w:ascii="Arial" w:hAnsi="Arial" w:cs="Arial"/>
          <w:b/>
          <w:color w:val="212529"/>
          <w:sz w:val="23"/>
          <w:szCs w:val="23"/>
          <w:lang w:val="es-BO"/>
        </w:rPr>
        <w:t xml:space="preserve">PUNTO </w:t>
      </w:r>
      <w:r w:rsidR="003A5CD1" w:rsidRPr="00907BA1">
        <w:rPr>
          <w:rFonts w:ascii="Arial" w:hAnsi="Arial" w:cs="Arial"/>
          <w:b/>
          <w:color w:val="212529"/>
          <w:sz w:val="23"/>
          <w:szCs w:val="23"/>
          <w:lang w:val="es-BO"/>
        </w:rPr>
        <w:t>2.</w:t>
      </w:r>
      <w:r w:rsidR="003A5CD1">
        <w:rPr>
          <w:rFonts w:ascii="Arial" w:hAnsi="Arial" w:cs="Arial"/>
          <w:color w:val="212529"/>
          <w:sz w:val="23"/>
          <w:szCs w:val="23"/>
          <w:lang w:val="es-BO"/>
        </w:rPr>
        <w:t xml:space="preserve"> Del </w:t>
      </w:r>
      <w:proofErr w:type="spellStart"/>
      <w:r w:rsidR="003A5CD1">
        <w:rPr>
          <w:rFonts w:ascii="Arial" w:hAnsi="Arial" w:cs="Arial"/>
          <w:color w:val="212529"/>
          <w:sz w:val="23"/>
          <w:szCs w:val="23"/>
          <w:lang w:val="es-BO"/>
        </w:rPr>
        <w:t>dataset</w:t>
      </w:r>
      <w:proofErr w:type="spellEnd"/>
      <w:r w:rsidR="003A5CD1">
        <w:rPr>
          <w:rFonts w:ascii="Arial" w:hAnsi="Arial" w:cs="Arial"/>
          <w:color w:val="212529"/>
          <w:sz w:val="23"/>
          <w:szCs w:val="23"/>
          <w:lang w:val="es-BO"/>
        </w:rPr>
        <w:t xml:space="preserve"> anterior realice en </w:t>
      </w:r>
      <w:r w:rsidR="003A5CD1" w:rsidRPr="00907BA1">
        <w:rPr>
          <w:rFonts w:ascii="Arial" w:hAnsi="Arial" w:cs="Arial"/>
          <w:b/>
          <w:color w:val="212529"/>
          <w:sz w:val="23"/>
          <w:szCs w:val="23"/>
          <w:lang w:val="es-BO"/>
        </w:rPr>
        <w:t xml:space="preserve">WEKA, tres algoritmos de </w:t>
      </w:r>
      <w:r w:rsidR="008662F6" w:rsidRPr="00907BA1">
        <w:rPr>
          <w:rFonts w:ascii="Arial" w:hAnsi="Arial" w:cs="Arial"/>
          <w:b/>
          <w:color w:val="212529"/>
          <w:sz w:val="23"/>
          <w:szCs w:val="23"/>
          <w:lang w:val="es-BO"/>
        </w:rPr>
        <w:t>pre procesamiento</w:t>
      </w:r>
      <w:bookmarkStart w:id="0" w:name="_GoBack"/>
      <w:bookmarkEnd w:id="0"/>
      <w:r w:rsidR="003A5CD1">
        <w:rPr>
          <w:rFonts w:ascii="Arial" w:hAnsi="Arial" w:cs="Arial"/>
          <w:color w:val="212529"/>
          <w:sz w:val="23"/>
          <w:szCs w:val="23"/>
          <w:lang w:val="es-BO"/>
        </w:rPr>
        <w:t>.</w:t>
      </w:r>
    </w:p>
    <w:p w:rsidR="003A5CD1" w:rsidRPr="00DD3B8B" w:rsidRDefault="003A5CD1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00B050"/>
          <w:sz w:val="23"/>
          <w:szCs w:val="23"/>
          <w:lang w:val="es-BO"/>
        </w:rPr>
      </w:pPr>
      <w:r w:rsidRPr="00DD3B8B">
        <w:rPr>
          <w:rFonts w:ascii="Arial" w:hAnsi="Arial" w:cs="Arial"/>
          <w:b/>
          <w:color w:val="0070C0"/>
          <w:sz w:val="23"/>
          <w:szCs w:val="23"/>
          <w:lang w:val="es-BO"/>
        </w:rPr>
        <w:t xml:space="preserve">1 primer algoritmo de </w:t>
      </w:r>
      <w:r w:rsidR="000B6190" w:rsidRPr="00DD3B8B">
        <w:rPr>
          <w:rFonts w:ascii="Arial" w:hAnsi="Arial" w:cs="Arial"/>
          <w:b/>
          <w:color w:val="0070C0"/>
          <w:sz w:val="23"/>
          <w:szCs w:val="23"/>
          <w:lang w:val="es-BO"/>
        </w:rPr>
        <w:t>pre procesamiento</w:t>
      </w:r>
      <w:r w:rsidRPr="00DD3B8B">
        <w:rPr>
          <w:rFonts w:ascii="Arial" w:hAnsi="Arial" w:cs="Arial"/>
          <w:b/>
          <w:color w:val="0070C0"/>
          <w:sz w:val="23"/>
          <w:szCs w:val="23"/>
          <w:lang w:val="es-BO"/>
        </w:rPr>
        <w:t xml:space="preserve">: </w:t>
      </w:r>
      <w:proofErr w:type="spellStart"/>
      <w:r w:rsidR="000B6190" w:rsidRPr="00DD3B8B">
        <w:rPr>
          <w:rFonts w:ascii="Arial" w:hAnsi="Arial" w:cs="Arial"/>
          <w:b/>
          <w:color w:val="00B050"/>
          <w:sz w:val="23"/>
          <w:szCs w:val="23"/>
          <w:lang w:val="es-BO"/>
        </w:rPr>
        <w:t>ReplaceMissingValues</w:t>
      </w:r>
      <w:proofErr w:type="spellEnd"/>
    </w:p>
    <w:p w:rsidR="000D78C4" w:rsidRDefault="000D78C4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  <w:r>
        <w:rPr>
          <w:noProof/>
        </w:rPr>
        <w:drawing>
          <wp:inline distT="0" distB="0" distL="0" distR="0" wp14:anchorId="1B09303B" wp14:editId="5A365128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C4" w:rsidRDefault="000D78C4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  <w:r>
        <w:rPr>
          <w:noProof/>
        </w:rPr>
        <w:drawing>
          <wp:inline distT="0" distB="0" distL="0" distR="0" wp14:anchorId="6C6F9C14" wp14:editId="47E82CFE">
            <wp:extent cx="5612130" cy="32473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C4" w:rsidRDefault="000D78C4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  <w:r>
        <w:rPr>
          <w:rFonts w:ascii="Arial" w:hAnsi="Arial" w:cs="Arial"/>
          <w:color w:val="0070C0"/>
          <w:sz w:val="23"/>
          <w:szCs w:val="23"/>
          <w:lang w:val="es-BO"/>
        </w:rPr>
        <w:lastRenderedPageBreak/>
        <w:t>En la columna “</w:t>
      </w:r>
      <w:proofErr w:type="spellStart"/>
      <w:r>
        <w:rPr>
          <w:rFonts w:ascii="Arial" w:hAnsi="Arial" w:cs="Arial"/>
          <w:color w:val="0070C0"/>
          <w:sz w:val="23"/>
          <w:szCs w:val="23"/>
          <w:lang w:val="es-BO"/>
        </w:rPr>
        <w:t>age</w:t>
      </w:r>
      <w:proofErr w:type="spellEnd"/>
      <w:r>
        <w:rPr>
          <w:rFonts w:ascii="Arial" w:hAnsi="Arial" w:cs="Arial"/>
          <w:color w:val="0070C0"/>
          <w:sz w:val="23"/>
          <w:szCs w:val="23"/>
          <w:lang w:val="es-BO"/>
        </w:rPr>
        <w:t>” se pueden observar 4 campos vacíos</w:t>
      </w:r>
    </w:p>
    <w:p w:rsidR="000D78C4" w:rsidRDefault="000D78C4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  <w:r>
        <w:rPr>
          <w:rFonts w:ascii="Arial" w:hAnsi="Arial" w:cs="Arial"/>
          <w:color w:val="0070C0"/>
          <w:sz w:val="23"/>
          <w:szCs w:val="23"/>
          <w:lang w:val="es-BO"/>
        </w:rPr>
        <w:t>En la columna “</w:t>
      </w:r>
      <w:proofErr w:type="spellStart"/>
      <w:r>
        <w:rPr>
          <w:rFonts w:ascii="Arial" w:hAnsi="Arial" w:cs="Arial"/>
          <w:color w:val="0070C0"/>
          <w:sz w:val="23"/>
          <w:szCs w:val="23"/>
          <w:lang w:val="es-BO"/>
        </w:rPr>
        <w:t>ethnicity</w:t>
      </w:r>
      <w:proofErr w:type="spellEnd"/>
      <w:r>
        <w:rPr>
          <w:rFonts w:ascii="Arial" w:hAnsi="Arial" w:cs="Arial"/>
          <w:color w:val="0070C0"/>
          <w:sz w:val="23"/>
          <w:szCs w:val="23"/>
          <w:lang w:val="es-BO"/>
        </w:rPr>
        <w:t>” se pueden observar 43 campos vacíos</w:t>
      </w:r>
    </w:p>
    <w:p w:rsidR="000D78C4" w:rsidRDefault="000D78C4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</w:p>
    <w:p w:rsidR="00DB3D98" w:rsidRDefault="00DB3D98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s-BO"/>
        </w:rPr>
      </w:pPr>
      <w:r>
        <w:rPr>
          <w:rFonts w:ascii="Arial" w:hAnsi="Arial" w:cs="Arial"/>
          <w:color w:val="0070C0"/>
          <w:sz w:val="23"/>
          <w:szCs w:val="23"/>
          <w:lang w:val="es-BO"/>
        </w:rPr>
        <w:t xml:space="preserve">En </w:t>
      </w:r>
      <w:proofErr w:type="spellStart"/>
      <w:r>
        <w:rPr>
          <w:rFonts w:ascii="Arial" w:hAnsi="Arial" w:cs="Arial"/>
          <w:color w:val="0070C0"/>
          <w:sz w:val="23"/>
          <w:szCs w:val="23"/>
          <w:lang w:val="es-BO"/>
        </w:rPr>
        <w:t>weka</w:t>
      </w:r>
      <w:proofErr w:type="spellEnd"/>
      <w:r>
        <w:rPr>
          <w:rFonts w:ascii="Arial" w:hAnsi="Arial" w:cs="Arial"/>
          <w:color w:val="0070C0"/>
          <w:sz w:val="23"/>
          <w:szCs w:val="23"/>
          <w:lang w:val="es-BO"/>
        </w:rPr>
        <w:t xml:space="preserve"> procedemos de la siguiente manera:</w:t>
      </w:r>
    </w:p>
    <w:p w:rsidR="00DB3D98" w:rsidRPr="00DB3D98" w:rsidRDefault="00DB3D98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highlight w:val="yellow"/>
          <w:lang w:val="en-US"/>
        </w:rPr>
      </w:pP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En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la </w:t>
      </w: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pestaña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“</w:t>
      </w:r>
      <w:r w:rsidRPr="009F0071"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preprocessing</w:t>
      </w: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”</w:t>
      </w:r>
    </w:p>
    <w:p w:rsidR="00DB3D98" w:rsidRDefault="00DB3D98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n-US"/>
        </w:rPr>
      </w:pP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Filter &gt; choose &gt; filters &gt; unsupervised &gt; attribute &gt; </w:t>
      </w:r>
      <w:proofErr w:type="spellStart"/>
      <w:r w:rsidRPr="009F0071"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replaceMissingValues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&gt; apply</w:t>
      </w:r>
    </w:p>
    <w:p w:rsidR="009F0071" w:rsidRDefault="009F0071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0155E594" wp14:editId="465CA82B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1" w:rsidRDefault="009F0071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71D5657E" wp14:editId="502328BA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1" w:rsidRPr="009F0071" w:rsidRDefault="009F0071" w:rsidP="000D78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</w:rPr>
      </w:pPr>
      <w:r w:rsidRPr="009F0071">
        <w:rPr>
          <w:rFonts w:ascii="Arial" w:hAnsi="Arial" w:cs="Arial"/>
          <w:color w:val="0070C0"/>
          <w:sz w:val="23"/>
          <w:szCs w:val="23"/>
        </w:rPr>
        <w:t xml:space="preserve">Podemos ver que todos los campos han sido rellenados, los 4 campos de </w:t>
      </w:r>
      <w:r>
        <w:rPr>
          <w:rFonts w:ascii="Arial" w:hAnsi="Arial" w:cs="Arial"/>
          <w:color w:val="0070C0"/>
          <w:sz w:val="23"/>
          <w:szCs w:val="23"/>
        </w:rPr>
        <w:t>“</w:t>
      </w:r>
      <w:proofErr w:type="spellStart"/>
      <w:r>
        <w:rPr>
          <w:rFonts w:ascii="Arial" w:hAnsi="Arial" w:cs="Arial"/>
          <w:color w:val="0070C0"/>
          <w:sz w:val="23"/>
          <w:szCs w:val="23"/>
        </w:rPr>
        <w:t>age</w:t>
      </w:r>
      <w:proofErr w:type="spellEnd"/>
      <w:r>
        <w:rPr>
          <w:rFonts w:ascii="Arial" w:hAnsi="Arial" w:cs="Arial"/>
          <w:color w:val="0070C0"/>
          <w:sz w:val="23"/>
          <w:szCs w:val="23"/>
        </w:rPr>
        <w:t>” y los 43 campos de “</w:t>
      </w:r>
      <w:proofErr w:type="spellStart"/>
      <w:r>
        <w:rPr>
          <w:rFonts w:ascii="Arial" w:hAnsi="Arial" w:cs="Arial"/>
          <w:color w:val="0070C0"/>
          <w:sz w:val="23"/>
          <w:szCs w:val="23"/>
        </w:rPr>
        <w:t>ethnicity</w:t>
      </w:r>
      <w:proofErr w:type="spellEnd"/>
      <w:r>
        <w:rPr>
          <w:rFonts w:ascii="Arial" w:hAnsi="Arial" w:cs="Arial"/>
          <w:color w:val="0070C0"/>
          <w:sz w:val="23"/>
          <w:szCs w:val="23"/>
        </w:rPr>
        <w:t>”</w:t>
      </w:r>
    </w:p>
    <w:p w:rsidR="000D78C4" w:rsidRPr="009F0071" w:rsidRDefault="000D78C4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</w:rPr>
      </w:pPr>
    </w:p>
    <w:p w:rsidR="003A5CD1" w:rsidRPr="00DD3B8B" w:rsidRDefault="003A5CD1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00B050"/>
          <w:sz w:val="23"/>
          <w:szCs w:val="23"/>
          <w:lang w:val="es-BO"/>
        </w:rPr>
      </w:pPr>
      <w:r w:rsidRPr="00DD3B8B">
        <w:rPr>
          <w:rFonts w:ascii="Arial" w:hAnsi="Arial" w:cs="Arial"/>
          <w:b/>
          <w:color w:val="0070C0"/>
          <w:sz w:val="23"/>
          <w:szCs w:val="23"/>
          <w:lang w:val="es-BO"/>
        </w:rPr>
        <w:lastRenderedPageBreak/>
        <w:t xml:space="preserve">2 segundo algoritmo de </w:t>
      </w:r>
      <w:r w:rsidR="000B6190" w:rsidRPr="00DD3B8B">
        <w:rPr>
          <w:rFonts w:ascii="Arial" w:hAnsi="Arial" w:cs="Arial"/>
          <w:b/>
          <w:color w:val="0070C0"/>
          <w:sz w:val="23"/>
          <w:szCs w:val="23"/>
          <w:lang w:val="es-BO"/>
        </w:rPr>
        <w:t>pre procesamiento</w:t>
      </w:r>
      <w:r w:rsidRPr="00DD3B8B">
        <w:rPr>
          <w:rFonts w:ascii="Arial" w:hAnsi="Arial" w:cs="Arial"/>
          <w:b/>
          <w:color w:val="212529"/>
          <w:sz w:val="23"/>
          <w:szCs w:val="23"/>
          <w:lang w:val="es-BO"/>
        </w:rPr>
        <w:t xml:space="preserve">: </w:t>
      </w:r>
      <w:proofErr w:type="spellStart"/>
      <w:r w:rsidR="000B6190" w:rsidRPr="00DD3B8B">
        <w:rPr>
          <w:rFonts w:ascii="Arial" w:hAnsi="Arial" w:cs="Arial"/>
          <w:b/>
          <w:color w:val="00B050"/>
          <w:sz w:val="23"/>
          <w:szCs w:val="23"/>
          <w:lang w:val="es-BO"/>
        </w:rPr>
        <w:t>D</w:t>
      </w:r>
      <w:r w:rsidR="00095716" w:rsidRPr="00DD3B8B">
        <w:rPr>
          <w:rFonts w:ascii="Arial" w:hAnsi="Arial" w:cs="Arial"/>
          <w:b/>
          <w:color w:val="00B050"/>
          <w:sz w:val="23"/>
          <w:szCs w:val="23"/>
          <w:lang w:val="es-BO"/>
        </w:rPr>
        <w:t>iscretización</w:t>
      </w:r>
      <w:proofErr w:type="spellEnd"/>
    </w:p>
    <w:p w:rsidR="00DD3B8B" w:rsidRPr="00DB3D98" w:rsidRDefault="00DD3B8B" w:rsidP="00DD3B8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highlight w:val="yellow"/>
          <w:lang w:val="en-US"/>
        </w:rPr>
      </w:pP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En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la </w:t>
      </w: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pestaña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“</w:t>
      </w:r>
      <w:r w:rsidRPr="009F0071"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preprocessing</w:t>
      </w: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”</w:t>
      </w:r>
    </w:p>
    <w:p w:rsidR="00DD3B8B" w:rsidRDefault="00DD3B8B" w:rsidP="00DD3B8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n-US"/>
        </w:rPr>
      </w:pP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Filter &gt; choose &gt; filters &gt; unsupervised &gt; attribute &gt; </w:t>
      </w:r>
      <w:r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Discretize</w:t>
      </w: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&gt; apply</w:t>
      </w:r>
    </w:p>
    <w:p w:rsidR="00DD3B8B" w:rsidRDefault="00DD3B8B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 w:rsidRPr="00DD3B8B">
        <w:rPr>
          <w:rFonts w:ascii="Arial" w:hAnsi="Arial" w:cs="Arial"/>
          <w:color w:val="2E74B5" w:themeColor="accent1" w:themeShade="BF"/>
          <w:sz w:val="23"/>
          <w:szCs w:val="23"/>
        </w:rPr>
        <w:t>En “</w:t>
      </w:r>
      <w:proofErr w:type="spellStart"/>
      <w:r w:rsidRPr="00DD3B8B">
        <w:rPr>
          <w:rFonts w:ascii="Arial" w:hAnsi="Arial" w:cs="Arial"/>
          <w:color w:val="2E74B5" w:themeColor="accent1" w:themeShade="BF"/>
          <w:sz w:val="23"/>
          <w:szCs w:val="23"/>
        </w:rPr>
        <w:t>bins</w:t>
      </w:r>
      <w:proofErr w:type="spellEnd"/>
      <w:r w:rsidRPr="00DD3B8B">
        <w:rPr>
          <w:rFonts w:ascii="Arial" w:hAnsi="Arial" w:cs="Arial"/>
          <w:color w:val="2E74B5" w:themeColor="accent1" w:themeShade="BF"/>
          <w:sz w:val="23"/>
          <w:szCs w:val="23"/>
        </w:rPr>
        <w:t xml:space="preserve">” colocamos el </w:t>
      </w:r>
      <w:r w:rsidR="00D1308D" w:rsidRPr="00DD3B8B">
        <w:rPr>
          <w:rFonts w:ascii="Arial" w:hAnsi="Arial" w:cs="Arial"/>
          <w:color w:val="2E74B5" w:themeColor="accent1" w:themeShade="BF"/>
          <w:sz w:val="23"/>
          <w:szCs w:val="23"/>
        </w:rPr>
        <w:t>número</w:t>
      </w:r>
      <w:r w:rsidRPr="00DD3B8B">
        <w:rPr>
          <w:rFonts w:ascii="Arial" w:hAnsi="Arial" w:cs="Arial"/>
          <w:color w:val="2E74B5" w:themeColor="accent1" w:themeShade="BF"/>
          <w:sz w:val="23"/>
          <w:szCs w:val="23"/>
        </w:rPr>
        <w:t xml:space="preserve"> de columnas iguales para todos.</w:t>
      </w:r>
      <w:r>
        <w:rPr>
          <w:rFonts w:ascii="Arial" w:hAnsi="Arial" w:cs="Arial"/>
          <w:color w:val="2E74B5" w:themeColor="accent1" w:themeShade="BF"/>
          <w:sz w:val="23"/>
          <w:szCs w:val="23"/>
        </w:rPr>
        <w:t xml:space="preserve"> Dividimos los datos en grupos</w:t>
      </w: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noProof/>
        </w:rPr>
        <w:drawing>
          <wp:inline distT="0" distB="0" distL="0" distR="0" wp14:anchorId="15303BD7" wp14:editId="2AD0701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8B" w:rsidRDefault="00DD3B8B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>Si ponemos el “</w:t>
      </w:r>
      <w:proofErr w:type="spellStart"/>
      <w:r>
        <w:rPr>
          <w:rFonts w:ascii="Arial" w:hAnsi="Arial" w:cs="Arial"/>
          <w:color w:val="2E74B5" w:themeColor="accent1" w:themeShade="BF"/>
          <w:sz w:val="23"/>
          <w:szCs w:val="23"/>
        </w:rPr>
        <w:t>useEqualFrequency</w:t>
      </w:r>
      <w:proofErr w:type="spellEnd"/>
      <w:r>
        <w:rPr>
          <w:rFonts w:ascii="Arial" w:hAnsi="Arial" w:cs="Arial"/>
          <w:color w:val="2E74B5" w:themeColor="accent1" w:themeShade="BF"/>
          <w:sz w:val="23"/>
          <w:szCs w:val="23"/>
        </w:rPr>
        <w:t xml:space="preserve">” en “true” se intentará igual las frecuencias. Es decir que se </w:t>
      </w:r>
      <w:proofErr w:type="spellStart"/>
      <w:r>
        <w:rPr>
          <w:rFonts w:ascii="Arial" w:hAnsi="Arial" w:cs="Arial"/>
          <w:color w:val="2E74B5" w:themeColor="accent1" w:themeShade="BF"/>
          <w:sz w:val="23"/>
          <w:szCs w:val="23"/>
        </w:rPr>
        <w:t>intentrá</w:t>
      </w:r>
      <w:proofErr w:type="spellEnd"/>
      <w:r>
        <w:rPr>
          <w:rFonts w:ascii="Arial" w:hAnsi="Arial" w:cs="Arial"/>
          <w:color w:val="2E74B5" w:themeColor="accent1" w:themeShade="BF"/>
          <w:sz w:val="23"/>
          <w:szCs w:val="23"/>
        </w:rPr>
        <w:t xml:space="preserve"> igualar la altura de las barras</w:t>
      </w:r>
    </w:p>
    <w:p w:rsidR="00DD3B8B" w:rsidRDefault="00DD3B8B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>Antes:</w:t>
      </w: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noProof/>
        </w:rPr>
        <w:drawing>
          <wp:inline distT="0" distB="0" distL="0" distR="0" wp14:anchorId="63D327B0" wp14:editId="1955305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D2" w:rsidRDefault="001E16D2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>Después:</w:t>
      </w: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 xml:space="preserve">Con </w:t>
      </w:r>
      <w:proofErr w:type="spellStart"/>
      <w:r>
        <w:rPr>
          <w:rFonts w:ascii="Arial" w:hAnsi="Arial" w:cs="Arial"/>
          <w:color w:val="2E74B5" w:themeColor="accent1" w:themeShade="BF"/>
          <w:sz w:val="23"/>
          <w:szCs w:val="23"/>
        </w:rPr>
        <w:t>bins</w:t>
      </w:r>
      <w:proofErr w:type="spellEnd"/>
      <w:r>
        <w:rPr>
          <w:rFonts w:ascii="Arial" w:hAnsi="Arial" w:cs="Arial"/>
          <w:color w:val="2E74B5" w:themeColor="accent1" w:themeShade="BF"/>
          <w:sz w:val="23"/>
          <w:szCs w:val="23"/>
        </w:rPr>
        <w:t>=5</w:t>
      </w:r>
    </w:p>
    <w:p w:rsidR="00D1308D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noProof/>
        </w:rPr>
        <w:drawing>
          <wp:inline distT="0" distB="0" distL="0" distR="0" wp14:anchorId="19E1FF1D" wp14:editId="619E8942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8D" w:rsidRPr="00DD3B8B" w:rsidRDefault="00D1308D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>Vemos que solamente las columnas con números fueron afectadas</w:t>
      </w:r>
    </w:p>
    <w:p w:rsidR="00DD3B8B" w:rsidRDefault="00DD3B8B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12529"/>
          <w:sz w:val="23"/>
          <w:szCs w:val="23"/>
        </w:rPr>
      </w:pPr>
    </w:p>
    <w:p w:rsidR="001E16D2" w:rsidRPr="00DD3B8B" w:rsidRDefault="001E16D2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12529"/>
          <w:sz w:val="23"/>
          <w:szCs w:val="23"/>
        </w:rPr>
      </w:pPr>
    </w:p>
    <w:p w:rsidR="003A5CD1" w:rsidRPr="001E16D2" w:rsidRDefault="003A5CD1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00B050"/>
          <w:sz w:val="23"/>
          <w:szCs w:val="23"/>
          <w:lang w:val="es-BO"/>
        </w:rPr>
      </w:pPr>
      <w:r w:rsidRPr="001E16D2">
        <w:rPr>
          <w:rFonts w:ascii="Arial" w:hAnsi="Arial" w:cs="Arial"/>
          <w:b/>
          <w:color w:val="0070C0"/>
          <w:sz w:val="23"/>
          <w:szCs w:val="23"/>
          <w:lang w:val="es-BO"/>
        </w:rPr>
        <w:t xml:space="preserve">3 tercer algoritmo de </w:t>
      </w:r>
      <w:r w:rsidR="000B6190" w:rsidRPr="001E16D2">
        <w:rPr>
          <w:rFonts w:ascii="Arial" w:hAnsi="Arial" w:cs="Arial"/>
          <w:b/>
          <w:color w:val="0070C0"/>
          <w:sz w:val="23"/>
          <w:szCs w:val="23"/>
          <w:lang w:val="es-BO"/>
        </w:rPr>
        <w:t xml:space="preserve">pre procesamiento: </w:t>
      </w:r>
      <w:r w:rsidR="000B6190" w:rsidRPr="001E16D2">
        <w:rPr>
          <w:rFonts w:ascii="Arial" w:hAnsi="Arial" w:cs="Arial"/>
          <w:b/>
          <w:color w:val="00B050"/>
          <w:sz w:val="23"/>
          <w:szCs w:val="23"/>
          <w:lang w:val="es-BO"/>
        </w:rPr>
        <w:t>Normalización</w:t>
      </w:r>
    </w:p>
    <w:p w:rsidR="00043AB6" w:rsidRPr="00DB3D98" w:rsidRDefault="00043AB6" w:rsidP="00043AB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highlight w:val="yellow"/>
          <w:lang w:val="en-US"/>
        </w:rPr>
      </w:pP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En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la </w:t>
      </w:r>
      <w:proofErr w:type="spellStart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pestaña</w:t>
      </w:r>
      <w:proofErr w:type="spellEnd"/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“</w:t>
      </w:r>
      <w:r w:rsidRPr="009F0071"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preprocessing</w:t>
      </w: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>”</w:t>
      </w:r>
    </w:p>
    <w:p w:rsidR="00043AB6" w:rsidRDefault="00043AB6" w:rsidP="00043AB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70C0"/>
          <w:sz w:val="23"/>
          <w:szCs w:val="23"/>
          <w:lang w:val="en-US"/>
        </w:rPr>
      </w:pP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Filter &gt; choose &gt; filters &gt; unsupervised &gt; attribute &gt; </w:t>
      </w:r>
      <w:r>
        <w:rPr>
          <w:rFonts w:ascii="Arial" w:hAnsi="Arial" w:cs="Arial"/>
          <w:b/>
          <w:color w:val="0070C0"/>
          <w:sz w:val="23"/>
          <w:szCs w:val="23"/>
          <w:highlight w:val="yellow"/>
          <w:lang w:val="en-US"/>
        </w:rPr>
        <w:t>Normalize</w:t>
      </w:r>
      <w:r w:rsidRPr="00DB3D98">
        <w:rPr>
          <w:rFonts w:ascii="Arial" w:hAnsi="Arial" w:cs="Arial"/>
          <w:color w:val="0070C0"/>
          <w:sz w:val="23"/>
          <w:szCs w:val="23"/>
          <w:highlight w:val="yellow"/>
          <w:lang w:val="en-US"/>
        </w:rPr>
        <w:t xml:space="preserve"> &gt; apply</w:t>
      </w:r>
    </w:p>
    <w:p w:rsidR="00043AB6" w:rsidRDefault="00043AB6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 w:rsidRPr="00043AB6">
        <w:rPr>
          <w:rFonts w:ascii="Arial" w:hAnsi="Arial" w:cs="Arial"/>
          <w:color w:val="2E74B5" w:themeColor="accent1" w:themeShade="BF"/>
          <w:sz w:val="23"/>
          <w:szCs w:val="23"/>
        </w:rPr>
        <w:t xml:space="preserve">La normalización de los datos es  </w:t>
      </w:r>
      <w:proofErr w:type="spellStart"/>
      <w:r w:rsidRPr="00043AB6">
        <w:rPr>
          <w:rFonts w:ascii="Arial" w:hAnsi="Arial" w:cs="Arial"/>
          <w:color w:val="2E74B5" w:themeColor="accent1" w:themeShade="BF"/>
          <w:sz w:val="23"/>
          <w:szCs w:val="23"/>
        </w:rPr>
        <w:t>es</w:t>
      </w:r>
      <w:proofErr w:type="spellEnd"/>
      <w:r w:rsidRPr="00043AB6">
        <w:rPr>
          <w:rFonts w:ascii="Arial" w:hAnsi="Arial" w:cs="Arial"/>
          <w:color w:val="2E74B5" w:themeColor="accent1" w:themeShade="BF"/>
          <w:sz w:val="23"/>
          <w:szCs w:val="23"/>
        </w:rPr>
        <w:t xml:space="preserve"> el proceso de </w:t>
      </w:r>
      <w:proofErr w:type="spellStart"/>
      <w:r w:rsidRPr="00043AB6">
        <w:rPr>
          <w:rFonts w:ascii="Arial" w:hAnsi="Arial" w:cs="Arial"/>
          <w:color w:val="2E74B5" w:themeColor="accent1" w:themeShade="BF"/>
          <w:sz w:val="23"/>
          <w:szCs w:val="23"/>
        </w:rPr>
        <w:t>reescalar</w:t>
      </w:r>
      <w:proofErr w:type="spellEnd"/>
      <w:r w:rsidRPr="00043AB6">
        <w:rPr>
          <w:rFonts w:ascii="Arial" w:hAnsi="Arial" w:cs="Arial"/>
          <w:color w:val="2E74B5" w:themeColor="accent1" w:themeShade="BF"/>
          <w:sz w:val="23"/>
          <w:szCs w:val="23"/>
        </w:rPr>
        <w:t xml:space="preserve">  uno o m</w:t>
      </w:r>
      <w:r>
        <w:rPr>
          <w:rFonts w:ascii="Arial" w:hAnsi="Arial" w:cs="Arial"/>
          <w:color w:val="2E74B5" w:themeColor="accent1" w:themeShade="BF"/>
          <w:sz w:val="23"/>
          <w:szCs w:val="23"/>
        </w:rPr>
        <w:t xml:space="preserve">ás atributos a un rango entre 0 y 1. </w:t>
      </w:r>
    </w:p>
    <w:p w:rsidR="00043AB6" w:rsidRPr="00043AB6" w:rsidRDefault="00043AB6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E74B5" w:themeColor="accent1" w:themeShade="BF"/>
          <w:sz w:val="23"/>
          <w:szCs w:val="23"/>
        </w:rPr>
      </w:pPr>
      <w:r>
        <w:rPr>
          <w:rFonts w:ascii="Arial" w:hAnsi="Arial" w:cs="Arial"/>
          <w:color w:val="2E74B5" w:themeColor="accent1" w:themeShade="BF"/>
          <w:sz w:val="23"/>
          <w:szCs w:val="23"/>
        </w:rPr>
        <w:t>La normalización es una buena técnica a utilizar cuando no se sabe la distribución de los datos o cuando sabes que la distribución es no Gaussiana (la curva campana)</w:t>
      </w:r>
    </w:p>
    <w:p w:rsidR="00043AB6" w:rsidRDefault="00043AB6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FFC000"/>
          <w:sz w:val="23"/>
          <w:szCs w:val="23"/>
          <w:lang w:val="es-BO"/>
        </w:rPr>
      </w:pPr>
      <w:r>
        <w:rPr>
          <w:noProof/>
        </w:rPr>
        <w:lastRenderedPageBreak/>
        <w:drawing>
          <wp:inline distT="0" distB="0" distL="0" distR="0" wp14:anchorId="043AA972" wp14:editId="65166E66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D2" w:rsidRDefault="001E16D2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FFC000"/>
          <w:sz w:val="23"/>
          <w:szCs w:val="23"/>
          <w:lang w:val="es-BO"/>
        </w:rPr>
      </w:pPr>
      <w:r>
        <w:rPr>
          <w:noProof/>
        </w:rPr>
        <w:drawing>
          <wp:inline distT="0" distB="0" distL="0" distR="0" wp14:anchorId="543AE351" wp14:editId="139467AD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D1" w:rsidRDefault="00EB41F1" w:rsidP="003A5CD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 xml:space="preserve"> </w:t>
      </w:r>
    </w:p>
    <w:p w:rsidR="003A5CD1" w:rsidRPr="003A5CD1" w:rsidRDefault="003A5CD1">
      <w:pPr>
        <w:rPr>
          <w:u w:val="single"/>
        </w:rPr>
      </w:pPr>
    </w:p>
    <w:sectPr w:rsidR="003A5CD1" w:rsidRPr="003A5CD1" w:rsidSect="00590037">
      <w:pgSz w:w="12240" w:h="15840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0E3"/>
    <w:rsid w:val="00043AB6"/>
    <w:rsid w:val="00095716"/>
    <w:rsid w:val="000B6190"/>
    <w:rsid w:val="000D78C4"/>
    <w:rsid w:val="00123D5E"/>
    <w:rsid w:val="001A281B"/>
    <w:rsid w:val="001E16D2"/>
    <w:rsid w:val="00377BA1"/>
    <w:rsid w:val="003A5CD1"/>
    <w:rsid w:val="003B00FE"/>
    <w:rsid w:val="004D3A51"/>
    <w:rsid w:val="00590037"/>
    <w:rsid w:val="006C6075"/>
    <w:rsid w:val="007F312F"/>
    <w:rsid w:val="00810802"/>
    <w:rsid w:val="00817E96"/>
    <w:rsid w:val="00854371"/>
    <w:rsid w:val="008662F6"/>
    <w:rsid w:val="00907BA1"/>
    <w:rsid w:val="00924EC9"/>
    <w:rsid w:val="009600EF"/>
    <w:rsid w:val="00994FEA"/>
    <w:rsid w:val="009A3A3E"/>
    <w:rsid w:val="009F0071"/>
    <w:rsid w:val="00A12944"/>
    <w:rsid w:val="00B02ECF"/>
    <w:rsid w:val="00B17C02"/>
    <w:rsid w:val="00B229F6"/>
    <w:rsid w:val="00B555ED"/>
    <w:rsid w:val="00B57514"/>
    <w:rsid w:val="00BE6E74"/>
    <w:rsid w:val="00CA636C"/>
    <w:rsid w:val="00CE1691"/>
    <w:rsid w:val="00CE5515"/>
    <w:rsid w:val="00D1308D"/>
    <w:rsid w:val="00D351FB"/>
    <w:rsid w:val="00D833D2"/>
    <w:rsid w:val="00D84A95"/>
    <w:rsid w:val="00DB3D98"/>
    <w:rsid w:val="00DD3B8B"/>
    <w:rsid w:val="00E508A6"/>
    <w:rsid w:val="00EB41F1"/>
    <w:rsid w:val="00F050E3"/>
    <w:rsid w:val="00F47CEE"/>
    <w:rsid w:val="00F54C0A"/>
    <w:rsid w:val="00FF3DDF"/>
    <w:rsid w:val="00FF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F81860-4C4E-4558-A2E4-146F96574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5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3A5C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98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3326</TotalTime>
  <Pages>5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30</cp:revision>
  <dcterms:created xsi:type="dcterms:W3CDTF">2022-04-10T21:13:00Z</dcterms:created>
  <dcterms:modified xsi:type="dcterms:W3CDTF">2022-04-13T04:58:00Z</dcterms:modified>
</cp:coreProperties>
</file>