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B0451" w:rsidRDefault="00EB0451" w:rsidP="00EB0451">
      <w:pPr>
        <w:pStyle w:val="western"/>
        <w:shd w:val="clear" w:color="auto" w:fill="FFFFFF"/>
        <w:spacing w:after="0" w:afterAutospacing="0" w:line="240" w:lineRule="atLeast"/>
        <w:ind w:firstLine="91"/>
        <w:jc w:val="center"/>
        <w:rPr>
          <w:rFonts w:ascii="Arial" w:hAnsi="Arial" w:cs="Arial"/>
          <w:color w:val="000000"/>
          <w:lang w:val="es-ES"/>
        </w:rPr>
      </w:pPr>
      <w:r>
        <w:rPr>
          <w:rFonts w:ascii="Arial" w:hAnsi="Arial" w:cs="Arial"/>
          <w:b/>
          <w:bCs/>
          <w:color w:val="000000"/>
          <w:sz w:val="20"/>
          <w:szCs w:val="20"/>
          <w:lang w:val="es-ES"/>
        </w:rPr>
        <w:t>REGISTRADA BAJO EL Nº 13602</w:t>
      </w:r>
    </w:p>
    <w:p w:rsidR="00EB0451" w:rsidRDefault="00EB0451" w:rsidP="00EB0451">
      <w:pPr>
        <w:pStyle w:val="western"/>
        <w:shd w:val="clear" w:color="auto" w:fill="FFFFFF"/>
        <w:spacing w:after="0" w:afterAutospacing="0" w:line="240" w:lineRule="atLeast"/>
        <w:ind w:firstLine="91"/>
        <w:jc w:val="center"/>
        <w:rPr>
          <w:rFonts w:ascii="Arial" w:hAnsi="Arial" w:cs="Arial"/>
          <w:color w:val="000000"/>
          <w:lang w:val="es-ES"/>
        </w:rPr>
      </w:pPr>
    </w:p>
    <w:p w:rsidR="00EB0451" w:rsidRDefault="00EB0451" w:rsidP="00EB0451">
      <w:pPr>
        <w:pStyle w:val="western"/>
        <w:shd w:val="clear" w:color="auto" w:fill="FFFFFF"/>
        <w:spacing w:after="0" w:afterAutospacing="0" w:line="240" w:lineRule="atLeast"/>
        <w:ind w:firstLine="91"/>
        <w:jc w:val="center"/>
        <w:rPr>
          <w:rFonts w:ascii="Arial" w:hAnsi="Arial" w:cs="Arial"/>
          <w:color w:val="000000"/>
          <w:lang w:val="es-ES"/>
        </w:rPr>
      </w:pPr>
      <w:r>
        <w:rPr>
          <w:rFonts w:ascii="Arial" w:hAnsi="Arial" w:cs="Arial"/>
          <w:color w:val="000000"/>
          <w:sz w:val="20"/>
          <w:szCs w:val="20"/>
          <w:lang w:val="es-ES"/>
        </w:rPr>
        <w:t>LA LEGISLATURA DE LA PROVINCIA</w:t>
      </w:r>
    </w:p>
    <w:p w:rsidR="00EB0451" w:rsidRDefault="00EB0451" w:rsidP="00EB0451">
      <w:pPr>
        <w:pStyle w:val="western"/>
        <w:shd w:val="clear" w:color="auto" w:fill="FFFFFF"/>
        <w:spacing w:after="0" w:afterAutospacing="0" w:line="240" w:lineRule="atLeast"/>
        <w:ind w:firstLine="91"/>
        <w:jc w:val="center"/>
        <w:rPr>
          <w:rFonts w:ascii="Arial" w:hAnsi="Arial" w:cs="Arial"/>
          <w:color w:val="000000"/>
          <w:lang w:val="es-ES"/>
        </w:rPr>
      </w:pPr>
      <w:r>
        <w:rPr>
          <w:rFonts w:ascii="Arial" w:hAnsi="Arial" w:cs="Arial"/>
          <w:color w:val="000000"/>
          <w:sz w:val="20"/>
          <w:szCs w:val="20"/>
          <w:lang w:val="es-ES"/>
        </w:rPr>
        <w:t>SANCIONA CON FUERZA DE</w:t>
      </w:r>
    </w:p>
    <w:p w:rsidR="00EB0451" w:rsidRDefault="00EB0451" w:rsidP="00EB0451">
      <w:pPr>
        <w:pStyle w:val="western"/>
        <w:shd w:val="clear" w:color="auto" w:fill="FFFFFF"/>
        <w:spacing w:after="0" w:afterAutospacing="0" w:line="240" w:lineRule="atLeast"/>
        <w:ind w:firstLine="91"/>
        <w:jc w:val="center"/>
        <w:rPr>
          <w:rFonts w:ascii="Arial" w:hAnsi="Arial" w:cs="Arial"/>
          <w:color w:val="000000"/>
          <w:lang w:val="es-ES"/>
        </w:rPr>
      </w:pPr>
      <w:r>
        <w:rPr>
          <w:rFonts w:ascii="Arial" w:hAnsi="Arial" w:cs="Arial"/>
          <w:color w:val="000000"/>
          <w:sz w:val="20"/>
          <w:szCs w:val="20"/>
          <w:lang w:val="es-ES"/>
        </w:rPr>
        <w:t>LEY:</w:t>
      </w:r>
    </w:p>
    <w:p w:rsidR="00EB0451" w:rsidRDefault="00EB0451" w:rsidP="00EB0451">
      <w:pPr>
        <w:pStyle w:val="western"/>
        <w:shd w:val="clear" w:color="auto" w:fill="FFFFFF"/>
        <w:spacing w:after="0" w:afterAutospacing="0" w:line="240" w:lineRule="atLeast"/>
        <w:ind w:firstLine="91"/>
        <w:rPr>
          <w:rFonts w:ascii="Arial" w:hAnsi="Arial" w:cs="Arial"/>
          <w:color w:val="000000"/>
          <w:lang w:val="es-ES"/>
        </w:rPr>
      </w:pPr>
    </w:p>
    <w:p w:rsidR="00EB0451" w:rsidRDefault="00EB0451" w:rsidP="00EB0451">
      <w:pPr>
        <w:pStyle w:val="western"/>
        <w:shd w:val="clear" w:color="auto" w:fill="FFFFFF"/>
        <w:spacing w:after="0" w:afterAutospacing="0" w:line="240" w:lineRule="atLeast"/>
        <w:ind w:firstLine="91"/>
        <w:rPr>
          <w:rFonts w:ascii="Arial" w:hAnsi="Arial" w:cs="Arial"/>
          <w:color w:val="000000"/>
          <w:lang w:val="es-ES"/>
        </w:rPr>
      </w:pPr>
      <w:r>
        <w:rPr>
          <w:rFonts w:ascii="Arial" w:hAnsi="Arial" w:cs="Arial"/>
          <w:color w:val="000000"/>
          <w:sz w:val="20"/>
          <w:szCs w:val="20"/>
          <w:lang w:val="es-ES"/>
        </w:rPr>
        <w:t>INCORPORACIÓN DE MEDICAMENTOS A BASE DE CANNABIS EN</w:t>
      </w:r>
    </w:p>
    <w:p w:rsidR="00EB0451" w:rsidRDefault="00EB0451" w:rsidP="00EB0451">
      <w:pPr>
        <w:pStyle w:val="western"/>
        <w:shd w:val="clear" w:color="auto" w:fill="FFFFFF"/>
        <w:spacing w:after="0" w:afterAutospacing="0" w:line="240" w:lineRule="atLeast"/>
        <w:ind w:firstLine="91"/>
        <w:rPr>
          <w:rFonts w:ascii="Arial" w:hAnsi="Arial" w:cs="Arial"/>
          <w:color w:val="000000"/>
          <w:lang w:val="es-ES"/>
        </w:rPr>
      </w:pPr>
      <w:r>
        <w:rPr>
          <w:rFonts w:ascii="Arial" w:hAnsi="Arial" w:cs="Arial"/>
          <w:color w:val="000000"/>
          <w:sz w:val="20"/>
          <w:szCs w:val="20"/>
          <w:lang w:val="es-ES"/>
        </w:rPr>
        <w:t>FORMULARIO TERAPÉUTICO PROVINCIAL LEY 9524/84</w:t>
      </w:r>
    </w:p>
    <w:p w:rsidR="00EB0451" w:rsidRDefault="00EB0451" w:rsidP="00EB0451">
      <w:pPr>
        <w:pStyle w:val="western"/>
        <w:shd w:val="clear" w:color="auto" w:fill="FFFFFF"/>
        <w:spacing w:after="0" w:afterAutospacing="0" w:line="240" w:lineRule="atLeast"/>
        <w:ind w:firstLine="91"/>
        <w:rPr>
          <w:rFonts w:ascii="Arial" w:hAnsi="Arial" w:cs="Arial"/>
          <w:color w:val="000000"/>
          <w:lang w:val="es-ES"/>
        </w:rPr>
      </w:pPr>
      <w:r>
        <w:rPr>
          <w:rFonts w:ascii="Arial" w:hAnsi="Arial" w:cs="Arial"/>
          <w:color w:val="000000"/>
          <w:sz w:val="20"/>
          <w:szCs w:val="20"/>
          <w:lang w:val="es-ES"/>
        </w:rPr>
        <w:t>ARTÍCULO 1.- Incorporación al Sistema de Salud Pública Provincial de los</w:t>
      </w:r>
    </w:p>
    <w:p w:rsidR="00EB0451" w:rsidRDefault="00EB0451" w:rsidP="00EB0451">
      <w:pPr>
        <w:pStyle w:val="western"/>
        <w:shd w:val="clear" w:color="auto" w:fill="FFFFFF"/>
        <w:spacing w:after="0" w:afterAutospacing="0" w:line="240" w:lineRule="atLeast"/>
        <w:ind w:firstLine="91"/>
        <w:rPr>
          <w:rFonts w:ascii="Arial" w:hAnsi="Arial" w:cs="Arial"/>
          <w:color w:val="000000"/>
          <w:lang w:val="es-ES"/>
        </w:rPr>
      </w:pPr>
      <w:r>
        <w:rPr>
          <w:rFonts w:ascii="Arial" w:hAnsi="Arial" w:cs="Arial"/>
          <w:color w:val="000000"/>
          <w:sz w:val="20"/>
          <w:szCs w:val="20"/>
          <w:lang w:val="es-ES"/>
        </w:rPr>
        <w:t>medicamentos a base de cannabis y formas farmacéuticas</w:t>
      </w:r>
    </w:p>
    <w:p w:rsidR="00EB0451" w:rsidRDefault="00EB0451" w:rsidP="00EB0451">
      <w:pPr>
        <w:pStyle w:val="western"/>
        <w:shd w:val="clear" w:color="auto" w:fill="FFFFFF"/>
        <w:spacing w:after="0" w:afterAutospacing="0" w:line="240" w:lineRule="atLeast"/>
        <w:ind w:firstLine="91"/>
        <w:rPr>
          <w:rFonts w:ascii="Arial" w:hAnsi="Arial" w:cs="Arial"/>
          <w:color w:val="000000"/>
          <w:lang w:val="es-ES"/>
        </w:rPr>
      </w:pPr>
      <w:r>
        <w:rPr>
          <w:rFonts w:ascii="Arial" w:hAnsi="Arial" w:cs="Arial"/>
          <w:color w:val="000000"/>
          <w:sz w:val="20"/>
          <w:szCs w:val="20"/>
          <w:lang w:val="es-ES"/>
        </w:rPr>
        <w:t>derivadas. Dispónese la incorporación al listado previsto en el artículo 1 de la</w:t>
      </w:r>
    </w:p>
    <w:p w:rsidR="00EB0451" w:rsidRDefault="00EB0451" w:rsidP="00EB0451">
      <w:pPr>
        <w:pStyle w:val="western"/>
        <w:shd w:val="clear" w:color="auto" w:fill="FFFFFF"/>
        <w:spacing w:after="0" w:afterAutospacing="0" w:line="240" w:lineRule="atLeast"/>
        <w:ind w:firstLine="91"/>
        <w:rPr>
          <w:rFonts w:ascii="Arial" w:hAnsi="Arial" w:cs="Arial"/>
          <w:color w:val="000000"/>
          <w:lang w:val="es-ES"/>
        </w:rPr>
      </w:pPr>
      <w:r>
        <w:rPr>
          <w:rFonts w:ascii="Arial" w:hAnsi="Arial" w:cs="Arial"/>
          <w:color w:val="000000"/>
          <w:sz w:val="20"/>
          <w:szCs w:val="20"/>
          <w:lang w:val="es-ES"/>
        </w:rPr>
        <w:t>ley N° 9524, denominado Formulario Terapéutico Provincial, de los</w:t>
      </w:r>
    </w:p>
    <w:p w:rsidR="00EB0451" w:rsidRDefault="00EB0451" w:rsidP="00EB0451">
      <w:pPr>
        <w:pStyle w:val="western"/>
        <w:shd w:val="clear" w:color="auto" w:fill="FFFFFF"/>
        <w:spacing w:after="0" w:afterAutospacing="0" w:line="240" w:lineRule="atLeast"/>
        <w:ind w:firstLine="91"/>
        <w:rPr>
          <w:rFonts w:ascii="Arial" w:hAnsi="Arial" w:cs="Arial"/>
          <w:color w:val="000000"/>
          <w:lang w:val="es-ES"/>
        </w:rPr>
      </w:pPr>
      <w:r>
        <w:rPr>
          <w:rFonts w:ascii="Arial" w:hAnsi="Arial" w:cs="Arial"/>
          <w:color w:val="000000"/>
          <w:sz w:val="20"/>
          <w:szCs w:val="20"/>
          <w:lang w:val="es-ES"/>
        </w:rPr>
        <w:t>medicamentos a base de cannabis y formas farmacéuticas derivadas, de</w:t>
      </w:r>
    </w:p>
    <w:p w:rsidR="00EB0451" w:rsidRDefault="00EB0451" w:rsidP="00EB0451">
      <w:pPr>
        <w:pStyle w:val="western"/>
        <w:shd w:val="clear" w:color="auto" w:fill="FFFFFF"/>
        <w:spacing w:after="0" w:afterAutospacing="0" w:line="240" w:lineRule="atLeast"/>
        <w:ind w:firstLine="91"/>
        <w:rPr>
          <w:rFonts w:ascii="Arial" w:hAnsi="Arial" w:cs="Arial"/>
          <w:color w:val="000000"/>
          <w:lang w:val="es-ES"/>
        </w:rPr>
      </w:pPr>
      <w:r>
        <w:rPr>
          <w:rFonts w:ascii="Arial" w:hAnsi="Arial" w:cs="Arial"/>
          <w:color w:val="000000"/>
          <w:sz w:val="20"/>
          <w:szCs w:val="20"/>
          <w:lang w:val="es-ES"/>
        </w:rPr>
        <w:t>utilización obligatoria para la atención en los establecimientos médicoasistenciales</w:t>
      </w:r>
    </w:p>
    <w:p w:rsidR="00EB0451" w:rsidRDefault="00EB0451" w:rsidP="00EB0451">
      <w:pPr>
        <w:pStyle w:val="western"/>
        <w:shd w:val="clear" w:color="auto" w:fill="FFFFFF"/>
        <w:spacing w:after="0" w:afterAutospacing="0" w:line="240" w:lineRule="atLeast"/>
        <w:ind w:firstLine="91"/>
        <w:rPr>
          <w:rFonts w:ascii="Arial" w:hAnsi="Arial" w:cs="Arial"/>
          <w:color w:val="000000"/>
          <w:lang w:val="es-ES"/>
        </w:rPr>
      </w:pPr>
      <w:r>
        <w:rPr>
          <w:rFonts w:ascii="Arial" w:hAnsi="Arial" w:cs="Arial"/>
          <w:color w:val="000000"/>
          <w:sz w:val="20"/>
          <w:szCs w:val="20"/>
          <w:lang w:val="es-ES"/>
        </w:rPr>
        <w:t>dependientes del Ministerio de Salud y en el Instituto Autárquico</w:t>
      </w:r>
    </w:p>
    <w:p w:rsidR="00EB0451" w:rsidRDefault="00EB0451" w:rsidP="00EB0451">
      <w:pPr>
        <w:pStyle w:val="western"/>
        <w:shd w:val="clear" w:color="auto" w:fill="FFFFFF"/>
        <w:spacing w:after="0" w:afterAutospacing="0" w:line="240" w:lineRule="atLeast"/>
        <w:ind w:firstLine="91"/>
        <w:rPr>
          <w:rFonts w:ascii="Arial" w:hAnsi="Arial" w:cs="Arial"/>
          <w:color w:val="000000"/>
          <w:lang w:val="es-ES"/>
        </w:rPr>
      </w:pPr>
      <w:r>
        <w:rPr>
          <w:rFonts w:ascii="Arial" w:hAnsi="Arial" w:cs="Arial"/>
          <w:color w:val="000000"/>
          <w:sz w:val="20"/>
          <w:szCs w:val="20"/>
          <w:lang w:val="es-ES"/>
        </w:rPr>
        <w:t>Provincial de Obra Social (IAPOS), para el tratamiento de síndromes,</w:t>
      </w:r>
    </w:p>
    <w:p w:rsidR="00EB0451" w:rsidRDefault="00EB0451" w:rsidP="00EB0451">
      <w:pPr>
        <w:pStyle w:val="western"/>
        <w:shd w:val="clear" w:color="auto" w:fill="FFFFFF"/>
        <w:spacing w:after="0" w:afterAutospacing="0" w:line="240" w:lineRule="atLeast"/>
        <w:ind w:firstLine="91"/>
        <w:rPr>
          <w:rFonts w:ascii="Arial" w:hAnsi="Arial" w:cs="Arial"/>
          <w:color w:val="000000"/>
          <w:lang w:val="es-ES"/>
        </w:rPr>
      </w:pPr>
      <w:r>
        <w:rPr>
          <w:rFonts w:ascii="Arial" w:hAnsi="Arial" w:cs="Arial"/>
          <w:color w:val="000000"/>
          <w:sz w:val="20"/>
          <w:szCs w:val="20"/>
          <w:lang w:val="es-ES"/>
        </w:rPr>
        <w:t>trastornos, enfermedades poco frecuentes, patologías como epilepsias,</w:t>
      </w:r>
    </w:p>
    <w:p w:rsidR="00EB0451" w:rsidRDefault="00EB0451" w:rsidP="00EB0451">
      <w:pPr>
        <w:pStyle w:val="western"/>
        <w:shd w:val="clear" w:color="auto" w:fill="FFFFFF"/>
        <w:spacing w:after="0" w:afterAutospacing="0" w:line="240" w:lineRule="atLeast"/>
        <w:ind w:firstLine="91"/>
        <w:rPr>
          <w:rFonts w:ascii="Arial" w:hAnsi="Arial" w:cs="Arial"/>
          <w:color w:val="000000"/>
          <w:lang w:val="es-ES"/>
        </w:rPr>
      </w:pPr>
      <w:r>
        <w:rPr>
          <w:rFonts w:ascii="Arial" w:hAnsi="Arial" w:cs="Arial"/>
          <w:color w:val="000000"/>
          <w:sz w:val="20"/>
          <w:szCs w:val="20"/>
          <w:lang w:val="es-ES"/>
        </w:rPr>
        <w:t>cáncer, dolores crónicos, fibromialgia, glaucoma, esclerosis múltiple,</w:t>
      </w:r>
    </w:p>
    <w:p w:rsidR="00EB0451" w:rsidRDefault="00EB0451" w:rsidP="00EB0451">
      <w:pPr>
        <w:pStyle w:val="western"/>
        <w:shd w:val="clear" w:color="auto" w:fill="FFFFFF"/>
        <w:spacing w:after="0" w:afterAutospacing="0" w:line="240" w:lineRule="atLeast"/>
        <w:ind w:firstLine="91"/>
        <w:rPr>
          <w:rFonts w:ascii="Arial" w:hAnsi="Arial" w:cs="Arial"/>
          <w:color w:val="000000"/>
          <w:lang w:val="es-ES"/>
        </w:rPr>
      </w:pPr>
      <w:r>
        <w:rPr>
          <w:rFonts w:ascii="Arial" w:hAnsi="Arial" w:cs="Arial"/>
          <w:color w:val="000000"/>
          <w:sz w:val="20"/>
          <w:szCs w:val="20"/>
          <w:lang w:val="es-ES"/>
        </w:rPr>
        <w:t>tratamiento del dolor, estrés postraumático y toda otra condición de salud,</w:t>
      </w:r>
    </w:p>
    <w:p w:rsidR="00EB0451" w:rsidRDefault="00EB0451" w:rsidP="00EB0451">
      <w:pPr>
        <w:pStyle w:val="western"/>
        <w:shd w:val="clear" w:color="auto" w:fill="FFFFFF"/>
        <w:spacing w:after="0" w:afterAutospacing="0" w:line="240" w:lineRule="atLeast"/>
        <w:ind w:firstLine="91"/>
        <w:rPr>
          <w:rFonts w:ascii="Arial" w:hAnsi="Arial" w:cs="Arial"/>
          <w:color w:val="000000"/>
          <w:lang w:val="es-ES"/>
        </w:rPr>
      </w:pPr>
      <w:r>
        <w:rPr>
          <w:rFonts w:ascii="Arial" w:hAnsi="Arial" w:cs="Arial"/>
          <w:color w:val="000000"/>
          <w:sz w:val="20"/>
          <w:szCs w:val="20"/>
          <w:lang w:val="es-ES"/>
        </w:rPr>
        <w:t>existente o futura, que la Autoridad de Aplicación de la presente ley considere</w:t>
      </w:r>
    </w:p>
    <w:p w:rsidR="00EB0451" w:rsidRDefault="00EB0451" w:rsidP="00EB0451">
      <w:pPr>
        <w:pStyle w:val="western"/>
        <w:shd w:val="clear" w:color="auto" w:fill="FFFFFF"/>
        <w:spacing w:after="0" w:afterAutospacing="0" w:line="240" w:lineRule="atLeast"/>
        <w:ind w:firstLine="91"/>
        <w:rPr>
          <w:rFonts w:ascii="Arial" w:hAnsi="Arial" w:cs="Arial"/>
          <w:color w:val="000000"/>
          <w:lang w:val="es-ES"/>
        </w:rPr>
      </w:pPr>
      <w:r>
        <w:rPr>
          <w:rFonts w:ascii="Arial" w:hAnsi="Arial" w:cs="Arial"/>
          <w:color w:val="000000"/>
          <w:sz w:val="20"/>
          <w:szCs w:val="20"/>
          <w:lang w:val="es-ES"/>
        </w:rPr>
        <w:t>conveniente.</w:t>
      </w:r>
    </w:p>
    <w:p w:rsidR="00EB0451" w:rsidRDefault="00EB0451" w:rsidP="00EB0451">
      <w:pPr>
        <w:pStyle w:val="western"/>
        <w:shd w:val="clear" w:color="auto" w:fill="FFFFFF"/>
        <w:spacing w:after="0" w:afterAutospacing="0" w:line="240" w:lineRule="atLeast"/>
        <w:ind w:firstLine="91"/>
        <w:rPr>
          <w:rFonts w:ascii="Arial" w:hAnsi="Arial" w:cs="Arial"/>
          <w:color w:val="000000"/>
          <w:lang w:val="es-ES"/>
        </w:rPr>
      </w:pPr>
      <w:r>
        <w:rPr>
          <w:rFonts w:ascii="Arial" w:hAnsi="Arial" w:cs="Arial"/>
          <w:color w:val="000000"/>
          <w:sz w:val="20"/>
          <w:szCs w:val="20"/>
          <w:lang w:val="es-ES"/>
        </w:rPr>
        <w:t>ARTÍCULO 2.- Reconocimiento del Instituto Autárquico Provincial de Obra</w:t>
      </w:r>
    </w:p>
    <w:p w:rsidR="00EB0451" w:rsidRDefault="00EB0451" w:rsidP="00EB0451">
      <w:pPr>
        <w:pStyle w:val="western"/>
        <w:shd w:val="clear" w:color="auto" w:fill="FFFFFF"/>
        <w:spacing w:after="0" w:afterAutospacing="0" w:line="240" w:lineRule="atLeast"/>
        <w:ind w:firstLine="91"/>
        <w:rPr>
          <w:rFonts w:ascii="Arial" w:hAnsi="Arial" w:cs="Arial"/>
          <w:color w:val="000000"/>
          <w:lang w:val="es-ES"/>
        </w:rPr>
      </w:pPr>
      <w:r>
        <w:rPr>
          <w:rFonts w:ascii="Arial" w:hAnsi="Arial" w:cs="Arial"/>
          <w:color w:val="000000"/>
          <w:sz w:val="20"/>
          <w:szCs w:val="20"/>
          <w:lang w:val="es-ES"/>
        </w:rPr>
        <w:t>Social (IAPOS). El Instituto Autárquico Provincial de Obra Social (IAPOS)</w:t>
      </w:r>
    </w:p>
    <w:p w:rsidR="00EB0451" w:rsidRDefault="00EB0451" w:rsidP="00EB0451">
      <w:pPr>
        <w:pStyle w:val="western"/>
        <w:shd w:val="clear" w:color="auto" w:fill="FFFFFF"/>
        <w:spacing w:after="0" w:afterAutospacing="0" w:line="240" w:lineRule="atLeast"/>
        <w:ind w:firstLine="91"/>
        <w:rPr>
          <w:rFonts w:ascii="Arial" w:hAnsi="Arial" w:cs="Arial"/>
          <w:color w:val="000000"/>
          <w:lang w:val="es-ES"/>
        </w:rPr>
      </w:pPr>
      <w:r>
        <w:rPr>
          <w:rFonts w:ascii="Arial" w:hAnsi="Arial" w:cs="Arial"/>
          <w:color w:val="000000"/>
          <w:sz w:val="20"/>
          <w:szCs w:val="20"/>
          <w:lang w:val="es-ES"/>
        </w:rPr>
        <w:t>deberá incluir en su cobertura integral, en un todo de acuerdo al artículo 1, los</w:t>
      </w:r>
    </w:p>
    <w:p w:rsidR="00EB0451" w:rsidRDefault="00EB0451" w:rsidP="00EB0451">
      <w:pPr>
        <w:pStyle w:val="western"/>
        <w:shd w:val="clear" w:color="auto" w:fill="FFFFFF"/>
        <w:spacing w:after="0" w:afterAutospacing="0" w:line="240" w:lineRule="atLeast"/>
        <w:ind w:firstLine="91"/>
        <w:rPr>
          <w:rFonts w:ascii="Arial" w:hAnsi="Arial" w:cs="Arial"/>
          <w:color w:val="000000"/>
          <w:lang w:val="es-ES"/>
        </w:rPr>
      </w:pPr>
      <w:r>
        <w:rPr>
          <w:rFonts w:ascii="Arial" w:hAnsi="Arial" w:cs="Arial"/>
          <w:color w:val="000000"/>
          <w:sz w:val="20"/>
          <w:szCs w:val="20"/>
          <w:lang w:val="es-ES"/>
        </w:rPr>
        <w:t>medicamentos a base de cannabis y formas farmacéuticas derivadas, sin costo</w:t>
      </w:r>
    </w:p>
    <w:p w:rsidR="00EB0451" w:rsidRDefault="00EB0451" w:rsidP="00EB0451">
      <w:pPr>
        <w:pStyle w:val="western"/>
        <w:shd w:val="clear" w:color="auto" w:fill="FFFFFF"/>
        <w:spacing w:after="0" w:afterAutospacing="0" w:line="240" w:lineRule="atLeast"/>
        <w:ind w:firstLine="91"/>
        <w:rPr>
          <w:rFonts w:ascii="Arial" w:hAnsi="Arial" w:cs="Arial"/>
          <w:color w:val="000000"/>
          <w:lang w:val="es-ES"/>
        </w:rPr>
      </w:pPr>
      <w:r>
        <w:rPr>
          <w:rFonts w:ascii="Arial" w:hAnsi="Arial" w:cs="Arial"/>
          <w:color w:val="000000"/>
          <w:sz w:val="20"/>
          <w:szCs w:val="20"/>
          <w:lang w:val="es-ES"/>
        </w:rPr>
        <w:lastRenderedPageBreak/>
        <w:t>alguno para sus afiliados que así lo requieran y deberá gestionar todos los</w:t>
      </w:r>
    </w:p>
    <w:p w:rsidR="00EB0451" w:rsidRDefault="00EB0451" w:rsidP="00EB0451">
      <w:pPr>
        <w:pStyle w:val="western"/>
        <w:shd w:val="clear" w:color="auto" w:fill="FFFFFF"/>
        <w:spacing w:after="0" w:afterAutospacing="0" w:line="240" w:lineRule="atLeast"/>
        <w:ind w:firstLine="91"/>
        <w:rPr>
          <w:rFonts w:ascii="Arial" w:hAnsi="Arial" w:cs="Arial"/>
          <w:color w:val="000000"/>
          <w:lang w:val="es-ES"/>
        </w:rPr>
      </w:pPr>
      <w:r>
        <w:rPr>
          <w:rFonts w:ascii="Arial" w:hAnsi="Arial" w:cs="Arial"/>
          <w:color w:val="000000"/>
          <w:sz w:val="20"/>
          <w:szCs w:val="20"/>
          <w:lang w:val="es-ES"/>
        </w:rPr>
        <w:t>trámites necesarios ante los organismos públicos intervinientes.</w:t>
      </w:r>
    </w:p>
    <w:p w:rsidR="00EB0451" w:rsidRDefault="00EB0451" w:rsidP="00EB0451">
      <w:pPr>
        <w:pStyle w:val="western"/>
        <w:shd w:val="clear" w:color="auto" w:fill="FFFFFF"/>
        <w:spacing w:after="0" w:afterAutospacing="0" w:line="240" w:lineRule="atLeast"/>
        <w:ind w:firstLine="91"/>
        <w:rPr>
          <w:rFonts w:ascii="Arial" w:hAnsi="Arial" w:cs="Arial"/>
          <w:color w:val="000000"/>
          <w:lang w:val="es-ES"/>
        </w:rPr>
      </w:pPr>
      <w:r>
        <w:rPr>
          <w:rFonts w:ascii="Arial" w:hAnsi="Arial" w:cs="Arial"/>
          <w:color w:val="000000"/>
          <w:sz w:val="20"/>
          <w:szCs w:val="20"/>
          <w:lang w:val="es-ES"/>
        </w:rPr>
        <w:t>ARTICULO 3.- Investigación. El Ministerio de Salud, a través de los</w:t>
      </w:r>
    </w:p>
    <w:p w:rsidR="00EB0451" w:rsidRDefault="00EB0451" w:rsidP="00EB0451">
      <w:pPr>
        <w:pStyle w:val="western"/>
        <w:shd w:val="clear" w:color="auto" w:fill="FFFFFF"/>
        <w:spacing w:after="0" w:afterAutospacing="0" w:line="240" w:lineRule="atLeast"/>
        <w:ind w:firstLine="91"/>
        <w:rPr>
          <w:rFonts w:ascii="Arial" w:hAnsi="Arial" w:cs="Arial"/>
          <w:color w:val="000000"/>
          <w:lang w:val="es-ES"/>
        </w:rPr>
      </w:pPr>
      <w:r>
        <w:rPr>
          <w:rFonts w:ascii="Arial" w:hAnsi="Arial" w:cs="Arial"/>
          <w:color w:val="000000"/>
          <w:sz w:val="20"/>
          <w:szCs w:val="20"/>
          <w:lang w:val="es-ES"/>
        </w:rPr>
        <w:t>organismos pertinentes, promoverá estudios e investigaciones clínicas</w:t>
      </w:r>
    </w:p>
    <w:p w:rsidR="00EB0451" w:rsidRDefault="00EB0451" w:rsidP="00EB0451">
      <w:pPr>
        <w:pStyle w:val="western"/>
        <w:shd w:val="clear" w:color="auto" w:fill="FFFFFF"/>
        <w:spacing w:after="0" w:afterAutospacing="0" w:line="240" w:lineRule="atLeast"/>
        <w:ind w:firstLine="91"/>
        <w:rPr>
          <w:rFonts w:ascii="Arial" w:hAnsi="Arial" w:cs="Arial"/>
          <w:color w:val="000000"/>
          <w:lang w:val="es-ES"/>
        </w:rPr>
      </w:pPr>
      <w:r>
        <w:rPr>
          <w:rFonts w:ascii="Arial" w:hAnsi="Arial" w:cs="Arial"/>
          <w:color w:val="000000"/>
          <w:sz w:val="20"/>
          <w:szCs w:val="20"/>
          <w:lang w:val="es-ES"/>
        </w:rPr>
        <w:t>relacionadas con el uso del cannabis con fines terapéuticos, con la finalidad de</w:t>
      </w:r>
    </w:p>
    <w:p w:rsidR="00EB0451" w:rsidRDefault="00EB0451" w:rsidP="00EB0451">
      <w:pPr>
        <w:pStyle w:val="western"/>
        <w:shd w:val="clear" w:color="auto" w:fill="FFFFFF"/>
        <w:spacing w:after="0" w:afterAutospacing="0" w:line="240" w:lineRule="atLeast"/>
        <w:ind w:firstLine="91"/>
        <w:rPr>
          <w:rFonts w:ascii="Arial" w:hAnsi="Arial" w:cs="Arial"/>
          <w:color w:val="000000"/>
          <w:lang w:val="es-ES"/>
        </w:rPr>
      </w:pPr>
      <w:r>
        <w:rPr>
          <w:rFonts w:ascii="Arial" w:hAnsi="Arial" w:cs="Arial"/>
          <w:color w:val="000000"/>
          <w:sz w:val="20"/>
          <w:szCs w:val="20"/>
          <w:lang w:val="es-ES"/>
        </w:rPr>
        <w:t>profundizar conocimientos y crear nuevos saberes sobre su uso. Se impulsará</w:t>
      </w:r>
    </w:p>
    <w:p w:rsidR="00EB0451" w:rsidRDefault="00EB0451" w:rsidP="00EB0451">
      <w:pPr>
        <w:pStyle w:val="western"/>
        <w:shd w:val="clear" w:color="auto" w:fill="FFFFFF"/>
        <w:spacing w:after="0" w:afterAutospacing="0" w:line="240" w:lineRule="atLeast"/>
        <w:ind w:firstLine="91"/>
        <w:rPr>
          <w:rFonts w:ascii="Arial" w:hAnsi="Arial" w:cs="Arial"/>
          <w:color w:val="000000"/>
          <w:lang w:val="es-ES"/>
        </w:rPr>
      </w:pPr>
      <w:r>
        <w:rPr>
          <w:rFonts w:ascii="Arial" w:hAnsi="Arial" w:cs="Arial"/>
          <w:color w:val="000000"/>
          <w:sz w:val="20"/>
          <w:szCs w:val="20"/>
          <w:lang w:val="es-ES"/>
        </w:rPr>
        <w:t>la participación de asociaciones civiles que estén relacionadas a la temática, de</w:t>
      </w:r>
    </w:p>
    <w:p w:rsidR="00EB0451" w:rsidRDefault="00EB0451" w:rsidP="00EB0451">
      <w:pPr>
        <w:pStyle w:val="western"/>
        <w:shd w:val="clear" w:color="auto" w:fill="FFFFFF"/>
        <w:spacing w:after="0" w:afterAutospacing="0" w:line="240" w:lineRule="atLeast"/>
        <w:ind w:firstLine="91"/>
        <w:rPr>
          <w:rFonts w:ascii="Arial" w:hAnsi="Arial" w:cs="Arial"/>
          <w:color w:val="000000"/>
          <w:lang w:val="es-ES"/>
        </w:rPr>
      </w:pPr>
      <w:r>
        <w:rPr>
          <w:rFonts w:ascii="Arial" w:hAnsi="Arial" w:cs="Arial"/>
          <w:color w:val="000000"/>
          <w:sz w:val="20"/>
          <w:szCs w:val="20"/>
          <w:lang w:val="es-ES"/>
        </w:rPr>
        <w:t>los entes estatales tales como hospitales públicos, universidades nacionales</w:t>
      </w:r>
    </w:p>
    <w:p w:rsidR="00EB0451" w:rsidRDefault="00EB0451" w:rsidP="00EB0451">
      <w:pPr>
        <w:pStyle w:val="western"/>
        <w:shd w:val="clear" w:color="auto" w:fill="FFFFFF"/>
        <w:spacing w:after="0" w:afterAutospacing="0" w:line="240" w:lineRule="atLeast"/>
        <w:ind w:firstLine="91"/>
        <w:rPr>
          <w:rFonts w:ascii="Arial" w:hAnsi="Arial" w:cs="Arial"/>
          <w:color w:val="000000"/>
          <w:lang w:val="es-ES"/>
        </w:rPr>
      </w:pPr>
      <w:r>
        <w:rPr>
          <w:rFonts w:ascii="Arial" w:hAnsi="Arial" w:cs="Arial"/>
          <w:color w:val="000000"/>
          <w:sz w:val="20"/>
          <w:szCs w:val="20"/>
          <w:lang w:val="es-ES"/>
        </w:rPr>
        <w:t>con sede en la Provincia, la Administración Nacional de Medicamentos,</w:t>
      </w:r>
    </w:p>
    <w:p w:rsidR="00EB0451" w:rsidRDefault="00EB0451" w:rsidP="00EB0451">
      <w:pPr>
        <w:pStyle w:val="western"/>
        <w:shd w:val="clear" w:color="auto" w:fill="FFFFFF"/>
        <w:spacing w:after="0" w:afterAutospacing="0" w:line="240" w:lineRule="atLeast"/>
        <w:ind w:firstLine="91"/>
        <w:rPr>
          <w:rFonts w:ascii="Arial" w:hAnsi="Arial" w:cs="Arial"/>
          <w:color w:val="000000"/>
          <w:lang w:val="es-ES"/>
        </w:rPr>
      </w:pPr>
      <w:r>
        <w:rPr>
          <w:rFonts w:ascii="Arial" w:hAnsi="Arial" w:cs="Arial"/>
          <w:color w:val="000000"/>
          <w:sz w:val="20"/>
          <w:szCs w:val="20"/>
          <w:lang w:val="es-ES"/>
        </w:rPr>
        <w:t>Alimentos y Tecnología Médica (ANMAT), para que establezcan pautas y</w:t>
      </w:r>
    </w:p>
    <w:p w:rsidR="00EB0451" w:rsidRDefault="00EB0451" w:rsidP="00EB0451">
      <w:pPr>
        <w:pStyle w:val="western"/>
        <w:shd w:val="clear" w:color="auto" w:fill="FFFFFF"/>
        <w:spacing w:after="0" w:afterAutospacing="0" w:line="240" w:lineRule="atLeast"/>
        <w:ind w:firstLine="91"/>
        <w:rPr>
          <w:rFonts w:ascii="Arial" w:hAnsi="Arial" w:cs="Arial"/>
          <w:color w:val="000000"/>
          <w:lang w:val="es-ES"/>
        </w:rPr>
      </w:pPr>
      <w:r>
        <w:rPr>
          <w:rFonts w:ascii="Arial" w:hAnsi="Arial" w:cs="Arial"/>
          <w:color w:val="000000"/>
          <w:sz w:val="20"/>
          <w:szCs w:val="20"/>
          <w:lang w:val="es-ES"/>
        </w:rPr>
        <w:t>protocolos precisos de investigación.</w:t>
      </w:r>
    </w:p>
    <w:p w:rsidR="00EB0451" w:rsidRDefault="00EB0451" w:rsidP="00EB0451">
      <w:pPr>
        <w:pStyle w:val="western"/>
        <w:shd w:val="clear" w:color="auto" w:fill="FFFFFF"/>
        <w:spacing w:after="0" w:afterAutospacing="0" w:line="240" w:lineRule="atLeast"/>
        <w:ind w:firstLine="91"/>
        <w:rPr>
          <w:rFonts w:ascii="Arial" w:hAnsi="Arial" w:cs="Arial"/>
          <w:color w:val="000000"/>
          <w:lang w:val="es-ES"/>
        </w:rPr>
      </w:pPr>
      <w:r>
        <w:rPr>
          <w:rFonts w:ascii="Arial" w:hAnsi="Arial" w:cs="Arial"/>
          <w:color w:val="000000"/>
          <w:sz w:val="20"/>
          <w:szCs w:val="20"/>
          <w:lang w:val="es-ES"/>
        </w:rPr>
        <w:t>Los estudios e investigaciones vinculados al uso de cannabis con fines</w:t>
      </w:r>
    </w:p>
    <w:p w:rsidR="00EB0451" w:rsidRDefault="00EB0451" w:rsidP="00EB0451">
      <w:pPr>
        <w:pStyle w:val="western"/>
        <w:shd w:val="clear" w:color="auto" w:fill="FFFFFF"/>
        <w:spacing w:after="0" w:afterAutospacing="0" w:line="240" w:lineRule="atLeast"/>
        <w:ind w:firstLine="91"/>
        <w:rPr>
          <w:rFonts w:ascii="Arial" w:hAnsi="Arial" w:cs="Arial"/>
          <w:color w:val="000000"/>
          <w:lang w:val="es-ES"/>
        </w:rPr>
      </w:pPr>
      <w:r>
        <w:rPr>
          <w:rFonts w:ascii="Arial" w:hAnsi="Arial" w:cs="Arial"/>
          <w:color w:val="000000"/>
          <w:sz w:val="20"/>
          <w:szCs w:val="20"/>
          <w:lang w:val="es-ES"/>
        </w:rPr>
        <w:t>terapéuticos, deben ser desarrollados en el marco del mejoramiento de los</w:t>
      </w:r>
    </w:p>
    <w:p w:rsidR="00EB0451" w:rsidRDefault="00EB0451" w:rsidP="00EB0451">
      <w:pPr>
        <w:pStyle w:val="western"/>
        <w:shd w:val="clear" w:color="auto" w:fill="FFFFFF"/>
        <w:spacing w:after="0" w:afterAutospacing="0" w:line="240" w:lineRule="atLeast"/>
        <w:ind w:firstLine="91"/>
        <w:rPr>
          <w:rFonts w:ascii="Arial" w:hAnsi="Arial" w:cs="Arial"/>
          <w:color w:val="000000"/>
          <w:lang w:val="es-ES"/>
        </w:rPr>
      </w:pPr>
      <w:r>
        <w:rPr>
          <w:rFonts w:ascii="Arial" w:hAnsi="Arial" w:cs="Arial"/>
          <w:color w:val="000000"/>
          <w:sz w:val="20"/>
          <w:szCs w:val="20"/>
          <w:lang w:val="es-ES"/>
        </w:rPr>
        <w:t>determinantes de salud, propuestos por la Organización Mundial de la Salud.</w:t>
      </w:r>
    </w:p>
    <w:p w:rsidR="00EB0451" w:rsidRDefault="00EB0451" w:rsidP="00EB0451">
      <w:pPr>
        <w:pStyle w:val="western"/>
        <w:shd w:val="clear" w:color="auto" w:fill="FFFFFF"/>
        <w:spacing w:after="0" w:afterAutospacing="0" w:line="240" w:lineRule="atLeast"/>
        <w:ind w:firstLine="91"/>
        <w:rPr>
          <w:rFonts w:ascii="Arial" w:hAnsi="Arial" w:cs="Arial"/>
          <w:color w:val="000000"/>
          <w:lang w:val="es-ES"/>
        </w:rPr>
      </w:pPr>
      <w:r>
        <w:rPr>
          <w:rFonts w:ascii="Arial" w:hAnsi="Arial" w:cs="Arial"/>
          <w:color w:val="000000"/>
          <w:sz w:val="20"/>
          <w:szCs w:val="20"/>
          <w:lang w:val="es-ES"/>
        </w:rPr>
        <w:t>ARTÍCULO 4.- Desarrollo y Producción Pública de Medicamentos. El</w:t>
      </w:r>
    </w:p>
    <w:p w:rsidR="00EB0451" w:rsidRDefault="00EB0451" w:rsidP="00EB0451">
      <w:pPr>
        <w:pStyle w:val="western"/>
        <w:shd w:val="clear" w:color="auto" w:fill="FFFFFF"/>
        <w:spacing w:after="0" w:afterAutospacing="0" w:line="240" w:lineRule="atLeast"/>
        <w:ind w:firstLine="91"/>
        <w:rPr>
          <w:rFonts w:ascii="Arial" w:hAnsi="Arial" w:cs="Arial"/>
          <w:color w:val="000000"/>
          <w:lang w:val="es-ES"/>
        </w:rPr>
      </w:pPr>
      <w:r>
        <w:rPr>
          <w:rFonts w:ascii="Arial" w:hAnsi="Arial" w:cs="Arial"/>
          <w:color w:val="000000"/>
          <w:sz w:val="20"/>
          <w:szCs w:val="20"/>
          <w:lang w:val="es-ES"/>
        </w:rPr>
        <w:t>Ministerio de Salud promoverá y estimulará la producción pública de</w:t>
      </w:r>
    </w:p>
    <w:p w:rsidR="00EB0451" w:rsidRDefault="00EB0451" w:rsidP="00EB0451">
      <w:pPr>
        <w:pStyle w:val="western"/>
        <w:shd w:val="clear" w:color="auto" w:fill="FFFFFF"/>
        <w:spacing w:after="0" w:afterAutospacing="0" w:line="240" w:lineRule="atLeast"/>
        <w:ind w:firstLine="91"/>
        <w:rPr>
          <w:rFonts w:ascii="Arial" w:hAnsi="Arial" w:cs="Arial"/>
          <w:color w:val="000000"/>
          <w:lang w:val="es-ES"/>
        </w:rPr>
      </w:pPr>
      <w:r>
        <w:rPr>
          <w:rFonts w:ascii="Arial" w:hAnsi="Arial" w:cs="Arial"/>
          <w:color w:val="000000"/>
          <w:sz w:val="20"/>
          <w:szCs w:val="20"/>
          <w:lang w:val="es-ES"/>
        </w:rPr>
        <w:t>medicamentos a base de cannabis y formas farmacéuticas derivadas, a través</w:t>
      </w:r>
    </w:p>
    <w:p w:rsidR="00EB0451" w:rsidRDefault="00EB0451" w:rsidP="00EB0451">
      <w:pPr>
        <w:pStyle w:val="western"/>
        <w:shd w:val="clear" w:color="auto" w:fill="FFFFFF"/>
        <w:spacing w:after="0" w:afterAutospacing="0" w:line="240" w:lineRule="atLeast"/>
        <w:ind w:firstLine="91"/>
        <w:rPr>
          <w:rFonts w:ascii="Arial" w:hAnsi="Arial" w:cs="Arial"/>
          <w:color w:val="000000"/>
          <w:lang w:val="es-ES"/>
        </w:rPr>
      </w:pPr>
      <w:r>
        <w:rPr>
          <w:rFonts w:ascii="Arial" w:hAnsi="Arial" w:cs="Arial"/>
          <w:color w:val="000000"/>
          <w:sz w:val="20"/>
          <w:szCs w:val="20"/>
          <w:lang w:val="es-ES"/>
        </w:rPr>
        <w:t>de los laboratorios públicos existentes en el territorio provincial, de conformidad</w:t>
      </w:r>
    </w:p>
    <w:p w:rsidR="00EB0451" w:rsidRDefault="00EB0451" w:rsidP="00EB0451">
      <w:pPr>
        <w:pStyle w:val="western"/>
        <w:shd w:val="clear" w:color="auto" w:fill="FFFFFF"/>
        <w:spacing w:after="0" w:afterAutospacing="0" w:line="240" w:lineRule="atLeast"/>
        <w:ind w:firstLine="91"/>
        <w:rPr>
          <w:rFonts w:ascii="Arial" w:hAnsi="Arial" w:cs="Arial"/>
          <w:color w:val="000000"/>
          <w:lang w:val="es-ES"/>
        </w:rPr>
      </w:pPr>
      <w:r>
        <w:rPr>
          <w:rFonts w:ascii="Arial" w:hAnsi="Arial" w:cs="Arial"/>
          <w:color w:val="000000"/>
          <w:sz w:val="20"/>
          <w:szCs w:val="20"/>
          <w:lang w:val="es-ES"/>
        </w:rPr>
        <w:t>con las leyes nacionales N° 26688 y N° 27113 y normas complementarias.</w:t>
      </w:r>
    </w:p>
    <w:p w:rsidR="00EB0451" w:rsidRDefault="00EB0451" w:rsidP="00EB0451">
      <w:pPr>
        <w:pStyle w:val="western"/>
        <w:shd w:val="clear" w:color="auto" w:fill="FFFFFF"/>
        <w:spacing w:after="0" w:afterAutospacing="0" w:line="240" w:lineRule="atLeast"/>
        <w:ind w:firstLine="91"/>
        <w:rPr>
          <w:rFonts w:ascii="Arial" w:hAnsi="Arial" w:cs="Arial"/>
          <w:color w:val="000000"/>
          <w:lang w:val="es-ES"/>
        </w:rPr>
      </w:pPr>
      <w:r>
        <w:rPr>
          <w:rFonts w:ascii="Arial" w:hAnsi="Arial" w:cs="Arial"/>
          <w:color w:val="000000"/>
          <w:sz w:val="20"/>
          <w:szCs w:val="20"/>
          <w:lang w:val="es-ES"/>
        </w:rPr>
        <w:t>ARTÍCULO 5.- Autoridad de Aplicación. La Autoridad de Aplicación será el</w:t>
      </w:r>
    </w:p>
    <w:p w:rsidR="00EB0451" w:rsidRDefault="00EB0451" w:rsidP="00EB0451">
      <w:pPr>
        <w:pStyle w:val="western"/>
        <w:shd w:val="clear" w:color="auto" w:fill="FFFFFF"/>
        <w:spacing w:after="0" w:afterAutospacing="0" w:line="240" w:lineRule="atLeast"/>
        <w:ind w:firstLine="91"/>
        <w:rPr>
          <w:rFonts w:ascii="Arial" w:hAnsi="Arial" w:cs="Arial"/>
          <w:color w:val="000000"/>
          <w:lang w:val="es-ES"/>
        </w:rPr>
      </w:pPr>
      <w:r>
        <w:rPr>
          <w:rFonts w:ascii="Arial" w:hAnsi="Arial" w:cs="Arial"/>
          <w:color w:val="000000"/>
          <w:sz w:val="20"/>
          <w:szCs w:val="20"/>
          <w:lang w:val="es-ES"/>
        </w:rPr>
        <w:t>Ministerio de Salud, quien tendrá a su cargo las siguientes funciones,</w:t>
      </w:r>
    </w:p>
    <w:p w:rsidR="00EB0451" w:rsidRDefault="00EB0451" w:rsidP="00EB0451">
      <w:pPr>
        <w:pStyle w:val="western"/>
        <w:shd w:val="clear" w:color="auto" w:fill="FFFFFF"/>
        <w:spacing w:after="0" w:afterAutospacing="0" w:line="240" w:lineRule="atLeast"/>
        <w:ind w:firstLine="91"/>
        <w:rPr>
          <w:rFonts w:ascii="Arial" w:hAnsi="Arial" w:cs="Arial"/>
          <w:color w:val="000000"/>
          <w:lang w:val="es-ES"/>
        </w:rPr>
      </w:pPr>
      <w:r>
        <w:rPr>
          <w:rFonts w:ascii="Arial" w:hAnsi="Arial" w:cs="Arial"/>
          <w:color w:val="000000"/>
          <w:sz w:val="20"/>
          <w:szCs w:val="20"/>
          <w:lang w:val="es-ES"/>
        </w:rPr>
        <w:t>mencionadas solo a título ejemplificativo:</w:t>
      </w:r>
    </w:p>
    <w:p w:rsidR="00EB0451" w:rsidRDefault="00EB0451" w:rsidP="00EB0451">
      <w:pPr>
        <w:pStyle w:val="western"/>
        <w:shd w:val="clear" w:color="auto" w:fill="FFFFFF"/>
        <w:spacing w:after="0" w:afterAutospacing="0" w:line="240" w:lineRule="atLeast"/>
        <w:ind w:firstLine="91"/>
        <w:rPr>
          <w:rFonts w:ascii="Arial" w:hAnsi="Arial" w:cs="Arial"/>
          <w:color w:val="000000"/>
          <w:lang w:val="es-ES"/>
        </w:rPr>
      </w:pPr>
      <w:r>
        <w:rPr>
          <w:rFonts w:ascii="Arial" w:hAnsi="Arial" w:cs="Arial"/>
          <w:color w:val="000000"/>
          <w:sz w:val="20"/>
          <w:szCs w:val="20"/>
          <w:lang w:val="es-ES"/>
        </w:rPr>
        <w:t>a) Dar cumplimiento a lo establecido en el artículo 1;</w:t>
      </w:r>
    </w:p>
    <w:p w:rsidR="00EB0451" w:rsidRDefault="00EB0451" w:rsidP="00EB0451">
      <w:pPr>
        <w:pStyle w:val="western"/>
        <w:shd w:val="clear" w:color="auto" w:fill="FFFFFF"/>
        <w:spacing w:after="0" w:afterAutospacing="0" w:line="240" w:lineRule="atLeast"/>
        <w:ind w:firstLine="91"/>
        <w:rPr>
          <w:rFonts w:ascii="Arial" w:hAnsi="Arial" w:cs="Arial"/>
          <w:color w:val="000000"/>
          <w:lang w:val="es-ES"/>
        </w:rPr>
      </w:pPr>
      <w:r>
        <w:rPr>
          <w:rFonts w:ascii="Arial" w:hAnsi="Arial" w:cs="Arial"/>
          <w:color w:val="000000"/>
          <w:sz w:val="20"/>
          <w:szCs w:val="20"/>
          <w:lang w:val="es-ES"/>
        </w:rPr>
        <w:t>b) Implementar medidas que permitan contar con los recursos y modalidades</w:t>
      </w:r>
    </w:p>
    <w:p w:rsidR="00EB0451" w:rsidRDefault="00EB0451" w:rsidP="00EB0451">
      <w:pPr>
        <w:pStyle w:val="western"/>
        <w:shd w:val="clear" w:color="auto" w:fill="FFFFFF"/>
        <w:spacing w:after="0" w:afterAutospacing="0" w:line="240" w:lineRule="atLeast"/>
        <w:ind w:firstLine="91"/>
        <w:rPr>
          <w:rFonts w:ascii="Arial" w:hAnsi="Arial" w:cs="Arial"/>
          <w:color w:val="000000"/>
          <w:lang w:val="es-ES"/>
        </w:rPr>
      </w:pPr>
      <w:r>
        <w:rPr>
          <w:rFonts w:ascii="Arial" w:hAnsi="Arial" w:cs="Arial"/>
          <w:color w:val="000000"/>
          <w:sz w:val="20"/>
          <w:szCs w:val="20"/>
          <w:lang w:val="es-ES"/>
        </w:rPr>
        <w:t>terapéuticas adecuadas a las necesidades individuales y colectivas para las</w:t>
      </w:r>
    </w:p>
    <w:p w:rsidR="00EB0451" w:rsidRDefault="00EB0451" w:rsidP="00EB0451">
      <w:pPr>
        <w:pStyle w:val="western"/>
        <w:shd w:val="clear" w:color="auto" w:fill="FFFFFF"/>
        <w:spacing w:after="0" w:afterAutospacing="0" w:line="240" w:lineRule="atLeast"/>
        <w:ind w:firstLine="91"/>
        <w:rPr>
          <w:rFonts w:ascii="Arial" w:hAnsi="Arial" w:cs="Arial"/>
          <w:color w:val="000000"/>
          <w:lang w:val="es-ES"/>
        </w:rPr>
      </w:pPr>
      <w:r>
        <w:rPr>
          <w:rFonts w:ascii="Arial" w:hAnsi="Arial" w:cs="Arial"/>
          <w:color w:val="000000"/>
          <w:sz w:val="20"/>
          <w:szCs w:val="20"/>
          <w:lang w:val="es-ES"/>
        </w:rPr>
        <w:lastRenderedPageBreak/>
        <w:t>personas con algunas de las patologías mencionadas en el artículo 1;</w:t>
      </w:r>
    </w:p>
    <w:p w:rsidR="00EB0451" w:rsidRDefault="00EB0451" w:rsidP="00EB0451">
      <w:pPr>
        <w:pStyle w:val="western"/>
        <w:shd w:val="clear" w:color="auto" w:fill="FFFFFF"/>
        <w:spacing w:after="0" w:afterAutospacing="0" w:line="240" w:lineRule="atLeast"/>
        <w:ind w:firstLine="91"/>
        <w:rPr>
          <w:rFonts w:ascii="Arial" w:hAnsi="Arial" w:cs="Arial"/>
          <w:color w:val="000000"/>
          <w:lang w:val="es-ES"/>
        </w:rPr>
      </w:pPr>
      <w:r>
        <w:rPr>
          <w:rFonts w:ascii="Arial" w:hAnsi="Arial" w:cs="Arial"/>
          <w:color w:val="000000"/>
          <w:sz w:val="20"/>
          <w:szCs w:val="20"/>
          <w:lang w:val="es-ES"/>
        </w:rPr>
        <w:t>c) Coordinar acciones, realizar la gestión de autorizaciones, demás diligencias</w:t>
      </w:r>
    </w:p>
    <w:p w:rsidR="00EB0451" w:rsidRDefault="00EB0451" w:rsidP="00EB0451">
      <w:pPr>
        <w:pStyle w:val="western"/>
        <w:shd w:val="clear" w:color="auto" w:fill="FFFFFF"/>
        <w:spacing w:after="0" w:afterAutospacing="0" w:line="240" w:lineRule="atLeast"/>
        <w:ind w:firstLine="91"/>
        <w:rPr>
          <w:rFonts w:ascii="Arial" w:hAnsi="Arial" w:cs="Arial"/>
          <w:color w:val="000000"/>
          <w:lang w:val="es-ES"/>
        </w:rPr>
      </w:pPr>
      <w:r>
        <w:rPr>
          <w:rFonts w:ascii="Arial" w:hAnsi="Arial" w:cs="Arial"/>
          <w:color w:val="000000"/>
          <w:sz w:val="20"/>
          <w:szCs w:val="20"/>
          <w:lang w:val="es-ES"/>
        </w:rPr>
        <w:t>y convenios necesarios, con los ministerios involucrados, con los efectores del</w:t>
      </w:r>
    </w:p>
    <w:p w:rsidR="00EB0451" w:rsidRDefault="00EB0451" w:rsidP="00EB0451">
      <w:pPr>
        <w:pStyle w:val="western"/>
        <w:shd w:val="clear" w:color="auto" w:fill="FFFFFF"/>
        <w:spacing w:after="0" w:afterAutospacing="0" w:line="240" w:lineRule="atLeast"/>
        <w:ind w:firstLine="91"/>
        <w:rPr>
          <w:rFonts w:ascii="Arial" w:hAnsi="Arial" w:cs="Arial"/>
          <w:color w:val="000000"/>
          <w:lang w:val="es-ES"/>
        </w:rPr>
      </w:pPr>
      <w:r>
        <w:rPr>
          <w:rFonts w:ascii="Arial" w:hAnsi="Arial" w:cs="Arial"/>
          <w:color w:val="000000"/>
          <w:sz w:val="20"/>
          <w:szCs w:val="20"/>
          <w:lang w:val="es-ES"/>
        </w:rPr>
        <w:t>Sistema Público de Salud, con el lAPOS, con los Colegios Médicos de la</w:t>
      </w:r>
    </w:p>
    <w:p w:rsidR="00EB0451" w:rsidRDefault="00EB0451" w:rsidP="00EB0451">
      <w:pPr>
        <w:pStyle w:val="western"/>
        <w:shd w:val="clear" w:color="auto" w:fill="FFFFFF"/>
        <w:spacing w:after="0" w:afterAutospacing="0" w:line="240" w:lineRule="atLeast"/>
        <w:ind w:firstLine="91"/>
        <w:rPr>
          <w:rFonts w:ascii="Arial" w:hAnsi="Arial" w:cs="Arial"/>
          <w:color w:val="000000"/>
          <w:lang w:val="es-ES"/>
        </w:rPr>
      </w:pPr>
      <w:r>
        <w:rPr>
          <w:rFonts w:ascii="Arial" w:hAnsi="Arial" w:cs="Arial"/>
          <w:color w:val="000000"/>
          <w:sz w:val="20"/>
          <w:szCs w:val="20"/>
          <w:lang w:val="es-ES"/>
        </w:rPr>
        <w:t>Primera y Segunda Circunscripción, con los Laboratorios Públicos Provinciales,</w:t>
      </w:r>
    </w:p>
    <w:p w:rsidR="00EB0451" w:rsidRDefault="00EB0451" w:rsidP="00EB0451">
      <w:pPr>
        <w:pStyle w:val="western"/>
        <w:shd w:val="clear" w:color="auto" w:fill="FFFFFF"/>
        <w:spacing w:after="0" w:afterAutospacing="0" w:line="240" w:lineRule="atLeast"/>
        <w:ind w:firstLine="91"/>
        <w:rPr>
          <w:rFonts w:ascii="Arial" w:hAnsi="Arial" w:cs="Arial"/>
          <w:color w:val="000000"/>
          <w:lang w:val="es-ES"/>
        </w:rPr>
      </w:pPr>
      <w:r>
        <w:rPr>
          <w:rFonts w:ascii="Arial" w:hAnsi="Arial" w:cs="Arial"/>
          <w:color w:val="000000"/>
          <w:sz w:val="20"/>
          <w:szCs w:val="20"/>
          <w:lang w:val="es-ES"/>
        </w:rPr>
        <w:t>con los Municipios y Comunas de la Provincia, con las Universidades Públicas</w:t>
      </w:r>
    </w:p>
    <w:p w:rsidR="00EB0451" w:rsidRDefault="00EB0451" w:rsidP="00EB0451">
      <w:pPr>
        <w:pStyle w:val="western"/>
        <w:shd w:val="clear" w:color="auto" w:fill="FFFFFF"/>
        <w:spacing w:after="0" w:afterAutospacing="0" w:line="240" w:lineRule="atLeast"/>
        <w:ind w:firstLine="91"/>
        <w:rPr>
          <w:rFonts w:ascii="Arial" w:hAnsi="Arial" w:cs="Arial"/>
          <w:color w:val="000000"/>
          <w:lang w:val="es-ES"/>
        </w:rPr>
      </w:pPr>
      <w:r>
        <w:rPr>
          <w:rFonts w:ascii="Arial" w:hAnsi="Arial" w:cs="Arial"/>
          <w:color w:val="000000"/>
          <w:sz w:val="20"/>
          <w:szCs w:val="20"/>
          <w:lang w:val="es-ES"/>
        </w:rPr>
        <w:t>Nacionales, con la Administración Nacional dé Medicamentos, Alimentos y</w:t>
      </w:r>
    </w:p>
    <w:p w:rsidR="00EB0451" w:rsidRDefault="00EB0451" w:rsidP="00EB0451">
      <w:pPr>
        <w:pStyle w:val="western"/>
        <w:shd w:val="clear" w:color="auto" w:fill="FFFFFF"/>
        <w:spacing w:after="0" w:afterAutospacing="0" w:line="240" w:lineRule="atLeast"/>
        <w:ind w:firstLine="91"/>
        <w:rPr>
          <w:rFonts w:ascii="Arial" w:hAnsi="Arial" w:cs="Arial"/>
          <w:color w:val="000000"/>
          <w:lang w:val="es-ES"/>
        </w:rPr>
      </w:pPr>
      <w:r>
        <w:rPr>
          <w:rFonts w:ascii="Arial" w:hAnsi="Arial" w:cs="Arial"/>
          <w:color w:val="000000"/>
          <w:sz w:val="20"/>
          <w:szCs w:val="20"/>
          <w:lang w:val="es-ES"/>
        </w:rPr>
        <w:t>Tecnología Médica (ANMAT), con organizaciones de la sociedad civil</w:t>
      </w:r>
    </w:p>
    <w:p w:rsidR="00EB0451" w:rsidRDefault="00EB0451" w:rsidP="00EB0451">
      <w:pPr>
        <w:pStyle w:val="western"/>
        <w:shd w:val="clear" w:color="auto" w:fill="FFFFFF"/>
        <w:spacing w:after="0" w:afterAutospacing="0" w:line="240" w:lineRule="atLeast"/>
        <w:ind w:firstLine="91"/>
        <w:rPr>
          <w:rFonts w:ascii="Arial" w:hAnsi="Arial" w:cs="Arial"/>
          <w:color w:val="000000"/>
          <w:lang w:val="es-ES"/>
        </w:rPr>
      </w:pPr>
      <w:r>
        <w:rPr>
          <w:rFonts w:ascii="Arial" w:hAnsi="Arial" w:cs="Arial"/>
          <w:color w:val="000000"/>
          <w:sz w:val="20"/>
          <w:szCs w:val="20"/>
          <w:lang w:val="es-ES"/>
        </w:rPr>
        <w:t>vinculadas a la temática de la presente ley y con otros organismos provinciales</w:t>
      </w:r>
    </w:p>
    <w:p w:rsidR="00EB0451" w:rsidRDefault="00EB0451" w:rsidP="00EB0451">
      <w:pPr>
        <w:pStyle w:val="western"/>
        <w:shd w:val="clear" w:color="auto" w:fill="FFFFFF"/>
        <w:spacing w:after="0" w:afterAutospacing="0" w:line="240" w:lineRule="atLeast"/>
        <w:ind w:firstLine="91"/>
        <w:rPr>
          <w:rFonts w:ascii="Arial" w:hAnsi="Arial" w:cs="Arial"/>
          <w:color w:val="000000"/>
          <w:lang w:val="es-ES"/>
        </w:rPr>
      </w:pPr>
      <w:r>
        <w:rPr>
          <w:rFonts w:ascii="Arial" w:hAnsi="Arial" w:cs="Arial"/>
          <w:color w:val="000000"/>
          <w:sz w:val="20"/>
          <w:szCs w:val="20"/>
          <w:lang w:val="es-ES"/>
        </w:rPr>
        <w:t>y nacionales que correspondan;</w:t>
      </w:r>
    </w:p>
    <w:p w:rsidR="00EB0451" w:rsidRDefault="00EB0451" w:rsidP="00EB0451">
      <w:pPr>
        <w:pStyle w:val="western"/>
        <w:shd w:val="clear" w:color="auto" w:fill="FFFFFF"/>
        <w:spacing w:after="0" w:afterAutospacing="0" w:line="240" w:lineRule="atLeast"/>
        <w:ind w:firstLine="91"/>
        <w:rPr>
          <w:rFonts w:ascii="Arial" w:hAnsi="Arial" w:cs="Arial"/>
          <w:color w:val="000000"/>
          <w:lang w:val="es-ES"/>
        </w:rPr>
      </w:pPr>
      <w:r>
        <w:rPr>
          <w:rFonts w:ascii="Arial" w:hAnsi="Arial" w:cs="Arial"/>
          <w:color w:val="000000"/>
          <w:sz w:val="20"/>
          <w:szCs w:val="20"/>
          <w:lang w:val="es-ES"/>
        </w:rPr>
        <w:t>d) Realizar convenios con instituciones de investigación clínica en salud,</w:t>
      </w:r>
    </w:p>
    <w:p w:rsidR="00EB0451" w:rsidRDefault="00EB0451" w:rsidP="00EB0451">
      <w:pPr>
        <w:pStyle w:val="western"/>
        <w:shd w:val="clear" w:color="auto" w:fill="FFFFFF"/>
        <w:spacing w:after="0" w:afterAutospacing="0" w:line="240" w:lineRule="atLeast"/>
        <w:ind w:firstLine="91"/>
        <w:rPr>
          <w:rFonts w:ascii="Arial" w:hAnsi="Arial" w:cs="Arial"/>
          <w:color w:val="000000"/>
          <w:lang w:val="es-ES"/>
        </w:rPr>
      </w:pPr>
      <w:r>
        <w:rPr>
          <w:rFonts w:ascii="Arial" w:hAnsi="Arial" w:cs="Arial"/>
          <w:color w:val="000000"/>
          <w:sz w:val="20"/>
          <w:szCs w:val="20"/>
          <w:lang w:val="es-ES"/>
        </w:rPr>
        <w:t>Universidades Nacionales, laboratorios públicos nacionales, a fin de</w:t>
      </w:r>
    </w:p>
    <w:p w:rsidR="00EB0451" w:rsidRDefault="00EB0451" w:rsidP="00EB0451">
      <w:pPr>
        <w:pStyle w:val="western"/>
        <w:shd w:val="clear" w:color="auto" w:fill="FFFFFF"/>
        <w:spacing w:after="0" w:afterAutospacing="0" w:line="240" w:lineRule="atLeast"/>
        <w:ind w:firstLine="91"/>
        <w:rPr>
          <w:rFonts w:ascii="Arial" w:hAnsi="Arial" w:cs="Arial"/>
          <w:color w:val="000000"/>
          <w:lang w:val="es-ES"/>
        </w:rPr>
      </w:pPr>
      <w:r>
        <w:rPr>
          <w:rFonts w:ascii="Arial" w:hAnsi="Arial" w:cs="Arial"/>
          <w:color w:val="000000"/>
          <w:sz w:val="20"/>
          <w:szCs w:val="20"/>
          <w:lang w:val="es-ES"/>
        </w:rPr>
        <w:t>intercambiar información y cooperación para la realización de protocolos de</w:t>
      </w:r>
    </w:p>
    <w:p w:rsidR="00EB0451" w:rsidRDefault="00EB0451" w:rsidP="00EB0451">
      <w:pPr>
        <w:pStyle w:val="western"/>
        <w:shd w:val="clear" w:color="auto" w:fill="FFFFFF"/>
        <w:spacing w:after="0" w:afterAutospacing="0" w:line="240" w:lineRule="atLeast"/>
        <w:ind w:firstLine="91"/>
        <w:rPr>
          <w:rFonts w:ascii="Arial" w:hAnsi="Arial" w:cs="Arial"/>
          <w:color w:val="000000"/>
          <w:lang w:val="es-ES"/>
        </w:rPr>
      </w:pPr>
      <w:r>
        <w:rPr>
          <w:rFonts w:ascii="Arial" w:hAnsi="Arial" w:cs="Arial"/>
          <w:color w:val="000000"/>
          <w:sz w:val="20"/>
          <w:szCs w:val="20"/>
          <w:lang w:val="es-ES"/>
        </w:rPr>
        <w:t>investigación, guías de utilización, seguimiento de resultados en pacientes y</w:t>
      </w:r>
    </w:p>
    <w:p w:rsidR="00EB0451" w:rsidRDefault="00EB0451" w:rsidP="00EB0451">
      <w:pPr>
        <w:pStyle w:val="western"/>
        <w:shd w:val="clear" w:color="auto" w:fill="FFFFFF"/>
        <w:spacing w:after="0" w:afterAutospacing="0" w:line="240" w:lineRule="atLeast"/>
        <w:ind w:firstLine="91"/>
        <w:rPr>
          <w:rFonts w:ascii="Arial" w:hAnsi="Arial" w:cs="Arial"/>
          <w:color w:val="000000"/>
          <w:lang w:val="es-ES"/>
        </w:rPr>
      </w:pPr>
      <w:r>
        <w:rPr>
          <w:rFonts w:ascii="Arial" w:hAnsi="Arial" w:cs="Arial"/>
          <w:color w:val="000000"/>
          <w:sz w:val="20"/>
          <w:szCs w:val="20"/>
          <w:lang w:val="es-ES"/>
        </w:rPr>
        <w:t>producción de medicamentos a base de cannabis, y también con</w:t>
      </w:r>
    </w:p>
    <w:p w:rsidR="00EB0451" w:rsidRDefault="00EB0451" w:rsidP="00EB0451">
      <w:pPr>
        <w:pStyle w:val="western"/>
        <w:shd w:val="clear" w:color="auto" w:fill="FFFFFF"/>
        <w:spacing w:after="0" w:afterAutospacing="0" w:line="240" w:lineRule="atLeast"/>
        <w:ind w:firstLine="91"/>
        <w:rPr>
          <w:rFonts w:ascii="Arial" w:hAnsi="Arial" w:cs="Arial"/>
          <w:color w:val="000000"/>
          <w:lang w:val="es-ES"/>
        </w:rPr>
      </w:pPr>
      <w:r>
        <w:rPr>
          <w:rFonts w:ascii="Arial" w:hAnsi="Arial" w:cs="Arial"/>
          <w:color w:val="000000"/>
          <w:sz w:val="20"/>
          <w:szCs w:val="20"/>
          <w:lang w:val="es-ES"/>
        </w:rPr>
        <w:t>organizaciones de la sociedad civil, sean nacionales o internacionales;</w:t>
      </w:r>
    </w:p>
    <w:p w:rsidR="00EB0451" w:rsidRDefault="00EB0451" w:rsidP="00EB0451">
      <w:pPr>
        <w:pStyle w:val="western"/>
        <w:shd w:val="clear" w:color="auto" w:fill="FFFFFF"/>
        <w:spacing w:after="0" w:afterAutospacing="0" w:line="240" w:lineRule="atLeast"/>
        <w:ind w:firstLine="91"/>
        <w:rPr>
          <w:rFonts w:ascii="Arial" w:hAnsi="Arial" w:cs="Arial"/>
          <w:color w:val="000000"/>
          <w:lang w:val="es-ES"/>
        </w:rPr>
      </w:pPr>
      <w:r>
        <w:rPr>
          <w:rFonts w:ascii="Arial" w:hAnsi="Arial" w:cs="Arial"/>
          <w:color w:val="000000"/>
          <w:sz w:val="20"/>
          <w:szCs w:val="20"/>
          <w:lang w:val="es-ES"/>
        </w:rPr>
        <w:t>e) Capacitar al personal que trabaja en los laboratorios públicos de la Provincia</w:t>
      </w:r>
    </w:p>
    <w:p w:rsidR="00EB0451" w:rsidRDefault="00EB0451" w:rsidP="00EB0451">
      <w:pPr>
        <w:pStyle w:val="western"/>
        <w:shd w:val="clear" w:color="auto" w:fill="FFFFFF"/>
        <w:spacing w:after="0" w:afterAutospacing="0" w:line="240" w:lineRule="atLeast"/>
        <w:ind w:firstLine="91"/>
        <w:rPr>
          <w:rFonts w:ascii="Arial" w:hAnsi="Arial" w:cs="Arial"/>
          <w:color w:val="000000"/>
          <w:lang w:val="es-ES"/>
        </w:rPr>
      </w:pPr>
      <w:r>
        <w:rPr>
          <w:rFonts w:ascii="Arial" w:hAnsi="Arial" w:cs="Arial"/>
          <w:color w:val="000000"/>
          <w:sz w:val="20"/>
          <w:szCs w:val="20"/>
          <w:lang w:val="es-ES"/>
        </w:rPr>
        <w:t>en los aspectos necesarios para lograr en el menor tiempo posible la</w:t>
      </w:r>
    </w:p>
    <w:p w:rsidR="00EB0451" w:rsidRDefault="00EB0451" w:rsidP="00EB0451">
      <w:pPr>
        <w:pStyle w:val="western"/>
        <w:shd w:val="clear" w:color="auto" w:fill="FFFFFF"/>
        <w:spacing w:after="0" w:afterAutospacing="0" w:line="240" w:lineRule="atLeast"/>
        <w:ind w:firstLine="91"/>
        <w:rPr>
          <w:rFonts w:ascii="Arial" w:hAnsi="Arial" w:cs="Arial"/>
          <w:color w:val="000000"/>
          <w:lang w:val="es-ES"/>
        </w:rPr>
      </w:pPr>
      <w:r>
        <w:rPr>
          <w:rFonts w:ascii="Arial" w:hAnsi="Arial" w:cs="Arial"/>
          <w:color w:val="000000"/>
          <w:sz w:val="20"/>
          <w:szCs w:val="20"/>
          <w:lang w:val="es-ES"/>
        </w:rPr>
        <w:t>producción pública de medicamentos a base de cannabis;</w:t>
      </w:r>
    </w:p>
    <w:p w:rsidR="00EB0451" w:rsidRDefault="00EB0451" w:rsidP="00EB0451">
      <w:pPr>
        <w:pStyle w:val="western"/>
        <w:shd w:val="clear" w:color="auto" w:fill="FFFFFF"/>
        <w:spacing w:after="0" w:afterAutospacing="0" w:line="240" w:lineRule="atLeast"/>
        <w:ind w:firstLine="91"/>
        <w:rPr>
          <w:rFonts w:ascii="Arial" w:hAnsi="Arial" w:cs="Arial"/>
          <w:color w:val="000000"/>
          <w:lang w:val="es-ES"/>
        </w:rPr>
      </w:pPr>
      <w:r>
        <w:rPr>
          <w:rFonts w:ascii="Arial" w:hAnsi="Arial" w:cs="Arial"/>
          <w:color w:val="000000"/>
          <w:sz w:val="20"/>
          <w:szCs w:val="20"/>
          <w:lang w:val="es-ES"/>
        </w:rPr>
        <w:t>f) Propiciar la difusión, concientización y el debate público sobre los aspectos</w:t>
      </w:r>
    </w:p>
    <w:p w:rsidR="00EB0451" w:rsidRDefault="00EB0451" w:rsidP="00EB0451">
      <w:pPr>
        <w:pStyle w:val="western"/>
        <w:shd w:val="clear" w:color="auto" w:fill="FFFFFF"/>
        <w:spacing w:after="0" w:afterAutospacing="0" w:line="240" w:lineRule="atLeast"/>
        <w:ind w:firstLine="91"/>
        <w:rPr>
          <w:rFonts w:ascii="Arial" w:hAnsi="Arial" w:cs="Arial"/>
          <w:color w:val="000000"/>
          <w:lang w:val="es-ES"/>
        </w:rPr>
      </w:pPr>
      <w:r>
        <w:rPr>
          <w:rFonts w:ascii="Arial" w:hAnsi="Arial" w:cs="Arial"/>
          <w:color w:val="000000"/>
          <w:sz w:val="20"/>
          <w:szCs w:val="20"/>
          <w:lang w:val="es-ES"/>
        </w:rPr>
        <w:t>relacionados con esta ley, a través de jornadas públicas y otras instancias de</w:t>
      </w:r>
    </w:p>
    <w:p w:rsidR="00EB0451" w:rsidRDefault="00EB0451" w:rsidP="00EB0451">
      <w:pPr>
        <w:pStyle w:val="western"/>
        <w:shd w:val="clear" w:color="auto" w:fill="FFFFFF"/>
        <w:spacing w:after="0" w:afterAutospacing="0" w:line="240" w:lineRule="atLeast"/>
        <w:ind w:firstLine="91"/>
        <w:rPr>
          <w:rFonts w:ascii="Arial" w:hAnsi="Arial" w:cs="Arial"/>
          <w:color w:val="000000"/>
          <w:lang w:val="es-ES"/>
        </w:rPr>
      </w:pPr>
      <w:r>
        <w:rPr>
          <w:rFonts w:ascii="Arial" w:hAnsi="Arial" w:cs="Arial"/>
          <w:color w:val="000000"/>
          <w:sz w:val="20"/>
          <w:szCs w:val="20"/>
          <w:lang w:val="es-ES"/>
        </w:rPr>
        <w:t>origen en la sociedad civil;</w:t>
      </w:r>
    </w:p>
    <w:p w:rsidR="00EB0451" w:rsidRDefault="00EB0451" w:rsidP="00EB0451">
      <w:pPr>
        <w:pStyle w:val="western"/>
        <w:shd w:val="clear" w:color="auto" w:fill="FFFFFF"/>
        <w:spacing w:after="0" w:afterAutospacing="0" w:line="240" w:lineRule="atLeast"/>
        <w:ind w:firstLine="91"/>
        <w:rPr>
          <w:rFonts w:ascii="Arial" w:hAnsi="Arial" w:cs="Arial"/>
          <w:color w:val="000000"/>
          <w:lang w:val="es-ES"/>
        </w:rPr>
      </w:pPr>
      <w:r>
        <w:rPr>
          <w:rFonts w:ascii="Arial" w:hAnsi="Arial" w:cs="Arial"/>
          <w:color w:val="000000"/>
          <w:sz w:val="20"/>
          <w:szCs w:val="20"/>
          <w:lang w:val="es-ES"/>
        </w:rPr>
        <w:t>g) Promover ante el Consejo Federal de Salud y el Consejo Federal Legislativo</w:t>
      </w:r>
    </w:p>
    <w:p w:rsidR="00EB0451" w:rsidRDefault="00EB0451" w:rsidP="00EB0451">
      <w:pPr>
        <w:pStyle w:val="western"/>
        <w:shd w:val="clear" w:color="auto" w:fill="FFFFFF"/>
        <w:spacing w:after="0" w:afterAutospacing="0" w:line="240" w:lineRule="atLeast"/>
        <w:ind w:firstLine="91"/>
        <w:rPr>
          <w:rFonts w:ascii="Arial" w:hAnsi="Arial" w:cs="Arial"/>
          <w:color w:val="000000"/>
          <w:lang w:val="es-ES"/>
        </w:rPr>
      </w:pPr>
      <w:r>
        <w:rPr>
          <w:rFonts w:ascii="Arial" w:hAnsi="Arial" w:cs="Arial"/>
          <w:color w:val="000000"/>
          <w:sz w:val="20"/>
          <w:szCs w:val="20"/>
          <w:lang w:val="es-ES"/>
        </w:rPr>
        <w:t>de Salud, la coordinación de las políticas públicas nacionales, provinciales y de</w:t>
      </w:r>
    </w:p>
    <w:p w:rsidR="00EB0451" w:rsidRDefault="00EB0451" w:rsidP="00EB0451">
      <w:pPr>
        <w:pStyle w:val="western"/>
        <w:shd w:val="clear" w:color="auto" w:fill="FFFFFF"/>
        <w:spacing w:after="0" w:afterAutospacing="0" w:line="240" w:lineRule="atLeast"/>
        <w:ind w:firstLine="91"/>
        <w:rPr>
          <w:rFonts w:ascii="Arial" w:hAnsi="Arial" w:cs="Arial"/>
          <w:color w:val="000000"/>
          <w:lang w:val="es-ES"/>
        </w:rPr>
      </w:pPr>
      <w:r>
        <w:rPr>
          <w:rFonts w:ascii="Arial" w:hAnsi="Arial" w:cs="Arial"/>
          <w:color w:val="000000"/>
          <w:sz w:val="20"/>
          <w:szCs w:val="20"/>
          <w:lang w:val="es-ES"/>
        </w:rPr>
        <w:t>la Ciudad Autónoma de Buenos Aires, vinculadas a la temática de la presente</w:t>
      </w:r>
    </w:p>
    <w:p w:rsidR="00EB0451" w:rsidRDefault="00EB0451" w:rsidP="00EB0451">
      <w:pPr>
        <w:pStyle w:val="western"/>
        <w:shd w:val="clear" w:color="auto" w:fill="FFFFFF"/>
        <w:spacing w:after="0" w:afterAutospacing="0" w:line="240" w:lineRule="atLeast"/>
        <w:ind w:firstLine="91"/>
        <w:rPr>
          <w:rFonts w:ascii="Arial" w:hAnsi="Arial" w:cs="Arial"/>
          <w:color w:val="000000"/>
          <w:lang w:val="es-ES"/>
        </w:rPr>
      </w:pPr>
      <w:r>
        <w:rPr>
          <w:rFonts w:ascii="Arial" w:hAnsi="Arial" w:cs="Arial"/>
          <w:color w:val="000000"/>
          <w:sz w:val="20"/>
          <w:szCs w:val="20"/>
          <w:lang w:val="es-ES"/>
        </w:rPr>
        <w:lastRenderedPageBreak/>
        <w:t>ley;</w:t>
      </w:r>
    </w:p>
    <w:p w:rsidR="00EB0451" w:rsidRDefault="00EB0451" w:rsidP="00EB0451">
      <w:pPr>
        <w:pStyle w:val="western"/>
        <w:shd w:val="clear" w:color="auto" w:fill="FFFFFF"/>
        <w:spacing w:after="0" w:afterAutospacing="0" w:line="240" w:lineRule="atLeast"/>
        <w:ind w:firstLine="91"/>
        <w:rPr>
          <w:rFonts w:ascii="Arial" w:hAnsi="Arial" w:cs="Arial"/>
          <w:color w:val="000000"/>
          <w:lang w:val="es-ES"/>
        </w:rPr>
      </w:pPr>
      <w:r>
        <w:rPr>
          <w:rFonts w:ascii="Arial" w:hAnsi="Arial" w:cs="Arial"/>
          <w:color w:val="000000"/>
          <w:sz w:val="20"/>
          <w:szCs w:val="20"/>
          <w:lang w:val="es-ES"/>
        </w:rPr>
        <w:t>h) Implementar, en coordinación con las carteras ministeriales pertinentes,</w:t>
      </w:r>
    </w:p>
    <w:p w:rsidR="00EB0451" w:rsidRDefault="00EB0451" w:rsidP="00EB0451">
      <w:pPr>
        <w:pStyle w:val="western"/>
        <w:shd w:val="clear" w:color="auto" w:fill="FFFFFF"/>
        <w:spacing w:after="0" w:afterAutospacing="0" w:line="240" w:lineRule="atLeast"/>
        <w:ind w:firstLine="91"/>
        <w:rPr>
          <w:rFonts w:ascii="Arial" w:hAnsi="Arial" w:cs="Arial"/>
          <w:color w:val="000000"/>
          <w:lang w:val="es-ES"/>
        </w:rPr>
      </w:pPr>
      <w:r>
        <w:rPr>
          <w:rFonts w:ascii="Arial" w:hAnsi="Arial" w:cs="Arial"/>
          <w:color w:val="000000"/>
          <w:sz w:val="20"/>
          <w:szCs w:val="20"/>
          <w:lang w:val="es-ES"/>
        </w:rPr>
        <w:t>programas de capacitación, concientización y sensibilización en relación a la</w:t>
      </w:r>
    </w:p>
    <w:p w:rsidR="00EB0451" w:rsidRDefault="00EB0451" w:rsidP="00EB0451">
      <w:pPr>
        <w:pStyle w:val="western"/>
        <w:shd w:val="clear" w:color="auto" w:fill="FFFFFF"/>
        <w:spacing w:after="0" w:afterAutospacing="0" w:line="240" w:lineRule="atLeast"/>
        <w:ind w:firstLine="91"/>
        <w:rPr>
          <w:rFonts w:ascii="Arial" w:hAnsi="Arial" w:cs="Arial"/>
          <w:color w:val="000000"/>
          <w:lang w:val="es-ES"/>
        </w:rPr>
      </w:pPr>
      <w:r>
        <w:rPr>
          <w:rFonts w:ascii="Arial" w:hAnsi="Arial" w:cs="Arial"/>
          <w:color w:val="000000"/>
          <w:sz w:val="20"/>
          <w:szCs w:val="20"/>
          <w:lang w:val="es-ES"/>
        </w:rPr>
        <w:t>temática de la presente, dirigida al personal de la administración pública</w:t>
      </w:r>
    </w:p>
    <w:p w:rsidR="00EB0451" w:rsidRDefault="00EB0451" w:rsidP="00EB0451">
      <w:pPr>
        <w:pStyle w:val="western"/>
        <w:shd w:val="clear" w:color="auto" w:fill="FFFFFF"/>
        <w:spacing w:after="0" w:afterAutospacing="0" w:line="240" w:lineRule="atLeast"/>
        <w:ind w:firstLine="91"/>
        <w:rPr>
          <w:rFonts w:ascii="Arial" w:hAnsi="Arial" w:cs="Arial"/>
          <w:color w:val="000000"/>
          <w:lang w:val="es-ES"/>
        </w:rPr>
      </w:pPr>
      <w:r>
        <w:rPr>
          <w:rFonts w:ascii="Arial" w:hAnsi="Arial" w:cs="Arial"/>
          <w:color w:val="000000"/>
          <w:sz w:val="20"/>
          <w:szCs w:val="20"/>
          <w:lang w:val="es-ES"/>
        </w:rPr>
        <w:t>provincial y en especial, a los trabajadores del Sistema de Salud Pública de la</w:t>
      </w:r>
    </w:p>
    <w:p w:rsidR="00EB0451" w:rsidRDefault="00EB0451" w:rsidP="00EB0451">
      <w:pPr>
        <w:pStyle w:val="western"/>
        <w:shd w:val="clear" w:color="auto" w:fill="FFFFFF"/>
        <w:spacing w:after="0" w:afterAutospacing="0" w:line="240" w:lineRule="atLeast"/>
        <w:ind w:firstLine="91"/>
        <w:rPr>
          <w:rFonts w:ascii="Arial" w:hAnsi="Arial" w:cs="Arial"/>
          <w:color w:val="000000"/>
          <w:lang w:val="es-ES"/>
        </w:rPr>
      </w:pPr>
      <w:r>
        <w:rPr>
          <w:rFonts w:ascii="Arial" w:hAnsi="Arial" w:cs="Arial"/>
          <w:color w:val="000000"/>
          <w:sz w:val="20"/>
          <w:szCs w:val="20"/>
          <w:lang w:val="es-ES"/>
        </w:rPr>
        <w:t>Provincia;</w:t>
      </w:r>
    </w:p>
    <w:p w:rsidR="00EB0451" w:rsidRDefault="00EB0451" w:rsidP="00EB0451">
      <w:pPr>
        <w:pStyle w:val="western"/>
        <w:shd w:val="clear" w:color="auto" w:fill="FFFFFF"/>
        <w:spacing w:after="0" w:afterAutospacing="0" w:line="240" w:lineRule="atLeast"/>
        <w:ind w:firstLine="91"/>
        <w:rPr>
          <w:rFonts w:ascii="Arial" w:hAnsi="Arial" w:cs="Arial"/>
          <w:color w:val="000000"/>
          <w:lang w:val="es-ES"/>
        </w:rPr>
      </w:pPr>
      <w:r>
        <w:rPr>
          <w:rFonts w:ascii="Arial" w:hAnsi="Arial" w:cs="Arial"/>
          <w:color w:val="000000"/>
          <w:sz w:val="20"/>
          <w:szCs w:val="20"/>
          <w:lang w:val="es-ES"/>
        </w:rPr>
        <w:t>i) Coordinar con los organismos pertinentes la contención y asesoramiento de</w:t>
      </w:r>
    </w:p>
    <w:p w:rsidR="00EB0451" w:rsidRDefault="00EB0451" w:rsidP="00EB0451">
      <w:pPr>
        <w:pStyle w:val="western"/>
        <w:shd w:val="clear" w:color="auto" w:fill="FFFFFF"/>
        <w:spacing w:after="0" w:afterAutospacing="0" w:line="240" w:lineRule="atLeast"/>
        <w:ind w:firstLine="91"/>
        <w:rPr>
          <w:rFonts w:ascii="Arial" w:hAnsi="Arial" w:cs="Arial"/>
          <w:color w:val="000000"/>
          <w:lang w:val="es-ES"/>
        </w:rPr>
      </w:pPr>
      <w:r>
        <w:rPr>
          <w:rFonts w:ascii="Arial" w:hAnsi="Arial" w:cs="Arial"/>
          <w:color w:val="000000"/>
          <w:sz w:val="20"/>
          <w:szCs w:val="20"/>
          <w:lang w:val="es-ES"/>
        </w:rPr>
        <w:t>las personas pasibles de uso terapéutico de medicamentos a base de</w:t>
      </w:r>
    </w:p>
    <w:p w:rsidR="00EB0451" w:rsidRDefault="00EB0451" w:rsidP="00EB0451">
      <w:pPr>
        <w:pStyle w:val="western"/>
        <w:shd w:val="clear" w:color="auto" w:fill="FFFFFF"/>
        <w:spacing w:after="0" w:afterAutospacing="0" w:line="240" w:lineRule="atLeast"/>
        <w:ind w:firstLine="91"/>
        <w:rPr>
          <w:rFonts w:ascii="Arial" w:hAnsi="Arial" w:cs="Arial"/>
          <w:color w:val="000000"/>
          <w:lang w:val="es-ES"/>
        </w:rPr>
      </w:pPr>
      <w:r>
        <w:rPr>
          <w:rFonts w:ascii="Arial" w:hAnsi="Arial" w:cs="Arial"/>
          <w:color w:val="000000"/>
          <w:sz w:val="20"/>
          <w:szCs w:val="20"/>
          <w:lang w:val="es-ES"/>
        </w:rPr>
        <w:t>cannabis, para reducir sus vulnerabilidades; y</w:t>
      </w:r>
    </w:p>
    <w:p w:rsidR="00EB0451" w:rsidRDefault="00EB0451" w:rsidP="00EB0451">
      <w:pPr>
        <w:pStyle w:val="western"/>
        <w:shd w:val="clear" w:color="auto" w:fill="FFFFFF"/>
        <w:spacing w:after="0" w:afterAutospacing="0" w:line="240" w:lineRule="atLeast"/>
        <w:ind w:firstLine="91"/>
        <w:rPr>
          <w:rFonts w:ascii="Arial" w:hAnsi="Arial" w:cs="Arial"/>
          <w:color w:val="000000"/>
          <w:lang w:val="es-ES"/>
        </w:rPr>
      </w:pPr>
      <w:r>
        <w:rPr>
          <w:rFonts w:ascii="Arial" w:hAnsi="Arial" w:cs="Arial"/>
          <w:color w:val="000000"/>
          <w:sz w:val="20"/>
          <w:szCs w:val="20"/>
          <w:lang w:val="es-ES"/>
        </w:rPr>
        <w:t>j) Realizar programas de sensibilización, concientización y capacitación</w:t>
      </w:r>
    </w:p>
    <w:p w:rsidR="00EB0451" w:rsidRDefault="00EB0451" w:rsidP="00EB0451">
      <w:pPr>
        <w:pStyle w:val="western"/>
        <w:shd w:val="clear" w:color="auto" w:fill="FFFFFF"/>
        <w:spacing w:after="0" w:afterAutospacing="0" w:line="240" w:lineRule="atLeast"/>
        <w:ind w:firstLine="91"/>
        <w:rPr>
          <w:rFonts w:ascii="Arial" w:hAnsi="Arial" w:cs="Arial"/>
          <w:color w:val="000000"/>
          <w:lang w:val="es-ES"/>
        </w:rPr>
      </w:pPr>
      <w:r>
        <w:rPr>
          <w:rFonts w:ascii="Arial" w:hAnsi="Arial" w:cs="Arial"/>
          <w:color w:val="000000"/>
          <w:sz w:val="20"/>
          <w:szCs w:val="20"/>
          <w:lang w:val="es-ES"/>
        </w:rPr>
        <w:t>dirigidos a los profesionales y demás trabajadores del Sistema Público de</w:t>
      </w:r>
    </w:p>
    <w:p w:rsidR="00EB0451" w:rsidRDefault="00EB0451" w:rsidP="00EB0451">
      <w:pPr>
        <w:pStyle w:val="western"/>
        <w:shd w:val="clear" w:color="auto" w:fill="FFFFFF"/>
        <w:spacing w:after="0" w:afterAutospacing="0" w:line="240" w:lineRule="atLeast"/>
        <w:ind w:firstLine="91"/>
        <w:rPr>
          <w:rFonts w:ascii="Arial" w:hAnsi="Arial" w:cs="Arial"/>
          <w:color w:val="000000"/>
          <w:lang w:val="es-ES"/>
        </w:rPr>
      </w:pPr>
      <w:r>
        <w:rPr>
          <w:rFonts w:ascii="Arial" w:hAnsi="Arial" w:cs="Arial"/>
          <w:color w:val="000000"/>
          <w:sz w:val="20"/>
          <w:szCs w:val="20"/>
          <w:lang w:val="es-ES"/>
        </w:rPr>
        <w:t>Salud, y a todo interesado en la temática.</w:t>
      </w:r>
    </w:p>
    <w:p w:rsidR="00EB0451" w:rsidRDefault="00EB0451" w:rsidP="00EB0451">
      <w:pPr>
        <w:pStyle w:val="western"/>
        <w:shd w:val="clear" w:color="auto" w:fill="FFFFFF"/>
        <w:spacing w:after="0" w:afterAutospacing="0" w:line="240" w:lineRule="atLeast"/>
        <w:ind w:firstLine="91"/>
        <w:rPr>
          <w:rFonts w:ascii="Arial" w:hAnsi="Arial" w:cs="Arial"/>
          <w:color w:val="000000"/>
          <w:lang w:val="es-ES"/>
        </w:rPr>
      </w:pPr>
      <w:r>
        <w:rPr>
          <w:rFonts w:ascii="Arial" w:hAnsi="Arial" w:cs="Arial"/>
          <w:color w:val="000000"/>
          <w:sz w:val="20"/>
          <w:szCs w:val="20"/>
          <w:lang w:val="es-ES"/>
        </w:rPr>
        <w:t>ARTICULO 6.- Recursos. El gasto que demande la aplicación de la presente</w:t>
      </w:r>
    </w:p>
    <w:p w:rsidR="00EB0451" w:rsidRDefault="00EB0451" w:rsidP="00EB0451">
      <w:pPr>
        <w:pStyle w:val="western"/>
        <w:shd w:val="clear" w:color="auto" w:fill="FFFFFF"/>
        <w:spacing w:after="0" w:afterAutospacing="0" w:line="240" w:lineRule="atLeast"/>
        <w:ind w:firstLine="91"/>
        <w:rPr>
          <w:rFonts w:ascii="Arial" w:hAnsi="Arial" w:cs="Arial"/>
          <w:color w:val="000000"/>
          <w:lang w:val="es-ES"/>
        </w:rPr>
      </w:pPr>
      <w:r>
        <w:rPr>
          <w:rFonts w:ascii="Arial" w:hAnsi="Arial" w:cs="Arial"/>
          <w:color w:val="000000"/>
          <w:sz w:val="20"/>
          <w:szCs w:val="20"/>
          <w:lang w:val="es-ES"/>
        </w:rPr>
        <w:t>ley, será atendido con las partidas presupuestarias previstas en el presupuesto</w:t>
      </w:r>
    </w:p>
    <w:p w:rsidR="00EB0451" w:rsidRDefault="00EB0451" w:rsidP="00EB0451">
      <w:pPr>
        <w:pStyle w:val="western"/>
        <w:shd w:val="clear" w:color="auto" w:fill="FFFFFF"/>
        <w:spacing w:after="0" w:afterAutospacing="0" w:line="240" w:lineRule="atLeast"/>
        <w:ind w:firstLine="91"/>
        <w:rPr>
          <w:rFonts w:ascii="Arial" w:hAnsi="Arial" w:cs="Arial"/>
          <w:color w:val="000000"/>
          <w:lang w:val="es-ES"/>
        </w:rPr>
      </w:pPr>
      <w:r>
        <w:rPr>
          <w:rFonts w:ascii="Arial" w:hAnsi="Arial" w:cs="Arial"/>
          <w:color w:val="000000"/>
          <w:sz w:val="20"/>
          <w:szCs w:val="20"/>
          <w:lang w:val="es-ES"/>
        </w:rPr>
        <w:t>vigente.</w:t>
      </w:r>
    </w:p>
    <w:p w:rsidR="00EB0451" w:rsidRDefault="00EB0451" w:rsidP="00EB0451">
      <w:pPr>
        <w:pStyle w:val="western"/>
        <w:shd w:val="clear" w:color="auto" w:fill="FFFFFF"/>
        <w:spacing w:after="0" w:afterAutospacing="0" w:line="240" w:lineRule="atLeast"/>
        <w:ind w:firstLine="91"/>
        <w:rPr>
          <w:rFonts w:ascii="Arial" w:hAnsi="Arial" w:cs="Arial"/>
          <w:color w:val="000000"/>
          <w:lang w:val="es-ES"/>
        </w:rPr>
      </w:pPr>
      <w:r>
        <w:rPr>
          <w:rFonts w:ascii="Arial" w:hAnsi="Arial" w:cs="Arial"/>
          <w:color w:val="000000"/>
          <w:sz w:val="20"/>
          <w:szCs w:val="20"/>
          <w:lang w:val="es-ES"/>
        </w:rPr>
        <w:t>ARTICULO 7.- Creación del Consejo Asesor de Políticas Relacionadas al</w:t>
      </w:r>
    </w:p>
    <w:p w:rsidR="00EB0451" w:rsidRDefault="00EB0451" w:rsidP="00EB0451">
      <w:pPr>
        <w:pStyle w:val="western"/>
        <w:shd w:val="clear" w:color="auto" w:fill="FFFFFF"/>
        <w:spacing w:after="0" w:afterAutospacing="0" w:line="240" w:lineRule="atLeast"/>
        <w:ind w:firstLine="91"/>
        <w:rPr>
          <w:rFonts w:ascii="Arial" w:hAnsi="Arial" w:cs="Arial"/>
          <w:color w:val="000000"/>
          <w:lang w:val="es-ES"/>
        </w:rPr>
      </w:pPr>
      <w:r>
        <w:rPr>
          <w:rFonts w:ascii="Arial" w:hAnsi="Arial" w:cs="Arial"/>
          <w:color w:val="000000"/>
          <w:sz w:val="20"/>
          <w:szCs w:val="20"/>
          <w:lang w:val="es-ES"/>
        </w:rPr>
        <w:t>Cannabis. Créase bajo la órbita de la Autoridad de Aplicación, el "Consejo</w:t>
      </w:r>
    </w:p>
    <w:p w:rsidR="00EB0451" w:rsidRDefault="00EB0451" w:rsidP="00EB0451">
      <w:pPr>
        <w:pStyle w:val="western"/>
        <w:shd w:val="clear" w:color="auto" w:fill="FFFFFF"/>
        <w:spacing w:after="0" w:afterAutospacing="0" w:line="240" w:lineRule="atLeast"/>
        <w:ind w:firstLine="91"/>
        <w:rPr>
          <w:rFonts w:ascii="Arial" w:hAnsi="Arial" w:cs="Arial"/>
          <w:color w:val="000000"/>
          <w:lang w:val="es-ES"/>
        </w:rPr>
      </w:pPr>
      <w:r>
        <w:rPr>
          <w:rFonts w:ascii="Arial" w:hAnsi="Arial" w:cs="Arial"/>
          <w:color w:val="000000"/>
          <w:sz w:val="20"/>
          <w:szCs w:val="20"/>
          <w:lang w:val="es-ES"/>
        </w:rPr>
        <w:t>Asesor de Políticas Relacionadas al Cannabis", cuyo objetivo es el estudio,</w:t>
      </w:r>
    </w:p>
    <w:p w:rsidR="00EB0451" w:rsidRDefault="00EB0451" w:rsidP="00EB0451">
      <w:pPr>
        <w:pStyle w:val="western"/>
        <w:shd w:val="clear" w:color="auto" w:fill="FFFFFF"/>
        <w:spacing w:after="0" w:afterAutospacing="0" w:line="240" w:lineRule="atLeast"/>
        <w:ind w:firstLine="91"/>
        <w:rPr>
          <w:rFonts w:ascii="Arial" w:hAnsi="Arial" w:cs="Arial"/>
          <w:color w:val="000000"/>
          <w:lang w:val="es-ES"/>
        </w:rPr>
      </w:pPr>
      <w:r>
        <w:rPr>
          <w:rFonts w:ascii="Arial" w:hAnsi="Arial" w:cs="Arial"/>
          <w:color w:val="000000"/>
          <w:sz w:val="20"/>
          <w:szCs w:val="20"/>
          <w:lang w:val="es-ES"/>
        </w:rPr>
        <w:t>seguimiento y asesoramiento del proceso de implementación y cumplimiento</w:t>
      </w:r>
    </w:p>
    <w:p w:rsidR="00EB0451" w:rsidRDefault="00EB0451" w:rsidP="00EB0451">
      <w:pPr>
        <w:pStyle w:val="western"/>
        <w:shd w:val="clear" w:color="auto" w:fill="FFFFFF"/>
        <w:spacing w:after="0" w:afterAutospacing="0" w:line="240" w:lineRule="atLeast"/>
        <w:ind w:firstLine="91"/>
        <w:rPr>
          <w:rFonts w:ascii="Arial" w:hAnsi="Arial" w:cs="Arial"/>
          <w:color w:val="000000"/>
          <w:lang w:val="es-ES"/>
        </w:rPr>
      </w:pPr>
      <w:r>
        <w:rPr>
          <w:rFonts w:ascii="Arial" w:hAnsi="Arial" w:cs="Arial"/>
          <w:color w:val="000000"/>
          <w:sz w:val="20"/>
          <w:szCs w:val="20"/>
          <w:lang w:val="es-ES"/>
        </w:rPr>
        <w:t>de la presente.</w:t>
      </w:r>
    </w:p>
    <w:p w:rsidR="00EB0451" w:rsidRDefault="00EB0451" w:rsidP="00EB0451">
      <w:pPr>
        <w:pStyle w:val="western"/>
        <w:shd w:val="clear" w:color="auto" w:fill="FFFFFF"/>
        <w:spacing w:after="0" w:afterAutospacing="0" w:line="240" w:lineRule="atLeast"/>
        <w:ind w:firstLine="91"/>
        <w:rPr>
          <w:rFonts w:ascii="Arial" w:hAnsi="Arial" w:cs="Arial"/>
          <w:color w:val="000000"/>
          <w:lang w:val="es-ES"/>
        </w:rPr>
      </w:pPr>
      <w:r>
        <w:rPr>
          <w:rFonts w:ascii="Arial" w:hAnsi="Arial" w:cs="Arial"/>
          <w:color w:val="000000"/>
          <w:sz w:val="20"/>
          <w:szCs w:val="20"/>
          <w:lang w:val="es-ES"/>
        </w:rPr>
        <w:t>ARTICULO 8.- Conformación del Consejo Asesor de Políticas</w:t>
      </w:r>
    </w:p>
    <w:p w:rsidR="00EB0451" w:rsidRDefault="00EB0451" w:rsidP="00EB0451">
      <w:pPr>
        <w:pStyle w:val="western"/>
        <w:shd w:val="clear" w:color="auto" w:fill="FFFFFF"/>
        <w:spacing w:after="0" w:afterAutospacing="0" w:line="240" w:lineRule="atLeast"/>
        <w:ind w:firstLine="91"/>
        <w:rPr>
          <w:rFonts w:ascii="Arial" w:hAnsi="Arial" w:cs="Arial"/>
          <w:color w:val="000000"/>
          <w:lang w:val="es-ES"/>
        </w:rPr>
      </w:pPr>
      <w:r>
        <w:rPr>
          <w:rFonts w:ascii="Arial" w:hAnsi="Arial" w:cs="Arial"/>
          <w:color w:val="000000"/>
          <w:sz w:val="20"/>
          <w:szCs w:val="20"/>
          <w:lang w:val="es-ES"/>
        </w:rPr>
        <w:t>Relacionadas al Cannabis. El Cuerpo del Consejo está conformado por</w:t>
      </w:r>
    </w:p>
    <w:p w:rsidR="00EB0451" w:rsidRDefault="00EB0451" w:rsidP="00EB0451">
      <w:pPr>
        <w:pStyle w:val="western"/>
        <w:shd w:val="clear" w:color="auto" w:fill="FFFFFF"/>
        <w:spacing w:after="0" w:afterAutospacing="0" w:line="240" w:lineRule="atLeast"/>
        <w:ind w:firstLine="91"/>
        <w:rPr>
          <w:rFonts w:ascii="Arial" w:hAnsi="Arial" w:cs="Arial"/>
          <w:color w:val="000000"/>
          <w:lang w:val="es-ES"/>
        </w:rPr>
      </w:pPr>
      <w:r>
        <w:rPr>
          <w:rFonts w:ascii="Arial" w:hAnsi="Arial" w:cs="Arial"/>
          <w:color w:val="000000"/>
          <w:sz w:val="20"/>
          <w:szCs w:val="20"/>
          <w:lang w:val="es-ES"/>
        </w:rPr>
        <w:t>representantes de asociaciones civiles relacionadas a la investigación y uso</w:t>
      </w:r>
    </w:p>
    <w:p w:rsidR="00EB0451" w:rsidRDefault="00EB0451" w:rsidP="00EB0451">
      <w:pPr>
        <w:pStyle w:val="western"/>
        <w:shd w:val="clear" w:color="auto" w:fill="FFFFFF"/>
        <w:spacing w:after="0" w:afterAutospacing="0" w:line="240" w:lineRule="atLeast"/>
        <w:ind w:firstLine="91"/>
        <w:rPr>
          <w:rFonts w:ascii="Arial" w:hAnsi="Arial" w:cs="Arial"/>
          <w:color w:val="000000"/>
          <w:lang w:val="es-ES"/>
        </w:rPr>
      </w:pPr>
      <w:r>
        <w:rPr>
          <w:rFonts w:ascii="Arial" w:hAnsi="Arial" w:cs="Arial"/>
          <w:color w:val="000000"/>
          <w:sz w:val="20"/>
          <w:szCs w:val="20"/>
          <w:lang w:val="es-ES"/>
        </w:rPr>
        <w:t>terapéutico del cannabis, representantes de los usuarios de medicamentos a</w:t>
      </w:r>
    </w:p>
    <w:p w:rsidR="00EB0451" w:rsidRDefault="00EB0451" w:rsidP="00EB0451">
      <w:pPr>
        <w:pStyle w:val="western"/>
        <w:shd w:val="clear" w:color="auto" w:fill="FFFFFF"/>
        <w:spacing w:after="0" w:afterAutospacing="0" w:line="240" w:lineRule="atLeast"/>
        <w:ind w:firstLine="91"/>
        <w:rPr>
          <w:rFonts w:ascii="Arial" w:hAnsi="Arial" w:cs="Arial"/>
          <w:color w:val="000000"/>
          <w:lang w:val="es-ES"/>
        </w:rPr>
      </w:pPr>
      <w:r>
        <w:rPr>
          <w:rFonts w:ascii="Arial" w:hAnsi="Arial" w:cs="Arial"/>
          <w:color w:val="000000"/>
          <w:sz w:val="20"/>
          <w:szCs w:val="20"/>
          <w:lang w:val="es-ES"/>
        </w:rPr>
        <w:t>base de cannabis medicinal, profesionales e investigadores de universidades</w:t>
      </w:r>
    </w:p>
    <w:p w:rsidR="00EB0451" w:rsidRDefault="00EB0451" w:rsidP="00EB0451">
      <w:pPr>
        <w:pStyle w:val="western"/>
        <w:shd w:val="clear" w:color="auto" w:fill="FFFFFF"/>
        <w:spacing w:after="0" w:afterAutospacing="0" w:line="240" w:lineRule="atLeast"/>
        <w:ind w:firstLine="91"/>
        <w:rPr>
          <w:rFonts w:ascii="Arial" w:hAnsi="Arial" w:cs="Arial"/>
          <w:color w:val="000000"/>
          <w:lang w:val="es-ES"/>
        </w:rPr>
      </w:pPr>
      <w:r>
        <w:rPr>
          <w:rFonts w:ascii="Arial" w:hAnsi="Arial" w:cs="Arial"/>
          <w:color w:val="000000"/>
          <w:sz w:val="20"/>
          <w:szCs w:val="20"/>
          <w:lang w:val="es-ES"/>
        </w:rPr>
        <w:lastRenderedPageBreak/>
        <w:t>públicas residentes en la Provincia.</w:t>
      </w:r>
    </w:p>
    <w:p w:rsidR="00EB0451" w:rsidRDefault="00EB0451" w:rsidP="00EB0451">
      <w:pPr>
        <w:pStyle w:val="western"/>
        <w:shd w:val="clear" w:color="auto" w:fill="FFFFFF"/>
        <w:spacing w:after="0" w:afterAutospacing="0" w:line="240" w:lineRule="atLeast"/>
        <w:ind w:firstLine="91"/>
        <w:rPr>
          <w:rFonts w:ascii="Arial" w:hAnsi="Arial" w:cs="Arial"/>
          <w:color w:val="000000"/>
          <w:lang w:val="es-ES"/>
        </w:rPr>
      </w:pPr>
      <w:r>
        <w:rPr>
          <w:rFonts w:ascii="Arial" w:hAnsi="Arial" w:cs="Arial"/>
          <w:color w:val="000000"/>
          <w:sz w:val="20"/>
          <w:szCs w:val="20"/>
          <w:lang w:val="es-ES"/>
        </w:rPr>
        <w:t>El número de representantes, el carácter y la periodicidad de las reuniones, lo</w:t>
      </w:r>
    </w:p>
    <w:p w:rsidR="00EB0451" w:rsidRDefault="00EB0451" w:rsidP="00EB0451">
      <w:pPr>
        <w:pStyle w:val="western"/>
        <w:shd w:val="clear" w:color="auto" w:fill="FFFFFF"/>
        <w:spacing w:after="0" w:afterAutospacing="0" w:line="240" w:lineRule="atLeast"/>
        <w:ind w:firstLine="91"/>
        <w:rPr>
          <w:rFonts w:ascii="Arial" w:hAnsi="Arial" w:cs="Arial"/>
          <w:color w:val="000000"/>
          <w:lang w:val="es-ES"/>
        </w:rPr>
      </w:pPr>
      <w:r>
        <w:rPr>
          <w:rFonts w:ascii="Arial" w:hAnsi="Arial" w:cs="Arial"/>
          <w:color w:val="000000"/>
          <w:sz w:val="20"/>
          <w:szCs w:val="20"/>
          <w:lang w:val="es-ES"/>
        </w:rPr>
        <w:t>establecerá la Autoridad de Aplicación en la reglamentación correspondiente.</w:t>
      </w:r>
    </w:p>
    <w:p w:rsidR="00EB0451" w:rsidRDefault="00EB0451" w:rsidP="00EB0451">
      <w:pPr>
        <w:pStyle w:val="western"/>
        <w:shd w:val="clear" w:color="auto" w:fill="FFFFFF"/>
        <w:spacing w:after="0" w:afterAutospacing="0" w:line="240" w:lineRule="atLeast"/>
        <w:ind w:firstLine="91"/>
        <w:rPr>
          <w:rFonts w:ascii="Arial" w:hAnsi="Arial" w:cs="Arial"/>
          <w:color w:val="000000"/>
          <w:lang w:val="es-ES"/>
        </w:rPr>
      </w:pPr>
      <w:r>
        <w:rPr>
          <w:rFonts w:ascii="Arial" w:hAnsi="Arial" w:cs="Arial"/>
          <w:color w:val="000000"/>
          <w:sz w:val="20"/>
          <w:szCs w:val="20"/>
          <w:lang w:val="es-ES"/>
        </w:rPr>
        <w:t>ARTÍCULO 9.- Reglamentación. El Poder Ejecutivo reglamentará la presente</w:t>
      </w:r>
    </w:p>
    <w:p w:rsidR="00EB0451" w:rsidRDefault="00EB0451" w:rsidP="00EB0451">
      <w:pPr>
        <w:pStyle w:val="western"/>
        <w:shd w:val="clear" w:color="auto" w:fill="FFFFFF"/>
        <w:spacing w:after="0" w:afterAutospacing="0" w:line="240" w:lineRule="atLeast"/>
        <w:ind w:firstLine="91"/>
        <w:rPr>
          <w:rFonts w:ascii="Arial" w:hAnsi="Arial" w:cs="Arial"/>
          <w:color w:val="000000"/>
          <w:lang w:val="es-ES"/>
        </w:rPr>
      </w:pPr>
      <w:r>
        <w:rPr>
          <w:rFonts w:ascii="Arial" w:hAnsi="Arial" w:cs="Arial"/>
          <w:color w:val="000000"/>
          <w:sz w:val="20"/>
          <w:szCs w:val="20"/>
          <w:lang w:val="es-ES"/>
        </w:rPr>
        <w:t>dentro de los noventa (90) días contados a partir de su promulgación.</w:t>
      </w:r>
    </w:p>
    <w:p w:rsidR="00EB0451" w:rsidRDefault="00EB0451" w:rsidP="00EB0451">
      <w:pPr>
        <w:pStyle w:val="western"/>
        <w:shd w:val="clear" w:color="auto" w:fill="FFFFFF"/>
        <w:spacing w:after="0" w:afterAutospacing="0" w:line="240" w:lineRule="atLeast"/>
        <w:ind w:firstLine="91"/>
        <w:rPr>
          <w:rFonts w:ascii="Arial" w:hAnsi="Arial" w:cs="Arial"/>
          <w:color w:val="000000"/>
          <w:lang w:val="es-ES"/>
        </w:rPr>
      </w:pPr>
      <w:r>
        <w:rPr>
          <w:rFonts w:ascii="Arial" w:hAnsi="Arial" w:cs="Arial"/>
          <w:color w:val="000000"/>
          <w:sz w:val="20"/>
          <w:szCs w:val="20"/>
          <w:lang w:val="es-ES"/>
        </w:rPr>
        <w:t>ARTÍCULO 10.- Comuníquese al Poder Ejecutivo.</w:t>
      </w:r>
    </w:p>
    <w:p w:rsidR="00EB0451" w:rsidRDefault="00EB0451" w:rsidP="00EB0451">
      <w:pPr>
        <w:pStyle w:val="western"/>
        <w:shd w:val="clear" w:color="auto" w:fill="FFFFFF"/>
        <w:spacing w:after="0" w:afterAutospacing="0" w:line="240" w:lineRule="atLeast"/>
        <w:ind w:firstLine="91"/>
        <w:rPr>
          <w:rFonts w:ascii="Arial" w:hAnsi="Arial" w:cs="Arial"/>
          <w:color w:val="000000"/>
          <w:lang w:val="es-ES"/>
        </w:rPr>
      </w:pPr>
      <w:r>
        <w:rPr>
          <w:rFonts w:ascii="Arial" w:hAnsi="Arial" w:cs="Arial"/>
          <w:color w:val="000000"/>
          <w:sz w:val="20"/>
          <w:szCs w:val="20"/>
          <w:lang w:val="es-ES"/>
        </w:rPr>
        <w:t>DADA EN LA SALA DE SESIONES DE LA LEGISLATURA DE LA PROVINCIA DE SANTA FE, A LOS TREINTA DÍAS DEL MES DE NOVIEMBRE DEL AÑO DOS MIL DIECISÉIS.</w:t>
      </w:r>
    </w:p>
    <w:p w:rsidR="00EB0451" w:rsidRDefault="00EB0451" w:rsidP="00EB0451">
      <w:pPr>
        <w:pStyle w:val="western"/>
        <w:shd w:val="clear" w:color="auto" w:fill="FFFFFF"/>
        <w:spacing w:after="0" w:afterAutospacing="0" w:line="240" w:lineRule="atLeast"/>
        <w:ind w:firstLine="91"/>
        <w:jc w:val="right"/>
        <w:rPr>
          <w:rFonts w:ascii="Arial" w:hAnsi="Arial" w:cs="Arial"/>
          <w:color w:val="000000"/>
          <w:lang w:val="es-ES"/>
        </w:rPr>
      </w:pPr>
      <w:r>
        <w:rPr>
          <w:rFonts w:ascii="Arial" w:hAnsi="Arial" w:cs="Arial"/>
          <w:color w:val="000000"/>
          <w:sz w:val="20"/>
          <w:szCs w:val="20"/>
          <w:lang w:val="es-ES"/>
        </w:rPr>
        <w:t>ANTONIO JUAN BONFATTI</w:t>
      </w:r>
    </w:p>
    <w:p w:rsidR="00EB0451" w:rsidRDefault="00EB0451" w:rsidP="00EB0451">
      <w:pPr>
        <w:pStyle w:val="western"/>
        <w:shd w:val="clear" w:color="auto" w:fill="FFFFFF"/>
        <w:spacing w:after="0" w:afterAutospacing="0" w:line="240" w:lineRule="atLeast"/>
        <w:ind w:firstLine="91"/>
        <w:jc w:val="right"/>
        <w:rPr>
          <w:rFonts w:ascii="Arial" w:hAnsi="Arial" w:cs="Arial"/>
          <w:color w:val="000000"/>
          <w:lang w:val="es-ES"/>
        </w:rPr>
      </w:pPr>
      <w:r>
        <w:rPr>
          <w:rFonts w:ascii="Arial" w:hAnsi="Arial" w:cs="Arial"/>
          <w:color w:val="000000"/>
          <w:sz w:val="20"/>
          <w:szCs w:val="20"/>
          <w:lang w:val="es-ES"/>
        </w:rPr>
        <w:t>PRESIDENTE</w:t>
      </w:r>
    </w:p>
    <w:p w:rsidR="00EB0451" w:rsidRDefault="00EB0451" w:rsidP="00EB0451">
      <w:pPr>
        <w:pStyle w:val="western"/>
        <w:shd w:val="clear" w:color="auto" w:fill="FFFFFF"/>
        <w:spacing w:after="0" w:afterAutospacing="0" w:line="240" w:lineRule="atLeast"/>
        <w:ind w:firstLine="91"/>
        <w:jc w:val="right"/>
        <w:rPr>
          <w:rFonts w:ascii="Arial" w:hAnsi="Arial" w:cs="Arial"/>
          <w:color w:val="000000"/>
          <w:lang w:val="es-ES"/>
        </w:rPr>
      </w:pPr>
      <w:r>
        <w:rPr>
          <w:rFonts w:ascii="Arial" w:hAnsi="Arial" w:cs="Arial"/>
          <w:color w:val="000000"/>
          <w:sz w:val="20"/>
          <w:szCs w:val="20"/>
          <w:lang w:val="es-ES"/>
        </w:rPr>
        <w:t>CAMARA DE DIPUTADOS</w:t>
      </w:r>
    </w:p>
    <w:p w:rsidR="00EB0451" w:rsidRDefault="00EB0451" w:rsidP="00EB0451">
      <w:pPr>
        <w:pStyle w:val="western"/>
        <w:shd w:val="clear" w:color="auto" w:fill="FFFFFF"/>
        <w:spacing w:after="0" w:afterAutospacing="0" w:line="240" w:lineRule="atLeast"/>
        <w:ind w:firstLine="91"/>
        <w:rPr>
          <w:rFonts w:ascii="Arial" w:hAnsi="Arial" w:cs="Arial"/>
          <w:color w:val="000000"/>
          <w:lang w:val="es-ES"/>
        </w:rPr>
      </w:pPr>
      <w:r>
        <w:rPr>
          <w:rFonts w:ascii="Arial" w:hAnsi="Arial" w:cs="Arial"/>
          <w:color w:val="000000"/>
          <w:sz w:val="20"/>
          <w:szCs w:val="20"/>
          <w:lang w:val="es-ES"/>
        </w:rPr>
        <w:t>C.P.N. CARLOS A. FASCENDINI</w:t>
      </w:r>
    </w:p>
    <w:p w:rsidR="00EB0451" w:rsidRDefault="00EB0451" w:rsidP="00EB0451">
      <w:pPr>
        <w:pStyle w:val="western"/>
        <w:shd w:val="clear" w:color="auto" w:fill="FFFFFF"/>
        <w:spacing w:after="0" w:afterAutospacing="0" w:line="240" w:lineRule="atLeast"/>
        <w:ind w:firstLine="91"/>
        <w:rPr>
          <w:rFonts w:ascii="Arial" w:hAnsi="Arial" w:cs="Arial"/>
          <w:color w:val="000000"/>
          <w:lang w:val="es-ES"/>
        </w:rPr>
      </w:pPr>
      <w:r>
        <w:rPr>
          <w:rFonts w:ascii="Arial" w:hAnsi="Arial" w:cs="Arial"/>
          <w:color w:val="000000"/>
          <w:sz w:val="20"/>
          <w:szCs w:val="20"/>
          <w:lang w:val="es-ES"/>
        </w:rPr>
        <w:t>PRESIDENTE</w:t>
      </w:r>
    </w:p>
    <w:p w:rsidR="00EB0451" w:rsidRDefault="00EB0451" w:rsidP="00EB0451">
      <w:pPr>
        <w:pStyle w:val="western"/>
        <w:shd w:val="clear" w:color="auto" w:fill="FFFFFF"/>
        <w:spacing w:after="0" w:afterAutospacing="0" w:line="240" w:lineRule="atLeast"/>
        <w:ind w:firstLine="91"/>
        <w:rPr>
          <w:rFonts w:ascii="Arial" w:hAnsi="Arial" w:cs="Arial"/>
          <w:color w:val="000000"/>
          <w:lang w:val="es-ES"/>
        </w:rPr>
      </w:pPr>
      <w:r>
        <w:rPr>
          <w:rFonts w:ascii="Arial" w:hAnsi="Arial" w:cs="Arial"/>
          <w:color w:val="000000"/>
          <w:sz w:val="20"/>
          <w:szCs w:val="20"/>
          <w:lang w:val="es-ES"/>
        </w:rPr>
        <w:t>CAMARA DE SENADORES</w:t>
      </w:r>
    </w:p>
    <w:p w:rsidR="00EB0451" w:rsidRDefault="00EB0451" w:rsidP="00EB0451">
      <w:pPr>
        <w:pStyle w:val="western"/>
        <w:shd w:val="clear" w:color="auto" w:fill="FFFFFF"/>
        <w:spacing w:after="0" w:afterAutospacing="0" w:line="240" w:lineRule="atLeast"/>
        <w:ind w:firstLine="91"/>
        <w:jc w:val="right"/>
        <w:rPr>
          <w:rFonts w:ascii="Arial" w:hAnsi="Arial" w:cs="Arial"/>
          <w:color w:val="000000"/>
          <w:lang w:val="es-ES"/>
        </w:rPr>
      </w:pPr>
      <w:r>
        <w:rPr>
          <w:rFonts w:ascii="Arial" w:hAnsi="Arial" w:cs="Arial"/>
          <w:color w:val="000000"/>
          <w:sz w:val="20"/>
          <w:szCs w:val="20"/>
          <w:lang w:val="es-ES"/>
        </w:rPr>
        <w:t>Dr. MARIO GONZALEZ RAIS</w:t>
      </w:r>
    </w:p>
    <w:p w:rsidR="00EB0451" w:rsidRDefault="00EB0451" w:rsidP="00EB0451">
      <w:pPr>
        <w:pStyle w:val="western"/>
        <w:shd w:val="clear" w:color="auto" w:fill="FFFFFF"/>
        <w:spacing w:after="0" w:afterAutospacing="0" w:line="240" w:lineRule="atLeast"/>
        <w:ind w:firstLine="91"/>
        <w:jc w:val="right"/>
        <w:rPr>
          <w:rFonts w:ascii="Arial" w:hAnsi="Arial" w:cs="Arial"/>
          <w:color w:val="000000"/>
          <w:lang w:val="es-ES"/>
        </w:rPr>
      </w:pPr>
      <w:r>
        <w:rPr>
          <w:rFonts w:ascii="Arial" w:hAnsi="Arial" w:cs="Arial"/>
          <w:color w:val="000000"/>
          <w:sz w:val="20"/>
          <w:szCs w:val="20"/>
          <w:lang w:val="es-ES"/>
        </w:rPr>
        <w:t>SECRETARIO PARLAMENTARIO</w:t>
      </w:r>
    </w:p>
    <w:p w:rsidR="00EB0451" w:rsidRDefault="00EB0451" w:rsidP="00EB0451">
      <w:pPr>
        <w:pStyle w:val="western"/>
        <w:shd w:val="clear" w:color="auto" w:fill="FFFFFF"/>
        <w:spacing w:after="0" w:afterAutospacing="0" w:line="240" w:lineRule="atLeast"/>
        <w:ind w:firstLine="91"/>
        <w:jc w:val="right"/>
        <w:rPr>
          <w:rFonts w:ascii="Arial" w:hAnsi="Arial" w:cs="Arial"/>
          <w:color w:val="000000"/>
          <w:lang w:val="es-ES"/>
        </w:rPr>
      </w:pPr>
      <w:r>
        <w:rPr>
          <w:rFonts w:ascii="Arial" w:hAnsi="Arial" w:cs="Arial"/>
          <w:color w:val="000000"/>
          <w:sz w:val="20"/>
          <w:szCs w:val="20"/>
          <w:lang w:val="es-ES"/>
        </w:rPr>
        <w:t>CAMARA DE DIPUTADOS</w:t>
      </w:r>
    </w:p>
    <w:p w:rsidR="00EB0451" w:rsidRDefault="00EB0451" w:rsidP="00EB0451">
      <w:pPr>
        <w:pStyle w:val="western"/>
        <w:shd w:val="clear" w:color="auto" w:fill="FFFFFF"/>
        <w:spacing w:after="0" w:afterAutospacing="0" w:line="240" w:lineRule="atLeast"/>
        <w:ind w:firstLine="91"/>
        <w:rPr>
          <w:rFonts w:ascii="Arial" w:hAnsi="Arial" w:cs="Arial"/>
          <w:color w:val="000000"/>
          <w:lang w:val="es-ES"/>
        </w:rPr>
      </w:pPr>
      <w:r>
        <w:rPr>
          <w:rFonts w:ascii="Arial" w:hAnsi="Arial" w:cs="Arial"/>
          <w:color w:val="000000"/>
          <w:sz w:val="20"/>
          <w:szCs w:val="20"/>
          <w:lang w:val="es-ES"/>
        </w:rPr>
        <w:t>Dr. RICARDO H. PAULICHENCO</w:t>
      </w:r>
    </w:p>
    <w:p w:rsidR="00EB0451" w:rsidRDefault="00EB0451" w:rsidP="00EB0451">
      <w:pPr>
        <w:pStyle w:val="western"/>
        <w:shd w:val="clear" w:color="auto" w:fill="FFFFFF"/>
        <w:spacing w:after="0" w:afterAutospacing="0" w:line="240" w:lineRule="atLeast"/>
        <w:ind w:firstLine="91"/>
        <w:rPr>
          <w:rFonts w:ascii="Arial" w:hAnsi="Arial" w:cs="Arial"/>
          <w:color w:val="000000"/>
          <w:lang w:val="es-ES"/>
        </w:rPr>
      </w:pPr>
      <w:r>
        <w:rPr>
          <w:rFonts w:ascii="Arial" w:hAnsi="Arial" w:cs="Arial"/>
          <w:color w:val="000000"/>
          <w:sz w:val="20"/>
          <w:szCs w:val="20"/>
          <w:lang w:val="es-ES"/>
        </w:rPr>
        <w:t>SECRETARIO LEGISLATIVO</w:t>
      </w:r>
    </w:p>
    <w:p w:rsidR="00EB0451" w:rsidRDefault="00EB0451" w:rsidP="00EB0451">
      <w:pPr>
        <w:pStyle w:val="western"/>
        <w:shd w:val="clear" w:color="auto" w:fill="FFFFFF"/>
        <w:spacing w:after="0" w:afterAutospacing="0" w:line="240" w:lineRule="atLeast"/>
        <w:ind w:firstLine="91"/>
        <w:rPr>
          <w:rFonts w:ascii="Arial" w:hAnsi="Arial" w:cs="Arial"/>
          <w:color w:val="000000"/>
          <w:lang w:val="es-ES"/>
        </w:rPr>
      </w:pPr>
      <w:r>
        <w:rPr>
          <w:rFonts w:ascii="Arial" w:hAnsi="Arial" w:cs="Arial"/>
          <w:color w:val="000000"/>
          <w:sz w:val="20"/>
          <w:szCs w:val="20"/>
          <w:lang w:val="es-ES"/>
        </w:rPr>
        <w:t>CAMARA DE SENADORES</w:t>
      </w:r>
    </w:p>
    <w:p w:rsidR="00EB0451" w:rsidRDefault="00EB0451" w:rsidP="00EB0451">
      <w:pPr>
        <w:pStyle w:val="western"/>
        <w:shd w:val="clear" w:color="auto" w:fill="FFFFFF"/>
        <w:spacing w:after="0" w:afterAutospacing="0" w:line="240" w:lineRule="atLeast"/>
        <w:ind w:firstLine="91"/>
        <w:rPr>
          <w:rFonts w:ascii="Arial" w:hAnsi="Arial" w:cs="Arial"/>
          <w:color w:val="000000"/>
          <w:lang w:val="es-ES"/>
        </w:rPr>
      </w:pPr>
    </w:p>
    <w:p w:rsidR="00EB0451" w:rsidRDefault="00EB0451" w:rsidP="00EB0451">
      <w:pPr>
        <w:pStyle w:val="western"/>
        <w:shd w:val="clear" w:color="auto" w:fill="FFFFFF"/>
        <w:spacing w:after="0" w:afterAutospacing="0" w:line="240" w:lineRule="atLeast"/>
        <w:ind w:firstLine="91"/>
        <w:jc w:val="center"/>
        <w:rPr>
          <w:rFonts w:ascii="Arial" w:hAnsi="Arial" w:cs="Arial"/>
          <w:color w:val="000000"/>
          <w:lang w:val="es-ES"/>
        </w:rPr>
      </w:pPr>
      <w:r>
        <w:rPr>
          <w:rFonts w:ascii="Arial" w:hAnsi="Arial" w:cs="Arial"/>
          <w:b/>
          <w:bCs/>
          <w:color w:val="000000"/>
          <w:sz w:val="20"/>
          <w:szCs w:val="20"/>
          <w:lang w:val="es-ES"/>
        </w:rPr>
        <w:t>DECRETO N° 4196</w:t>
      </w:r>
    </w:p>
    <w:p w:rsidR="00EB0451" w:rsidRDefault="00EB0451" w:rsidP="00EB0451">
      <w:pPr>
        <w:pStyle w:val="western"/>
        <w:shd w:val="clear" w:color="auto" w:fill="FFFFFF"/>
        <w:spacing w:after="0" w:afterAutospacing="0" w:line="240" w:lineRule="atLeast"/>
        <w:ind w:firstLine="91"/>
        <w:jc w:val="right"/>
        <w:rPr>
          <w:rFonts w:ascii="Arial" w:hAnsi="Arial" w:cs="Arial"/>
          <w:color w:val="000000"/>
          <w:lang w:val="es-ES"/>
        </w:rPr>
      </w:pPr>
    </w:p>
    <w:p w:rsidR="00EB0451" w:rsidRDefault="00EB0451" w:rsidP="00EB0451">
      <w:pPr>
        <w:pStyle w:val="western"/>
        <w:shd w:val="clear" w:color="auto" w:fill="FFFFFF"/>
        <w:spacing w:after="0" w:afterAutospacing="0" w:line="240" w:lineRule="atLeast"/>
        <w:ind w:firstLine="91"/>
        <w:jc w:val="right"/>
        <w:rPr>
          <w:rFonts w:ascii="Arial" w:hAnsi="Arial" w:cs="Arial"/>
          <w:color w:val="000000"/>
          <w:lang w:val="es-ES"/>
        </w:rPr>
      </w:pPr>
      <w:r>
        <w:rPr>
          <w:rFonts w:ascii="Arial" w:hAnsi="Arial" w:cs="Arial"/>
          <w:color w:val="000000"/>
          <w:sz w:val="20"/>
          <w:szCs w:val="20"/>
          <w:lang w:val="es-ES"/>
        </w:rPr>
        <w:t>SANTA FE, "Cuna de la Constitución Nacional"</w:t>
      </w:r>
    </w:p>
    <w:p w:rsidR="00EB0451" w:rsidRDefault="00EB0451" w:rsidP="00EB0451">
      <w:pPr>
        <w:pStyle w:val="western"/>
        <w:shd w:val="clear" w:color="auto" w:fill="FFFFFF"/>
        <w:spacing w:after="0" w:afterAutospacing="0" w:line="240" w:lineRule="atLeast"/>
        <w:ind w:firstLine="91"/>
        <w:jc w:val="right"/>
        <w:rPr>
          <w:rFonts w:ascii="Arial" w:hAnsi="Arial" w:cs="Arial"/>
          <w:color w:val="000000"/>
          <w:lang w:val="es-ES"/>
        </w:rPr>
      </w:pPr>
      <w:r>
        <w:rPr>
          <w:rFonts w:ascii="Arial" w:hAnsi="Arial" w:cs="Arial"/>
          <w:color w:val="000000"/>
          <w:sz w:val="20"/>
          <w:szCs w:val="20"/>
          <w:lang w:val="es-ES"/>
        </w:rPr>
        <w:t>05 DIC 2016</w:t>
      </w:r>
    </w:p>
    <w:p w:rsidR="00EB0451" w:rsidRDefault="00EB0451" w:rsidP="00EB0451">
      <w:pPr>
        <w:pStyle w:val="western"/>
        <w:shd w:val="clear" w:color="auto" w:fill="FFFFFF"/>
        <w:spacing w:after="0" w:afterAutospacing="0" w:line="240" w:lineRule="atLeast"/>
        <w:ind w:firstLine="91"/>
        <w:jc w:val="center"/>
        <w:rPr>
          <w:rFonts w:ascii="Arial" w:hAnsi="Arial" w:cs="Arial"/>
          <w:color w:val="000000"/>
          <w:lang w:val="es-ES"/>
        </w:rPr>
      </w:pPr>
      <w:r>
        <w:rPr>
          <w:rFonts w:ascii="Arial" w:hAnsi="Arial" w:cs="Arial"/>
          <w:color w:val="000000"/>
          <w:sz w:val="20"/>
          <w:szCs w:val="20"/>
          <w:lang w:val="es-ES"/>
        </w:rPr>
        <w:lastRenderedPageBreak/>
        <w:t>EL GOBERNADOR DE LA PROVINCIA</w:t>
      </w:r>
    </w:p>
    <w:p w:rsidR="00EB0451" w:rsidRDefault="00EB0451" w:rsidP="00EB0451">
      <w:pPr>
        <w:pStyle w:val="western"/>
        <w:shd w:val="clear" w:color="auto" w:fill="FFFFFF"/>
        <w:spacing w:after="0" w:afterAutospacing="0" w:line="240" w:lineRule="atLeast"/>
        <w:ind w:firstLine="91"/>
        <w:rPr>
          <w:rFonts w:ascii="Arial" w:hAnsi="Arial" w:cs="Arial"/>
          <w:color w:val="000000"/>
          <w:lang w:val="es-ES"/>
        </w:rPr>
      </w:pPr>
      <w:r>
        <w:rPr>
          <w:rFonts w:ascii="Arial" w:hAnsi="Arial" w:cs="Arial"/>
          <w:color w:val="000000"/>
          <w:sz w:val="20"/>
          <w:szCs w:val="20"/>
          <w:lang w:val="es-ES"/>
        </w:rPr>
        <w:t>VISTO:</w:t>
      </w:r>
    </w:p>
    <w:p w:rsidR="00EB0451" w:rsidRDefault="00EB0451" w:rsidP="00EB0451">
      <w:pPr>
        <w:pStyle w:val="western"/>
        <w:shd w:val="clear" w:color="auto" w:fill="FFFFFF"/>
        <w:spacing w:after="0" w:afterAutospacing="0" w:line="240" w:lineRule="atLeast"/>
        <w:ind w:firstLine="91"/>
        <w:rPr>
          <w:rFonts w:ascii="Arial" w:hAnsi="Arial" w:cs="Arial"/>
          <w:color w:val="000000"/>
          <w:lang w:val="es-ES"/>
        </w:rPr>
      </w:pPr>
      <w:r>
        <w:rPr>
          <w:rFonts w:ascii="Arial" w:hAnsi="Arial" w:cs="Arial"/>
          <w:color w:val="000000"/>
          <w:sz w:val="20"/>
          <w:szCs w:val="20"/>
          <w:lang w:val="es-ES"/>
        </w:rPr>
        <w:t>La aprobación de la Ley que antecede N° 13.602 efectuada - por Ia H. Legislatura;</w:t>
      </w:r>
    </w:p>
    <w:p w:rsidR="00EB0451" w:rsidRDefault="00EB0451" w:rsidP="00EB0451">
      <w:pPr>
        <w:pStyle w:val="western"/>
        <w:shd w:val="clear" w:color="auto" w:fill="FFFFFF"/>
        <w:spacing w:after="0" w:afterAutospacing="0" w:line="240" w:lineRule="atLeast"/>
        <w:ind w:firstLine="91"/>
        <w:jc w:val="center"/>
        <w:rPr>
          <w:rFonts w:ascii="Arial" w:hAnsi="Arial" w:cs="Arial"/>
          <w:color w:val="000000"/>
          <w:lang w:val="es-ES"/>
        </w:rPr>
      </w:pPr>
      <w:r>
        <w:rPr>
          <w:rFonts w:ascii="Arial" w:hAnsi="Arial" w:cs="Arial"/>
          <w:color w:val="000000"/>
          <w:sz w:val="20"/>
          <w:szCs w:val="20"/>
          <w:lang w:val="es-ES"/>
        </w:rPr>
        <w:t>DECRETA:</w:t>
      </w:r>
    </w:p>
    <w:p w:rsidR="00EB0451" w:rsidRDefault="00EB0451" w:rsidP="00EB0451">
      <w:pPr>
        <w:pStyle w:val="western"/>
        <w:shd w:val="clear" w:color="auto" w:fill="FFFFFF"/>
        <w:spacing w:after="0" w:afterAutospacing="0" w:line="240" w:lineRule="atLeast"/>
        <w:ind w:firstLine="91"/>
        <w:rPr>
          <w:rFonts w:ascii="Arial" w:hAnsi="Arial" w:cs="Arial"/>
          <w:color w:val="000000"/>
          <w:lang w:val="es-ES"/>
        </w:rPr>
      </w:pPr>
      <w:r>
        <w:rPr>
          <w:rFonts w:ascii="Arial" w:hAnsi="Arial" w:cs="Arial"/>
          <w:color w:val="000000"/>
          <w:sz w:val="20"/>
          <w:szCs w:val="20"/>
          <w:lang w:val="es-ES"/>
        </w:rPr>
        <w:t>Promúlgase como Ley-del Estado,. insértese. en el. Registro General de Leyes con el sello oficial, publíquese en el Boletín Oficial, cúmplase por todos a quienes corresponde observarla y hacerla observar.-</w:t>
      </w:r>
    </w:p>
    <w:p w:rsidR="00EB0451" w:rsidRDefault="00EB0451" w:rsidP="00EB0451">
      <w:pPr>
        <w:pStyle w:val="western"/>
        <w:shd w:val="clear" w:color="auto" w:fill="FFFFFF"/>
        <w:spacing w:after="0" w:afterAutospacing="0" w:line="240" w:lineRule="atLeast"/>
        <w:ind w:firstLine="91"/>
        <w:jc w:val="right"/>
        <w:rPr>
          <w:rFonts w:ascii="Arial" w:hAnsi="Arial" w:cs="Arial"/>
          <w:color w:val="000000"/>
          <w:lang w:val="es-ES"/>
        </w:rPr>
      </w:pPr>
      <w:r>
        <w:rPr>
          <w:rFonts w:ascii="Arial" w:hAnsi="Arial" w:cs="Arial"/>
          <w:color w:val="000000"/>
          <w:sz w:val="20"/>
          <w:szCs w:val="20"/>
          <w:lang w:val="es-ES"/>
        </w:rPr>
        <w:t>LIFSCHITZ</w:t>
      </w:r>
    </w:p>
    <w:p w:rsidR="00EE4FBE" w:rsidRDefault="00EE4FBE">
      <w:bookmarkStart w:id="0" w:name="_GoBack"/>
      <w:bookmarkEnd w:id="0"/>
    </w:p>
    <w:sectPr w:rsidR="00EE4FB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0451"/>
    <w:rsid w:val="00EB0451"/>
    <w:rsid w:val="00EE4F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CA44A49C-E89A-4EA4-8DF7-07FFD07EB4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western">
    <w:name w:val="western"/>
    <w:basedOn w:val="Normal"/>
    <w:rsid w:val="00EB04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6144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71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97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1170</Words>
  <Characters>6439</Characters>
  <Application>Microsoft Office Word</Application>
  <DocSecurity>0</DocSecurity>
  <Lines>53</Lines>
  <Paragraphs>15</Paragraphs>
  <ScaleCrop>false</ScaleCrop>
  <Company/>
  <LinksUpToDate>false</LinksUpToDate>
  <CharactersWithSpaces>7594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dcterms:created xsi:type="dcterms:W3CDTF">2020-12-29T18:11:00Z</dcterms:created>
  <dcterms:modified xsi:type="dcterms:W3CDTF">2020-12-29T18:12:00Z</dcterms:modified>
</cp:coreProperties>
</file>