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CCFB3">
      <w:pPr>
        <w:pStyle w:val="10"/>
        <w:spacing w:before="240" w:after="240"/>
        <w:ind w:firstLine="720"/>
        <w:jc w:val="center"/>
        <w:rPr>
          <w:szCs w:val="28"/>
        </w:rPr>
      </w:pPr>
      <w:bookmarkStart w:id="0" w:name="_Hlk27312521"/>
      <w:bookmarkEnd w:id="0"/>
      <w:bookmarkStart w:id="1" w:name="_Hlk128514464"/>
      <w:r>
        <w:rPr>
          <w:rFonts w:hint="default"/>
          <w:szCs w:val="28"/>
          <w:lang w:val="ru-RU"/>
        </w:rPr>
        <w:t>-</w:t>
      </w:r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 w:type="textWrapping"/>
      </w:r>
      <w:r>
        <w:rPr>
          <w:szCs w:val="28"/>
        </w:rPr>
        <w:t xml:space="preserve">Учреждение образования «БЕЛОРУССКИЙ ГОСУДАРСТВЕННЫЙ </w:t>
      </w:r>
      <w:r>
        <w:rPr>
          <w:szCs w:val="28"/>
        </w:rPr>
        <w:br w:type="textWrapping"/>
      </w:r>
      <w:r>
        <w:rPr>
          <w:szCs w:val="28"/>
        </w:rPr>
        <w:t>ТЕХНОЛОГИЧЕСКИЙ УНИВЕРСИТЕТ»</w:t>
      </w:r>
    </w:p>
    <w:p w14:paraId="2D18E0D8">
      <w:pPr>
        <w:pStyle w:val="10"/>
        <w:tabs>
          <w:tab w:val="left" w:pos="2160"/>
          <w:tab w:val="left" w:pos="10035"/>
        </w:tabs>
        <w:spacing w:after="0"/>
        <w:ind w:firstLine="709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</w:r>
      <w:r>
        <w:rPr>
          <w:szCs w:val="28"/>
          <w:u w:val="single"/>
        </w:rPr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14:paraId="2E7677A4">
      <w:pPr>
        <w:pStyle w:val="10"/>
        <w:tabs>
          <w:tab w:val="left" w:pos="2160"/>
          <w:tab w:val="left" w:pos="10035"/>
        </w:tabs>
        <w:spacing w:after="0"/>
        <w:ind w:firstLine="709"/>
        <w:rPr>
          <w:szCs w:val="28"/>
          <w:u w:val="single"/>
        </w:rPr>
      </w:pPr>
      <w:r>
        <w:rPr>
          <w:szCs w:val="28"/>
        </w:rPr>
        <w:t xml:space="preserve">Кафедра   </w:t>
      </w:r>
      <w:r>
        <w:rPr>
          <w:szCs w:val="28"/>
          <w:u w:val="single"/>
        </w:rPr>
        <w:tab/>
      </w:r>
      <w:r>
        <w:rPr>
          <w:szCs w:val="28"/>
          <w:u w:val="single"/>
        </w:rPr>
        <w:t>Программной инженерии</w:t>
      </w:r>
    </w:p>
    <w:p w14:paraId="11D898C3">
      <w:pPr>
        <w:pStyle w:val="10"/>
        <w:tabs>
          <w:tab w:val="left" w:pos="2160"/>
          <w:tab w:val="left" w:pos="10035"/>
        </w:tabs>
        <w:ind w:firstLine="709"/>
        <w:rPr>
          <w:u w:val="single"/>
          <w:lang w:val="zh-CN"/>
        </w:rPr>
      </w:pPr>
      <w:r>
        <w:rPr>
          <w:szCs w:val="28"/>
        </w:rPr>
        <w:t xml:space="preserve">Специальность </w:t>
      </w:r>
      <w:r>
        <w:rPr>
          <w:u w:val="single"/>
          <w:lang w:val="zh-CN"/>
        </w:rPr>
        <w:t>6-05-0612-01</w:t>
      </w:r>
      <w:r>
        <w:rPr>
          <w:szCs w:val="28"/>
          <w:u w:val="single"/>
        </w:rPr>
        <w:t xml:space="preserve"> «</w:t>
      </w:r>
      <w:r>
        <w:rPr>
          <w:u w:val="single"/>
          <w:lang w:val="zh-CN"/>
        </w:rPr>
        <w:t>Программная инженерия</w:t>
      </w:r>
      <w:r>
        <w:rPr>
          <w:szCs w:val="28"/>
          <w:u w:val="single"/>
        </w:rPr>
        <w:t>»</w:t>
      </w:r>
    </w:p>
    <w:p w14:paraId="3D691D93">
      <w:pPr>
        <w:pStyle w:val="10"/>
        <w:tabs>
          <w:tab w:val="left" w:pos="2160"/>
          <w:tab w:val="left" w:pos="10035"/>
        </w:tabs>
        <w:ind w:firstLine="709"/>
        <w:rPr>
          <w:szCs w:val="28"/>
        </w:rPr>
      </w:pPr>
    </w:p>
    <w:p w14:paraId="04A054BE">
      <w:pPr>
        <w:pStyle w:val="10"/>
        <w:spacing w:before="240" w:after="240"/>
        <w:ind w:firstLine="709"/>
        <w:rPr>
          <w:b/>
          <w:szCs w:val="28"/>
        </w:rPr>
      </w:pPr>
      <w:r>
        <w:rPr>
          <w:b/>
          <w:szCs w:val="28"/>
        </w:rPr>
        <w:t>ПОЯСНИТЕЛЬНАЯ ЗАПИСКА КУРСОВОГО ПРОЕКТА</w:t>
      </w:r>
    </w:p>
    <w:p w14:paraId="15DFA351">
      <w:pPr>
        <w:pStyle w:val="10"/>
        <w:tabs>
          <w:tab w:val="left" w:pos="2160"/>
          <w:tab w:val="left" w:pos="10035"/>
        </w:tabs>
        <w:spacing w:after="0"/>
        <w:ind w:firstLine="709"/>
        <w:rPr>
          <w:szCs w:val="28"/>
          <w:u w:val="single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«Компьютерные языки разметки»</w:t>
      </w:r>
    </w:p>
    <w:p w14:paraId="3F8906EF">
      <w:pPr>
        <w:tabs>
          <w:tab w:val="left" w:pos="-1843"/>
        </w:tabs>
        <w:spacing w:before="240" w:after="240"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</w:rPr>
        <w:t>Тема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lang w:val="zh-CN"/>
        </w:rPr>
        <w:t>Веб-сайт</w:t>
      </w:r>
      <w:r>
        <w:rPr>
          <w:rFonts w:ascii="Times New Roman" w:hAnsi="Times New Roman" w:cs="Times New Roman"/>
          <w:b/>
          <w:bCs/>
          <w:lang w:val="zh-CN"/>
        </w:rPr>
        <w:t xml:space="preserve"> «</w:t>
      </w:r>
      <w:r>
        <w:rPr>
          <w:rFonts w:ascii="Times New Roman" w:hAnsi="Times New Roman" w:cs="Times New Roman"/>
          <w:bCs/>
          <w:lang w:val="zh-CN"/>
        </w:rPr>
        <w:t>Подбор ВУЗа по набранному баллу»</w:t>
      </w:r>
    </w:p>
    <w:p w14:paraId="06DBD49F">
      <w:pPr>
        <w:tabs>
          <w:tab w:val="left" w:pos="-1843"/>
        </w:tabs>
        <w:ind w:firstLine="709"/>
        <w:rPr>
          <w:rFonts w:ascii="Times New Roman" w:hAnsi="Times New Roman" w:cs="Times New Roman"/>
        </w:rPr>
      </w:pPr>
    </w:p>
    <w:p w14:paraId="3A788A6A">
      <w:pPr>
        <w:tabs>
          <w:tab w:val="left" w:pos="2160"/>
          <w:tab w:val="left" w:pos="4320"/>
          <w:tab w:val="left" w:pos="7200"/>
          <w:tab w:val="left" w:pos="9900"/>
        </w:tabs>
        <w:snapToGrid w:val="0"/>
        <w:spacing w:before="240" w:after="240"/>
        <w:ind w:firstLine="709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Исполнитель</w:t>
      </w:r>
    </w:p>
    <w:p w14:paraId="3D62D641">
      <w:pPr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ind w:firstLine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студент 1 курса 7 группы</w:t>
      </w:r>
      <w:r>
        <w:rPr>
          <w:rFonts w:ascii="Times New Roman" w:hAnsi="Times New Roman" w:eastAsia="Times New Roman" w:cs="Times New Roman"/>
          <w:spacing w:val="-4"/>
        </w:rPr>
        <w:tab/>
      </w:r>
      <w:r>
        <w:rPr>
          <w:rFonts w:ascii="Times New Roman" w:hAnsi="Times New Roman" w:eastAsia="Times New Roman" w:cs="Times New Roman"/>
          <w:spacing w:val="-4"/>
        </w:rPr>
        <w:tab/>
      </w:r>
      <w:r>
        <w:rPr>
          <w:rFonts w:ascii="Times New Roman" w:hAnsi="Times New Roman" w:eastAsia="Times New Roman" w:cs="Times New Roman"/>
          <w:spacing w:val="-4"/>
        </w:rPr>
        <w:t xml:space="preserve">    ___________</w:t>
      </w:r>
      <w:r>
        <w:rPr>
          <w:rFonts w:ascii="Times New Roman" w:hAnsi="Times New Roman" w:eastAsia="Times New Roman" w:cs="Times New Roman"/>
          <w:spacing w:val="-4"/>
        </w:rPr>
        <w:tab/>
      </w:r>
      <w:r>
        <w:rPr>
          <w:rFonts w:ascii="Times New Roman" w:hAnsi="Times New Roman" w:eastAsia="Times New Roman" w:cs="Times New Roman"/>
          <w:spacing w:val="-4"/>
        </w:rPr>
        <w:t>Г.С. Новиков</w:t>
      </w:r>
    </w:p>
    <w:p w14:paraId="13C25BF9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/>
        <w:ind w:firstLine="72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подпись, дата</w:t>
      </w:r>
    </w:p>
    <w:p w14:paraId="224F2990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240" w:after="240"/>
        <w:ind w:firstLine="709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Руководитель</w:t>
      </w:r>
    </w:p>
    <w:p w14:paraId="51FA4570">
      <w:pPr>
        <w:tabs>
          <w:tab w:val="left" w:pos="567"/>
        </w:tabs>
        <w:snapToGrid w:val="0"/>
        <w:ind w:firstLine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u w:val="single"/>
        </w:rPr>
        <w:t xml:space="preserve">    преподаватель-стажёр      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  <w:spacing w:val="-4"/>
        </w:rPr>
        <w:t xml:space="preserve"> ___________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hint="default" w:ascii="Times New Roman" w:hAnsi="Times New Roman" w:eastAsia="Times New Roman" w:cs="Times New Roman"/>
          <w:lang w:val="en-US"/>
        </w:rPr>
        <w:tab/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u w:val="single"/>
        </w:rPr>
        <w:t xml:space="preserve">А.В.Комкова  </w:t>
      </w:r>
      <w:r>
        <w:rPr>
          <w:rFonts w:ascii="Times New Roman" w:hAnsi="Times New Roman" w:eastAsia="Times New Roman" w:cs="Times New Roman"/>
        </w:rPr>
        <w:t xml:space="preserve">     </w:t>
      </w:r>
    </w:p>
    <w:p w14:paraId="0946C883">
      <w:pPr>
        <w:tabs>
          <w:tab w:val="left" w:pos="1815"/>
          <w:tab w:val="center" w:pos="6096"/>
        </w:tabs>
        <w:spacing w:before="40" w:after="108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t>должность, учен. степень, ученое звание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  подпись, дата</w:t>
      </w:r>
    </w:p>
    <w:p w14:paraId="7B86EF80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72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Допущен(а) к защите __________________________________  ______________</w:t>
      </w:r>
    </w:p>
    <w:p w14:paraId="029EFE42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72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__________________________________  ______________</w:t>
      </w:r>
    </w:p>
    <w:p w14:paraId="288CEE17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720"/>
        <w:jc w:val="righ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__________________________________  ______________</w:t>
      </w:r>
    </w:p>
    <w:p w14:paraId="4196A01B">
      <w:pPr>
        <w:tabs>
          <w:tab w:val="left" w:pos="1815"/>
          <w:tab w:val="center" w:pos="5032"/>
        </w:tabs>
        <w:spacing w:after="1200"/>
        <w:ind w:firstLine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дата, подпись</w:t>
      </w:r>
    </w:p>
    <w:p w14:paraId="4A88FBAF">
      <w:pPr>
        <w:tabs>
          <w:tab w:val="left" w:pos="7249"/>
        </w:tabs>
        <w:snapToGrid w:val="0"/>
        <w:spacing w:after="240"/>
        <w:ind w:firstLine="709"/>
        <w:rPr>
          <w:rFonts w:ascii="Times New Roman" w:hAnsi="Times New Roman" w:eastAsia="Times New Roman" w:cs="Times New Roman"/>
          <w:u w:val="single"/>
        </w:rPr>
      </w:pPr>
      <w:r>
        <w:rPr>
          <w:rFonts w:ascii="Times New Roman" w:hAnsi="Times New Roman" w:eastAsia="Times New Roman" w:cs="Times New Roman"/>
        </w:rPr>
        <w:t>Курсовой проект защищен с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оценкой </w:t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  <w:r>
        <w:rPr>
          <w:rFonts w:ascii="Times New Roman" w:hAnsi="Times New Roman" w:eastAsia="Times New Roman" w:cs="Times New Roman"/>
          <w:u w:val="single"/>
        </w:rPr>
        <w:tab/>
      </w:r>
    </w:p>
    <w:p w14:paraId="042C342E">
      <w:pPr>
        <w:pStyle w:val="10"/>
        <w:tabs>
          <w:tab w:val="left" w:pos="567"/>
        </w:tabs>
        <w:spacing w:after="0"/>
        <w:ind w:firstLine="709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eastAsiaTheme="minorHAnsi"/>
          <w:szCs w:val="28"/>
          <w:lang w:eastAsia="en-US"/>
        </w:rPr>
        <w:t xml:space="preserve">   _________    __________       </w:t>
      </w:r>
      <w:r>
        <w:rPr>
          <w:rFonts w:eastAsiaTheme="minorHAnsi"/>
          <w:szCs w:val="28"/>
          <w:lang w:eastAsia="en-US"/>
        </w:rPr>
        <w:tab/>
      </w:r>
      <w:r>
        <w:rPr>
          <w:rFonts w:eastAsiaTheme="minorHAnsi"/>
          <w:szCs w:val="28"/>
          <w:lang w:eastAsia="en-US"/>
        </w:rPr>
        <w:t xml:space="preserve"> </w:t>
      </w:r>
      <w:r>
        <w:rPr>
          <w:szCs w:val="28"/>
          <w:u w:val="single"/>
        </w:rPr>
        <w:t>А.В. Комкова</w:t>
      </w:r>
    </w:p>
    <w:p w14:paraId="2EDA86C1">
      <w:pPr>
        <w:pStyle w:val="10"/>
        <w:tabs>
          <w:tab w:val="left" w:leader="underscore" w:pos="1134"/>
        </w:tabs>
        <w:spacing w:after="0"/>
        <w:ind w:firstLine="720"/>
        <w:rPr>
          <w:sz w:val="20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1134" w:right="567" w:bottom="851" w:left="1304" w:header="709" w:footer="709" w:gutter="0"/>
          <w:pgNumType w:start="1"/>
          <w:cols w:space="720" w:num="1"/>
          <w:titlePg/>
          <w:docGrid w:linePitch="299" w:charSpace="0"/>
        </w:sectPr>
      </w:pPr>
      <w:r>
        <w:rPr>
          <w:sz w:val="18"/>
          <w:szCs w:val="18"/>
        </w:rPr>
        <w:t>подпись                 дата</w:t>
      </w:r>
      <w:r>
        <w:rPr>
          <w:sz w:val="20"/>
        </w:rPr>
        <w:tab/>
      </w:r>
      <w:r>
        <w:rPr>
          <w:sz w:val="20"/>
        </w:rPr>
        <w:t xml:space="preserve">                  </w:t>
      </w:r>
      <w:r>
        <w:rPr>
          <w:sz w:val="18"/>
          <w:szCs w:val="18"/>
        </w:rPr>
        <w:t>инициалы и фамилия</w:t>
      </w:r>
      <w:bookmarkEnd w:id="1"/>
    </w:p>
    <w:p w14:paraId="10705CE1">
      <w:pPr>
        <w:widowControl/>
        <w:spacing w:before="240" w:after="240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Содержание</w:t>
      </w:r>
    </w:p>
    <w:sdt>
      <w:sdtPr>
        <w:rPr>
          <w:rFonts w:cs="Times New Roman" w:asciiTheme="minorHAnsi" w:hAnsiTheme="minorHAnsi" w:eastAsiaTheme="minorEastAsia"/>
          <w:bCs/>
          <w:color w:val="auto"/>
          <w:sz w:val="22"/>
          <w:szCs w:val="22"/>
        </w:rPr>
        <w:id w:val="-139113738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bCs/>
          <w:color w:val="auto"/>
          <w:sz w:val="22"/>
          <w:szCs w:val="22"/>
        </w:rPr>
      </w:sdtEndPr>
      <w:sdtContent>
        <w:p w14:paraId="41A7D125">
          <w:pPr>
            <w:pStyle w:val="39"/>
            <w:spacing w:before="0" w:line="240" w:lineRule="auto"/>
            <w:ind w:firstLine="720"/>
            <w:jc w:val="both"/>
            <w:rPr>
              <w:rFonts w:ascii="Times New Roman" w:hAnsi="Times New Roman" w:cs="Times New Roman"/>
            </w:rPr>
          </w:pPr>
        </w:p>
        <w:p w14:paraId="5E0F5520">
          <w:pPr>
            <w:pStyle w:val="20"/>
            <w:spacing w:before="240" w:after="240" w:line="240" w:lineRule="auto"/>
            <w:ind w:firstLine="709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t>Введение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</w:p>
        <w:p w14:paraId="0D41A0EB">
          <w:pPr>
            <w:pStyle w:val="21"/>
            <w:spacing w:after="0" w:line="24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1. Постановка задачи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4</w:t>
          </w:r>
        </w:p>
        <w:p w14:paraId="29C70741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1.1. Обзор аналогичных решений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4</w:t>
          </w:r>
        </w:p>
        <w:p w14:paraId="536DFEB6">
          <w:pPr>
            <w:pStyle w:val="22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1.2. Техническое задание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5</w:t>
          </w:r>
        </w:p>
        <w:p w14:paraId="3DD16B80">
          <w:pPr>
            <w:pStyle w:val="22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1.3. Выбор средств реализации программного продукта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6</w:t>
          </w:r>
        </w:p>
        <w:p w14:paraId="2615F01C">
          <w:pPr>
            <w:pStyle w:val="22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1.4. Вывод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7</w:t>
          </w:r>
        </w:p>
        <w:p w14:paraId="32A91726">
          <w:pPr>
            <w:pStyle w:val="22"/>
            <w:spacing w:after="0" w:line="24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 Проектирование страниц веб-сайта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7</w:t>
          </w:r>
        </w:p>
        <w:p w14:paraId="1BE9D064">
          <w:pPr>
            <w:pStyle w:val="21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2.1. Выбор способа верстки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7</w:t>
          </w:r>
        </w:p>
        <w:p w14:paraId="73EC6005">
          <w:pPr>
            <w:pStyle w:val="21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2.2. Выбор стилевого оформления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7</w:t>
          </w:r>
        </w:p>
        <w:p w14:paraId="4E2C9BE6">
          <w:pPr>
            <w:pStyle w:val="21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2.3. Выбор шрифтового оформления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7</w:t>
          </w:r>
        </w:p>
        <w:p w14:paraId="2065989A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2.4. Разработка пользовательских элементов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8</w:t>
          </w:r>
        </w:p>
        <w:p w14:paraId="749C21CF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2.5. Разработка спецэффектов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9</w:t>
          </w:r>
        </w:p>
        <w:p w14:paraId="3B2ABEE6">
          <w:pPr>
            <w:ind w:firstLine="1419" w:firstLineChars="507"/>
            <w:rPr>
              <w:rFonts w:hint="default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2.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6</w:t>
          </w:r>
          <w:r>
            <w:rPr>
              <w:rFonts w:ascii="Times New Roman" w:hAnsi="Times New Roman"/>
              <w:sz w:val="28"/>
              <w:szCs w:val="28"/>
            </w:rPr>
            <w:t xml:space="preserve">. Разработка 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логотипа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9</w:t>
          </w:r>
        </w:p>
        <w:p w14:paraId="24CA088C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2.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7</w:t>
          </w:r>
          <w:r>
            <w:rPr>
              <w:rFonts w:ascii="Times New Roman" w:hAnsi="Times New Roman"/>
              <w:sz w:val="28"/>
              <w:szCs w:val="28"/>
            </w:rPr>
            <w:t>. Выводы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9</w:t>
          </w:r>
        </w:p>
        <w:p w14:paraId="75B6B08F">
          <w:pPr>
            <w:pStyle w:val="22"/>
            <w:spacing w:after="0" w:line="240" w:lineRule="auto"/>
            <w:ind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3. Реализация структуры веб-сайта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11</w:t>
          </w:r>
        </w:p>
        <w:p w14:paraId="7CA045A6">
          <w:pPr>
            <w:pStyle w:val="21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3.1. Структура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HTML</w:t>
          </w:r>
          <w:r>
            <w:rPr>
              <w:rFonts w:ascii="Times New Roman" w:hAnsi="Times New Roman"/>
              <w:sz w:val="28"/>
              <w:szCs w:val="28"/>
            </w:rPr>
            <w:t>-документа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11</w:t>
          </w:r>
        </w:p>
        <w:p w14:paraId="2B9CDA22">
          <w:pPr>
            <w:pStyle w:val="21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3.2. Добавление таблиц стилей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Sass</w:t>
          </w:r>
          <w:r>
            <w:rPr>
              <w:rFonts w:ascii="Times New Roman" w:hAnsi="Times New Roman"/>
              <w:sz w:val="28"/>
              <w:szCs w:val="28"/>
            </w:rPr>
            <w:t xml:space="preserve"> и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CSS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12</w:t>
          </w:r>
        </w:p>
        <w:p w14:paraId="3B690253">
          <w:pPr>
            <w:pStyle w:val="21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3.3. Использование стандартов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XML</w:t>
          </w:r>
          <w:r>
            <w:rPr>
              <w:rFonts w:ascii="Times New Roman" w:hAnsi="Times New Roman"/>
              <w:sz w:val="28"/>
              <w:szCs w:val="28"/>
            </w:rPr>
            <w:t>(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SVG</w:t>
          </w:r>
          <w:r>
            <w:rPr>
              <w:rFonts w:ascii="Times New Roman" w:hAnsi="Times New Roman"/>
              <w:sz w:val="28"/>
              <w:szCs w:val="28"/>
            </w:rPr>
            <w:t>)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14</w:t>
          </w:r>
        </w:p>
        <w:p w14:paraId="468AF7EE">
          <w:pPr>
            <w:pStyle w:val="21"/>
            <w:spacing w:after="0" w:line="240" w:lineRule="auto"/>
            <w:ind w:left="720" w:leftChars="0" w:firstLine="709"/>
            <w:jc w:val="both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3.4. Управление элементами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DOM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14</w:t>
          </w:r>
        </w:p>
        <w:p w14:paraId="5C562DC4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3.5. Выводы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1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9</w:t>
          </w:r>
        </w:p>
        <w:p w14:paraId="71269CE7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4. Тестирование веб-сайта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20</w:t>
          </w:r>
        </w:p>
        <w:p w14:paraId="715E4EEA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4.1. Адаптивный дизайн веб-сайта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20</w:t>
          </w:r>
        </w:p>
        <w:p w14:paraId="4A0650BB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4.2. Кроссбраузерность веб-сайта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20</w:t>
          </w:r>
        </w:p>
        <w:p w14:paraId="6F53FB29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4.3. Руководство пользователя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21</w:t>
          </w:r>
        </w:p>
        <w:p w14:paraId="03D73CF3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4.4. Тестирование кода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3</w:t>
          </w:r>
        </w:p>
        <w:p w14:paraId="7349DCDD">
          <w:pPr>
            <w:pStyle w:val="21"/>
            <w:spacing w:after="0" w:line="240" w:lineRule="auto"/>
            <w:ind w:left="720" w:leftChars="0"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4.5. Выводы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4</w:t>
          </w:r>
        </w:p>
        <w:p w14:paraId="73AAF907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Заключение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5</w:t>
          </w:r>
        </w:p>
        <w:p w14:paraId="01206D5E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Список использованных источников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7</w:t>
          </w:r>
        </w:p>
        <w:p w14:paraId="5410714F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>Приложение А Макет структуры веб-сайта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2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8</w:t>
          </w:r>
        </w:p>
        <w:p w14:paraId="15D7CC74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Приложение Б Листинг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HTML</w:t>
          </w:r>
          <w:r>
            <w:rPr>
              <w:rFonts w:ascii="Times New Roman" w:hAnsi="Times New Roman"/>
              <w:sz w:val="28"/>
              <w:szCs w:val="28"/>
            </w:rPr>
            <w:t>-документа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31</w:t>
          </w:r>
        </w:p>
        <w:p w14:paraId="12CB3A89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Приложение В Листинг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SCSS</w:t>
          </w:r>
          <w:r>
            <w:rPr>
              <w:rFonts w:ascii="Times New Roman" w:hAnsi="Times New Roman"/>
              <w:sz w:val="28"/>
              <w:szCs w:val="28"/>
            </w:rPr>
            <w:t xml:space="preserve"> и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CSS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3</w:t>
          </w:r>
        </w:p>
        <w:p w14:paraId="19915CAF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Приложение Г Листинг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XML</w:t>
          </w:r>
          <w:r>
            <w:rPr>
              <w:rFonts w:ascii="Times New Roman" w:hAnsi="Times New Roman"/>
              <w:sz w:val="28"/>
              <w:szCs w:val="28"/>
            </w:rPr>
            <w:t>-файлов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47</w:t>
          </w:r>
        </w:p>
        <w:p w14:paraId="789D60EA">
          <w:pPr>
            <w:pStyle w:val="22"/>
            <w:spacing w:after="0" w:line="240" w:lineRule="auto"/>
            <w:ind w:firstLine="709"/>
            <w:jc w:val="both"/>
            <w:rPr>
              <w:rFonts w:hint="default"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Приложение Д Листинг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SVG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8</w:t>
          </w:r>
        </w:p>
        <w:p w14:paraId="489BEBD1">
          <w:pPr>
            <w:pStyle w:val="22"/>
            <w:spacing w:after="0" w:line="240" w:lineRule="auto"/>
            <w:ind w:firstLine="709"/>
            <w:jc w:val="both"/>
          </w:pPr>
          <w:r>
            <w:rPr>
              <w:rFonts w:ascii="Times New Roman" w:hAnsi="Times New Roman"/>
              <w:sz w:val="28"/>
              <w:szCs w:val="28"/>
            </w:rPr>
            <w:t xml:space="preserve">Приложение Е Листинг </w:t>
          </w:r>
          <w:r>
            <w:rPr>
              <w:rFonts w:ascii="Times New Roman" w:hAnsi="Times New Roman"/>
              <w:sz w:val="28"/>
              <w:szCs w:val="28"/>
              <w:lang w:val="en-US"/>
            </w:rPr>
            <w:t>JavaScript</w:t>
          </w:r>
          <w:r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>
            <w:rPr>
              <w:rFonts w:hint="default" w:ascii="Times New Roman" w:hAnsi="Times New Roman"/>
              <w:sz w:val="28"/>
              <w:szCs w:val="28"/>
              <w:lang w:val="ru-RU"/>
            </w:rPr>
            <w:t>51</w:t>
          </w:r>
        </w:p>
      </w:sdtContent>
    </w:sdt>
    <w:p w14:paraId="20B27FAD">
      <w:pPr>
        <w:widowControl/>
        <w:spacing w:before="240" w:after="240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  <w:bookmarkStart w:id="17" w:name="_GoBack"/>
      <w:bookmarkEnd w:id="17"/>
    </w:p>
    <w:p w14:paraId="7AD8E603">
      <w:pPr>
        <w:pStyle w:val="2"/>
        <w:spacing w:after="24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Введение</w:t>
      </w:r>
    </w:p>
    <w:p w14:paraId="3413C751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 условиях стремительно меняющейся образовательной среды абитуриентам всё сложнее сориентироваться в многообразии вузов и специальностей. Пороговые проходные баллы ежегодно меняются, а информация о факультетах часто разбросана по разным источникам. Поэтому возникает потребность в удобном цифровом сервисе, который помог бы старшеклассникам и их родителям быстро находить оптимальные варианты для поступления.</w:t>
      </w:r>
    </w:p>
    <w:p w14:paraId="75D24005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Целью данного курсового проекта является разработка веб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 xml:space="preserve">платформы «Подбор ВУЗов по баллам» — системы, которая на основе введённых результатов ЦТ и интересующей области обучения предлагает список подходящих университетов Беларуси. Проект направлен на сокращение времени, которое абитуриенты тратят на поиск актуальных данных о проходных баллах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lang w:val="zh-CN"/>
        </w:rPr>
        <w:t xml:space="preserve"> факультетах.</w:t>
      </w:r>
    </w:p>
    <w:p w14:paraId="1DEEF89A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Создание такой платформы предоставляет ценный практический опыт в областях веб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>разработки, проектирования пользовательского интерфейса и работы с данными. В ходе работы решались следующие задачи:</w:t>
      </w:r>
    </w:p>
    <w:p w14:paraId="73C3FE4A">
      <w:pPr>
        <w:widowControl/>
        <w:numPr>
          <w:ilvl w:val="0"/>
          <w:numId w:val="1"/>
        </w:numPr>
        <w:tabs>
          <w:tab w:val="left" w:pos="426"/>
          <w:tab w:val="clear" w:pos="720"/>
        </w:tabs>
        <w:ind w:left="426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Сбор и структурирование данных о белорусских вузах, факультетах и проходных баллах за последние годы</w:t>
      </w:r>
      <w:r>
        <w:rPr>
          <w:rFonts w:ascii="Times New Roman" w:hAnsi="Times New Roman" w:cs="Times New Roman"/>
        </w:rPr>
        <w:t>;</w:t>
      </w:r>
    </w:p>
    <w:p w14:paraId="40FF4EA0">
      <w:pPr>
        <w:widowControl/>
        <w:numPr>
          <w:ilvl w:val="0"/>
          <w:numId w:val="1"/>
        </w:numPr>
        <w:tabs>
          <w:tab w:val="left" w:pos="426"/>
          <w:tab w:val="clear" w:pos="720"/>
        </w:tabs>
        <w:ind w:left="426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Проектирование интуитивного интерфейса, позволяющего пользователю ввести свои баллы, выбрать направление и получить релевантный список вузов;</w:t>
      </w:r>
    </w:p>
    <w:p w14:paraId="1D781FC7">
      <w:pPr>
        <w:widowControl/>
        <w:numPr>
          <w:ilvl w:val="0"/>
          <w:numId w:val="1"/>
        </w:numPr>
        <w:tabs>
          <w:tab w:val="left" w:pos="426"/>
          <w:tab w:val="clear" w:pos="720"/>
        </w:tabs>
        <w:ind w:left="426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Реализация поискового алгоритма, автоматически сопоставляющего введённые результаты с требованиями вузов;</w:t>
      </w:r>
    </w:p>
    <w:p w14:paraId="2467CBFE">
      <w:pPr>
        <w:widowControl/>
        <w:numPr>
          <w:ilvl w:val="0"/>
          <w:numId w:val="1"/>
        </w:numPr>
        <w:tabs>
          <w:tab w:val="left" w:pos="426"/>
          <w:tab w:val="clear" w:pos="720"/>
        </w:tabs>
        <w:ind w:left="426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Обеспечение регулярного обновления базы, чтобы информация оставалась актуальной для каждого набора;</w:t>
      </w:r>
    </w:p>
    <w:p w14:paraId="3D0999AE">
      <w:pPr>
        <w:widowControl/>
        <w:numPr>
          <w:ilvl w:val="0"/>
          <w:numId w:val="1"/>
        </w:numPr>
        <w:tabs>
          <w:tab w:val="left" w:pos="426"/>
          <w:tab w:val="clear" w:pos="720"/>
        </w:tabs>
        <w:ind w:left="426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Тестирование удобства использования и корректности выдачи рекомендаций на разных устройствах.</w:t>
      </w:r>
    </w:p>
    <w:p w14:paraId="1F1E5DDA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 итоге «Подбор вузов по баллам» делает процесс выбора учебного заведения понятным и технологичным упрощая для абитуриентов принятие взвешенного решения о своём будущем образовании.</w:t>
      </w:r>
      <w:r>
        <w:rPr>
          <w:rFonts w:ascii="Times New Roman" w:hAnsi="Times New Roman" w:cs="Times New Roman"/>
        </w:rPr>
        <w:br w:type="page"/>
      </w:r>
    </w:p>
    <w:p w14:paraId="6B033A40">
      <w:pPr>
        <w:pStyle w:val="2"/>
        <w:spacing w:after="240"/>
        <w:ind w:left="350" w:leftChars="125"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1 Постановка задачи</w:t>
      </w:r>
    </w:p>
    <w:p w14:paraId="75DEA315">
      <w:pPr>
        <w:pStyle w:val="2"/>
        <w:spacing w:after="240"/>
        <w:ind w:left="350" w:leftChars="125"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1.1 Обзор аналогичных решений</w:t>
      </w:r>
    </w:p>
    <w:p w14:paraId="5F0D3061">
      <w:pPr>
        <w:ind w:firstLine="709"/>
        <w:rPr>
          <w:rFonts w:ascii="Times New Roman" w:hAnsi="Times New Roman" w:cs="Times New Roman"/>
          <w:highlight w:val="white"/>
          <w:lang w:val="zh-CN"/>
        </w:rPr>
      </w:pPr>
      <w:r>
        <w:rPr>
          <w:rFonts w:ascii="Times New Roman" w:hAnsi="Times New Roman" w:cs="Times New Roman"/>
          <w:highlight w:val="white"/>
          <w:lang w:val="zh-CN"/>
        </w:rPr>
        <w:t>Перед созданием сервиса «Подбор вузов по баллам» важно проанализировать существующие цифровые инструменты, которые помогают абитуриентам сравнивать университеты и принимать решение о поступлении. Такой анализ позволяет понять ожидания пользователей, отобрать успешные приёмы UI/UX</w:t>
      </w:r>
      <w:r>
        <w:rPr>
          <w:rFonts w:ascii="Times New Roman" w:hAnsi="Times New Roman" w:cs="Times New Roman"/>
          <w:highlight w:val="white"/>
          <w:lang w:val="zh-CN"/>
        </w:rPr>
        <w:noBreakHyphen/>
      </w:r>
      <w:r>
        <w:rPr>
          <w:rFonts w:ascii="Times New Roman" w:hAnsi="Times New Roman" w:cs="Times New Roman"/>
          <w:highlight w:val="white"/>
          <w:lang w:val="zh-CN"/>
        </w:rPr>
        <w:t>дизайна и избежать распространённых ошибок.</w:t>
      </w:r>
    </w:p>
    <w:p w14:paraId="1805F21A">
      <w:pPr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  <w:lang w:val="zh-CN"/>
        </w:rPr>
        <w:t>В качестве релевантных аналогов было выбрано два сервиса</w:t>
      </w:r>
      <w:r>
        <w:rPr>
          <w:rFonts w:ascii="Times New Roman" w:hAnsi="Times New Roman" w:cs="Times New Roman"/>
          <w:highlight w:val="white"/>
        </w:rPr>
        <w:t xml:space="preserve">: </w:t>
      </w:r>
      <w:r>
        <w:rPr>
          <w:rFonts w:ascii="Times New Roman" w:hAnsi="Times New Roman" w:cs="Times New Roman"/>
          <w:highlight w:val="white"/>
          <w:lang w:val="en-US"/>
        </w:rPr>
        <w:t>Abiturient</w:t>
      </w:r>
      <w:r>
        <w:rPr>
          <w:rFonts w:ascii="Times New Roman" w:hAnsi="Times New Roman" w:cs="Times New Roman"/>
          <w:highlight w:val="white"/>
        </w:rPr>
        <w:t>.</w:t>
      </w:r>
      <w:r>
        <w:rPr>
          <w:rFonts w:ascii="Times New Roman" w:hAnsi="Times New Roman" w:cs="Times New Roman"/>
          <w:highlight w:val="white"/>
          <w:lang w:val="en-US"/>
        </w:rPr>
        <w:t>by</w:t>
      </w:r>
      <w:r>
        <w:rPr>
          <w:rFonts w:ascii="Times New Roman" w:hAnsi="Times New Roman" w:cs="Times New Roman"/>
          <w:highlight w:val="white"/>
        </w:rPr>
        <w:t xml:space="preserve">[1] и российский </w:t>
      </w:r>
      <w:r>
        <w:rPr>
          <w:rFonts w:ascii="Times New Roman" w:hAnsi="Times New Roman" w:cs="Times New Roman"/>
          <w:highlight w:val="white"/>
          <w:lang w:val="en-US"/>
        </w:rPr>
        <w:t>postupi</w:t>
      </w:r>
      <w:r>
        <w:rPr>
          <w:rFonts w:ascii="Times New Roman" w:hAnsi="Times New Roman" w:cs="Times New Roman"/>
          <w:highlight w:val="white"/>
        </w:rPr>
        <w:t>.</w:t>
      </w:r>
      <w:r>
        <w:rPr>
          <w:rFonts w:ascii="Times New Roman" w:hAnsi="Times New Roman" w:cs="Times New Roman"/>
          <w:highlight w:val="white"/>
          <w:lang w:val="en-US"/>
        </w:rPr>
        <w:t>online</w:t>
      </w:r>
      <w:r>
        <w:rPr>
          <w:rFonts w:ascii="Times New Roman" w:hAnsi="Times New Roman" w:cs="Times New Roman"/>
          <w:highlight w:val="white"/>
        </w:rPr>
        <w:t>[2].</w:t>
      </w:r>
    </w:p>
    <w:p w14:paraId="4DD6CEAD">
      <w:pPr>
        <w:ind w:firstLine="709"/>
        <w:rPr>
          <w:rFonts w:ascii="Times New Roman" w:hAnsi="Times New Roman" w:cs="Times New Roman"/>
          <w:highlight w:val="white"/>
        </w:rPr>
      </w:pPr>
    </w:p>
    <w:p w14:paraId="0DC26926">
      <w:pPr>
        <w:ind w:firstLine="720"/>
        <w:jc w:val="center"/>
        <w:rPr>
          <w:rFonts w:ascii="Times New Roman" w:hAnsi="Times New Roman" w:cs="Times New Roman"/>
          <w:highlight w:val="white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940425" cy="2999105"/>
            <wp:effectExtent l="0" t="0" r="3175" b="0"/>
            <wp:docPr id="180835959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959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E2BF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1.1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 xml:space="preserve">Главная страница </w:t>
      </w:r>
      <w:r>
        <w:rPr>
          <w:rFonts w:ascii="Times New Roman" w:hAnsi="Times New Roman" w:cs="Times New Roman"/>
          <w:highlight w:val="white"/>
          <w:lang w:val="en-US"/>
        </w:rPr>
        <w:t>postupi</w:t>
      </w:r>
      <w:r>
        <w:rPr>
          <w:rFonts w:ascii="Times New Roman" w:hAnsi="Times New Roman" w:cs="Times New Roman"/>
          <w:highlight w:val="white"/>
        </w:rPr>
        <w:t>.</w:t>
      </w:r>
      <w:r>
        <w:rPr>
          <w:rFonts w:ascii="Times New Roman" w:hAnsi="Times New Roman" w:cs="Times New Roman"/>
          <w:highlight w:val="white"/>
          <w:lang w:val="en-US"/>
        </w:rPr>
        <w:t>online</w:t>
      </w:r>
    </w:p>
    <w:p w14:paraId="63D0B461">
      <w:pPr>
        <w:ind w:firstLine="709"/>
        <w:rPr>
          <w:rFonts w:ascii="Times New Roman" w:hAnsi="Times New Roman" w:cs="Times New Roman"/>
          <w:highlight w:val="white"/>
        </w:rPr>
      </w:pPr>
    </w:p>
    <w:p w14:paraId="544AAFA1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Postupi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online</w:t>
      </w:r>
      <w:r>
        <w:rPr>
          <w:rFonts w:ascii="Times New Roman" w:hAnsi="Times New Roman" w:cs="Times New Roman"/>
        </w:rPr>
        <w:t xml:space="preserve"> стал главным ориентиром для всех идей проекта. Он предлагает большое число фильтров для подбора ВУЗа на основе предпочитаемых специальности и города.</w:t>
      </w:r>
    </w:p>
    <w:p w14:paraId="3BD0DF28">
      <w:pPr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Дизайн сайта современен и минималистичен. Цветовая палитра также подобрана со вкусом.</w:t>
      </w:r>
    </w:p>
    <w:p w14:paraId="53C0A136">
      <w:pPr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Несмотря на все преимущества этого сервиса, полностью скопировать его нельзя по той причине, что число вузов в Беларуси значительно меньше, чем в России, а также у наших государств различен механизм поступления.</w:t>
      </w:r>
    </w:p>
    <w:p w14:paraId="51EE6298">
      <w:pPr>
        <w:ind w:firstLine="720"/>
        <w:jc w:val="center"/>
        <w:rPr>
          <w:rFonts w:ascii="Times New Roman" w:hAnsi="Times New Roman" w:cs="Times New Roman"/>
          <w:highlight w:val="white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940425" cy="3247390"/>
            <wp:effectExtent l="0" t="0" r="3175" b="0"/>
            <wp:docPr id="210445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51110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2125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1.2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 xml:space="preserve">Главная страница </w:t>
      </w:r>
      <w:r>
        <w:rPr>
          <w:rFonts w:ascii="Times New Roman" w:hAnsi="Times New Roman" w:cs="Times New Roman"/>
          <w:highlight w:val="white"/>
          <w:lang w:val="en-US"/>
        </w:rPr>
        <w:t>abiturient</w:t>
      </w:r>
      <w:r>
        <w:rPr>
          <w:rFonts w:ascii="Times New Roman" w:hAnsi="Times New Roman" w:cs="Times New Roman"/>
          <w:highlight w:val="white"/>
        </w:rPr>
        <w:t>.</w:t>
      </w:r>
      <w:r>
        <w:rPr>
          <w:rFonts w:ascii="Times New Roman" w:hAnsi="Times New Roman" w:cs="Times New Roman"/>
          <w:highlight w:val="white"/>
          <w:lang w:val="en-US"/>
        </w:rPr>
        <w:t>by</w:t>
      </w:r>
    </w:p>
    <w:p w14:paraId="46590636">
      <w:pPr>
        <w:ind w:firstLine="709"/>
        <w:rPr>
          <w:rFonts w:ascii="Times New Roman" w:hAnsi="Times New Roman" w:cs="Times New Roman"/>
          <w:highlight w:val="white"/>
        </w:rPr>
      </w:pPr>
    </w:p>
    <w:p w14:paraId="55028DF8">
      <w:pPr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  <w:lang w:val="en-US"/>
        </w:rPr>
        <w:t>Abiturient</w:t>
      </w:r>
      <w:r>
        <w:rPr>
          <w:rFonts w:ascii="Times New Roman" w:hAnsi="Times New Roman" w:cs="Times New Roman"/>
          <w:highlight w:val="white"/>
        </w:rPr>
        <w:t>.</w:t>
      </w:r>
      <w:r>
        <w:rPr>
          <w:rFonts w:ascii="Times New Roman" w:hAnsi="Times New Roman" w:cs="Times New Roman"/>
          <w:highlight w:val="white"/>
          <w:lang w:val="en-US"/>
        </w:rPr>
        <w:t>by</w:t>
      </w:r>
      <w:r>
        <w:rPr>
          <w:rFonts w:ascii="Times New Roman" w:hAnsi="Times New Roman" w:cs="Times New Roman"/>
          <w:highlight w:val="white"/>
        </w:rPr>
        <w:t xml:space="preserve"> предоставляет актуальную информацию о вузах, проходных баллах и специальностях. В качестве преимущества стоит подчеркнуть гибкие фильтры по факультетам.</w:t>
      </w:r>
    </w:p>
    <w:p w14:paraId="4C9B61A0">
      <w:pPr>
        <w:ind w:firstLine="720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 xml:space="preserve">Стоит заметить, что этот ресурс выполнен в стиле </w:t>
      </w:r>
      <w:r>
        <w:t>цифрового барокко, что совсем не современно. Чересчур много баннеров и секций, что делает сайт менее понятным неопытному пользователю. Всё это говорит о том, что на дизайн этого ресурса ориентироваться нельзя, но можно подчеркнуть акцент на ценность и актуальность информации, регулярно обновляемой модерацией веб-сайта.</w:t>
      </w:r>
    </w:p>
    <w:p w14:paraId="22EB94A7">
      <w:pPr>
        <w:spacing w:before="240" w:after="240"/>
        <w:ind w:firstLine="709"/>
        <w:rPr>
          <w:rFonts w:ascii="Times New Roman" w:hAnsi="Times New Roman" w:cs="Times New Roman"/>
          <w:b/>
          <w:highlight w:val="white"/>
        </w:rPr>
      </w:pPr>
      <w:r>
        <w:rPr>
          <w:rFonts w:ascii="Times New Roman" w:hAnsi="Times New Roman" w:cs="Times New Roman"/>
          <w:b/>
          <w:highlight w:val="white"/>
        </w:rPr>
        <w:t xml:space="preserve">1.2 Техническое задание </w:t>
      </w:r>
    </w:p>
    <w:p w14:paraId="0C01C0DE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Для создаваемого веб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>сайта «Подбор ВУЗов по баллам» основной задачей является предоставление абитуриентам удобного инструмента для просмотра, отбора и сравнения учебных заведений на основе их результатов ЦТ/ЦЭ. Цель проекта — разработать интуитивно понятную и надёжную платформу, которая объединит актуальные образовательные данные и современный интерфейс, упрощая процесс выбора будущей специальности.</w:t>
      </w:r>
    </w:p>
    <w:p w14:paraId="3A50AA6A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 xml:space="preserve">Навигационное меню будет располагаться в верхней части всех страниц и включать ключевые разделы: «Каталог вузов» и «Поиск ВУЗов». В «Каталоге» пользователи смогут просматривать список университетов, их адреса и направления обучения. </w:t>
      </w:r>
      <w:r>
        <w:rPr>
          <w:rFonts w:ascii="Times New Roman" w:hAnsi="Times New Roman" w:cs="Times New Roman"/>
        </w:rPr>
        <w:t>Каждая карточка вуза будет содержать краткое описание, проходной балл, ссылки на официальный сайт и контакты приёмной комиссии.</w:t>
      </w:r>
      <w:r>
        <w:rPr>
          <w:rFonts w:ascii="Times New Roman" w:hAnsi="Times New Roman" w:cs="Times New Roman"/>
          <w:lang w:val="zh-CN"/>
        </w:rPr>
        <w:t xml:space="preserve"> На странице «Поиск ВУЗов» можно применять фильтры по проходным баллам и направлениям подготовки.</w:t>
      </w:r>
    </w:p>
    <w:p w14:paraId="7C7D610D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Для мобильных устройств (ширина до 420 px) и планшетов (до 1024 px) интерфейс адаптируется: меню сворачивается в гамбургер, изображения и карточки вузов масштабируются, формы упрощаются.</w:t>
      </w:r>
    </w:p>
    <w:p w14:paraId="5C94D0EC">
      <w:pPr>
        <w:spacing w:before="240" w:after="240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1.3 Выбор средств реализации программного продукта</w:t>
      </w:r>
    </w:p>
    <w:p w14:paraId="39BB726F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Первым шагом в разработке веб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>сайта стало создание макета в Figma[3] — онлайн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>платформе для прототипирования и совместной работы над интерфейсами. С помощью Figma команда смогла быстро наметить структуру страниц, спроектировать векторную графику и согласовать визуальные решения.</w:t>
      </w:r>
    </w:p>
    <w:p w14:paraId="6721E1D1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Верстка реализована на HTML5[4], стилевое оформление — на CSS/Sass[5], а интерактивность и динамика обеспечиваются JavaScript.</w:t>
      </w:r>
    </w:p>
    <w:p w14:paraId="19E0F26F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Для написания кода использовалась среда Visual Studio Code. Этот бесплатный редактор предоставляет авто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>дополнение, навигацию по проекту, встроенный терминал и богатую экосистему расширений, что значительно ускорило разработку. VS Code легко интегрируется с системами контроля версий и поддерживает плагины для работы с HTML, SCSS и JavaScript.</w:t>
      </w:r>
    </w:p>
    <w:p w14:paraId="65C14831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Адаптивность и кроссбраузерность обеспечиваются при помощи препроцессора SCSS. В VS Code компиляция SCSS → CSS настроена через расширения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>watchers, которые автоматически отслеживают изменения в исходных файлах и генерируют актуальные CSS</w:t>
      </w:r>
      <w:r>
        <w:rPr>
          <w:rFonts w:ascii="Times New Roman" w:hAnsi="Times New Roman" w:cs="Times New Roman"/>
          <w:lang w:val="zh-CN"/>
        </w:rPr>
        <w:noBreakHyphen/>
      </w:r>
      <w:r>
        <w:rPr>
          <w:rFonts w:ascii="Times New Roman" w:hAnsi="Times New Roman" w:cs="Times New Roman"/>
          <w:lang w:val="zh-CN"/>
        </w:rPr>
        <w:t>стили, избавляя разработчика от ручной перекомпиляции и ускоряя цикл «правка–просмотр результата».</w:t>
      </w:r>
    </w:p>
    <w:p w14:paraId="154256BF">
      <w:pPr>
        <w:spacing w:before="240" w:after="240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1.4. Вывод</w:t>
      </w:r>
    </w:p>
    <w:p w14:paraId="2D0691C3">
      <w:pPr>
        <w:widowControl/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 xml:space="preserve">В данном разделе был проведен анализ существующих решений, выявлены их сильные и слабые стороны, что необходимо для создания качественного веб-сайта. Были сформулированы конкретные задачи для разработки интерактивного информационного ресурса. Также были рассмотрены инструменты и технологии, используемые в разработке, такие как языки разметки и среда разработки </w:t>
      </w:r>
      <w:r>
        <w:rPr>
          <w:rFonts w:ascii="Times New Roman" w:hAnsi="Times New Roman" w:cs="Times New Roman"/>
          <w:highlight w:val="white"/>
          <w:lang w:val="en-US"/>
        </w:rPr>
        <w:t>VS</w:t>
      </w:r>
      <w:r>
        <w:rPr>
          <w:rFonts w:ascii="Times New Roman" w:hAnsi="Times New Roman" w:cs="Times New Roman"/>
          <w:highlight w:val="white"/>
        </w:rPr>
        <w:t xml:space="preserve"> </w:t>
      </w:r>
      <w:r>
        <w:rPr>
          <w:rFonts w:ascii="Times New Roman" w:hAnsi="Times New Roman" w:cs="Times New Roman"/>
          <w:highlight w:val="white"/>
          <w:lang w:val="en-US"/>
        </w:rPr>
        <w:t>code</w:t>
      </w:r>
      <w:r>
        <w:rPr>
          <w:rFonts w:ascii="Times New Roman" w:hAnsi="Times New Roman" w:cs="Times New Roman"/>
          <w:highlight w:val="white"/>
        </w:rPr>
        <w:t>. Был проведен анализ особенностей языков и возможностей среды разработки. Все эти элементы необходимы для достижения поставленной цели и создания качественного продукта.</w:t>
      </w:r>
      <w:r>
        <w:rPr>
          <w:rFonts w:ascii="Times New Roman" w:hAnsi="Times New Roman" w:cs="Times New Roman"/>
          <w:highlight w:val="white"/>
        </w:rPr>
        <w:br w:type="page"/>
      </w:r>
    </w:p>
    <w:p w14:paraId="7012BE67">
      <w:pPr>
        <w:widowControl/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2 Проектирование страниц веб-сайта</w:t>
      </w:r>
    </w:p>
    <w:p w14:paraId="1A1F6A15">
      <w:pPr>
        <w:spacing w:before="240" w:after="240"/>
        <w:ind w:firstLine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2.1 Выбор способа верстки</w:t>
      </w:r>
    </w:p>
    <w:p w14:paraId="3A332E83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Чтобы обеспечить удобство использования сайта на различных устройствах, необходимо реализовать адаптивность. Этого можно достичь, применяя технологии flexbox и grid для вёрстки. Эти инструменты идеально подходят для создания таких компонентов, как навигационные панели, подвалы сайта и других структурных элементов. Flexbox и grid предоставляют возможность гибко управлять расположением элементов внутри контейнера: распределять свободное пространство, задавать выравнивание и контролировать компоновку — даже если размеры элементов заранее не определены. Это делает процесс адаптации интерфейса под разные экраны простым и эффективным.</w:t>
      </w:r>
    </w:p>
    <w:p w14:paraId="18A6766D">
      <w:pPr>
        <w:spacing w:before="240" w:after="240"/>
        <w:ind w:firstLine="709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2.2 Выбор стилевого оформления</w:t>
      </w:r>
    </w:p>
    <w:p w14:paraId="431C91D5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Фон для основных элементов проекта выполнен в цветах синего оттенка так как синий ассоциируется со знанием и превосходством разума над эмоциями.</w:t>
      </w:r>
    </w:p>
    <w:p w14:paraId="0E410FE3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Выбор цветовой гаммы — важный этап разработки проекта. Цвета должны не только сочетаться между собой, но и отражать тему проекта</w:t>
      </w:r>
      <w:bookmarkStart w:id="2" w:name="_3znysh7" w:colFirst="0" w:colLast="0"/>
      <w:bookmarkEnd w:id="2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</w:rPr>
        <w:t>(рисунок 2.1).</w:t>
      </w:r>
    </w:p>
    <w:p w14:paraId="710B34FA">
      <w:pPr>
        <w:ind w:firstLine="709"/>
        <w:rPr>
          <w:rFonts w:ascii="Times New Roman" w:hAnsi="Times New Roman" w:cs="Times New Roman"/>
          <w:color w:val="000000"/>
        </w:rPr>
      </w:pPr>
    </w:p>
    <w:p w14:paraId="55FC5FE4">
      <w:pPr>
        <w:ind w:firstLine="72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drawing>
          <wp:inline distT="0" distB="0" distL="0" distR="0">
            <wp:extent cx="4838700" cy="1243330"/>
            <wp:effectExtent l="0" t="0" r="0" b="0"/>
            <wp:docPr id="10478341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416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79E72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2.1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>Цветовая палитра проекта</w:t>
      </w:r>
    </w:p>
    <w:p w14:paraId="2F86557B">
      <w:pPr>
        <w:spacing w:before="240" w:after="240"/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</w:rPr>
        <w:t>2.3 Выбор шрифтового оформления</w:t>
      </w:r>
    </w:p>
    <w:p w14:paraId="4F8A0FE6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проекте используется довольно популярный шрифт «</w:t>
      </w:r>
      <w:r>
        <w:rPr>
          <w:rFonts w:ascii="Times New Roman" w:hAnsi="Times New Roman" w:cs="Times New Roman"/>
          <w:lang w:val="en-US"/>
        </w:rPr>
        <w:t>Arial</w:t>
      </w:r>
      <w:r>
        <w:rPr>
          <w:rFonts w:ascii="Times New Roman" w:hAnsi="Times New Roman" w:cs="Times New Roman"/>
        </w:rPr>
        <w:t>». Он предельно прост, современен и удобочитаем за счет отсутствия засечек. Всё вышеперечисленное делает данный шрифт идеальным для нашего проекта.</w:t>
      </w:r>
      <w:bookmarkStart w:id="3" w:name="_2et92p0" w:colFirst="0" w:colLast="0"/>
      <w:bookmarkEnd w:id="3"/>
    </w:p>
    <w:p w14:paraId="7E90B794">
      <w:pPr>
        <w:pStyle w:val="2"/>
        <w:spacing w:after="24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2.4 Разработка пользовательских элементов</w:t>
      </w:r>
    </w:p>
    <w:p w14:paraId="10DF9E7B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 проекте представлены такие элементы пользовательского интерфейса, как горизонтальное меню, футер с нашими контактами кнопка для перехода к странице с основным функционалом вебсайта. (рисунок 2.2).</w:t>
      </w:r>
    </w:p>
    <w:p w14:paraId="23F22E90">
      <w:pPr>
        <w:ind w:firstLine="709"/>
        <w:rPr>
          <w:rFonts w:ascii="Times New Roman" w:hAnsi="Times New Roman" w:cs="Times New Roman"/>
          <w:color w:val="000000"/>
        </w:rPr>
      </w:pPr>
    </w:p>
    <w:p w14:paraId="6DCF95F2">
      <w:pPr>
        <w:ind w:firstLine="72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distT="0" distB="0" distL="0" distR="0">
            <wp:extent cx="5622290" cy="1123950"/>
            <wp:effectExtent l="0" t="0" r="0" b="0"/>
            <wp:docPr id="9602984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9847" name="Рисунок 1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651" cy="11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7954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2.2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>Footer</w:t>
      </w:r>
    </w:p>
    <w:p w14:paraId="22455174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Навигация – один из наиболее удобных элементов на сайте. Она помогает пользователю быстро перемещаться между страницами и по странице. Горизонтальное меню в шапке сайта представлено на рисунке 2.3.</w:t>
      </w:r>
    </w:p>
    <w:p w14:paraId="2C670BE5">
      <w:pPr>
        <w:ind w:firstLine="709"/>
        <w:rPr>
          <w:rFonts w:ascii="Times New Roman" w:hAnsi="Times New Roman" w:cs="Times New Roman"/>
          <w:color w:val="000000"/>
        </w:rPr>
      </w:pPr>
    </w:p>
    <w:p w14:paraId="585296FF">
      <w:pPr>
        <w:ind w:firstLine="72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distT="0" distB="0" distL="0" distR="0">
            <wp:extent cx="5940425" cy="723265"/>
            <wp:effectExtent l="0" t="0" r="3175" b="635"/>
            <wp:docPr id="122865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50047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95E4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2.3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 xml:space="preserve">Горизонтальное меню в </w:t>
      </w:r>
      <w:r>
        <w:rPr>
          <w:rFonts w:ascii="Times New Roman" w:hAnsi="Times New Roman" w:cs="Times New Roman"/>
          <w:highlight w:val="white"/>
          <w:lang w:val="en-US"/>
        </w:rPr>
        <w:t>header</w:t>
      </w:r>
      <w:r>
        <w:rPr>
          <w:rFonts w:ascii="Times New Roman" w:hAnsi="Times New Roman" w:cs="Times New Roman"/>
          <w:highlight w:val="white"/>
        </w:rPr>
        <w:t>-секции</w:t>
      </w:r>
    </w:p>
    <w:p w14:paraId="20EF82B3">
      <w:pPr>
        <w:ind w:firstLine="720"/>
        <w:jc w:val="center"/>
        <w:rPr>
          <w:rFonts w:ascii="Times New Roman" w:hAnsi="Times New Roman" w:cs="Times New Roman"/>
          <w:highlight w:val="white"/>
        </w:rPr>
      </w:pPr>
    </w:p>
    <w:p w14:paraId="5C3BCA4F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Аналогичное по своей функции меню можно увидеть и в футере сайта.</w:t>
      </w:r>
    </w:p>
    <w:p w14:paraId="07CDB3D8">
      <w:pPr>
        <w:ind w:firstLine="709"/>
        <w:rPr>
          <w:rFonts w:ascii="Times New Roman" w:hAnsi="Times New Roman" w:cs="Times New Roman"/>
          <w:color w:val="000000"/>
        </w:rPr>
      </w:pPr>
    </w:p>
    <w:p w14:paraId="6BC463DF">
      <w:pPr>
        <w:ind w:firstLine="72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distT="0" distB="0" distL="0" distR="0">
            <wp:extent cx="5940425" cy="1379855"/>
            <wp:effectExtent l="0" t="0" r="3175" b="0"/>
            <wp:docPr id="1138979068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79068" name="Рисунок 1" descr="Изображение выглядит как текст, Шрифт, снимок экран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6E1B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2.4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 xml:space="preserve">информация о сайте следующая за </w:t>
      </w:r>
      <w:r>
        <w:rPr>
          <w:rFonts w:ascii="Times New Roman" w:hAnsi="Times New Roman" w:cs="Times New Roman"/>
          <w:highlight w:val="white"/>
          <w:lang w:val="en-US"/>
        </w:rPr>
        <w:t>Hero</w:t>
      </w:r>
      <w:r>
        <w:rPr>
          <w:rFonts w:ascii="Times New Roman" w:hAnsi="Times New Roman" w:cs="Times New Roman"/>
          <w:highlight w:val="white"/>
        </w:rPr>
        <w:t>-секцией</w:t>
      </w:r>
    </w:p>
    <w:p w14:paraId="350C959B">
      <w:pPr>
        <w:ind w:firstLine="709"/>
        <w:rPr>
          <w:rFonts w:ascii="Times New Roman" w:hAnsi="Times New Roman" w:cs="Times New Roman"/>
          <w:highlight w:val="white"/>
        </w:rPr>
      </w:pPr>
    </w:p>
    <w:p w14:paraId="17246FEB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Данный пользовательский элемент (рисунок 2.4) привлечёт внимание посетителя и даст ему наиболее краткую и точную информацию о том, что из себя представляет веб-сайт перед ним.</w:t>
      </w:r>
    </w:p>
    <w:p w14:paraId="6C025BC1">
      <w:pPr>
        <w:ind w:firstLine="709"/>
        <w:rPr>
          <w:rFonts w:ascii="Times New Roman" w:hAnsi="Times New Roman" w:cs="Times New Roman"/>
          <w:color w:val="000000"/>
        </w:rPr>
      </w:pPr>
    </w:p>
    <w:p w14:paraId="6BE637ED">
      <w:pPr>
        <w:ind w:firstLine="72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drawing>
          <wp:inline distT="0" distB="0" distL="0" distR="0">
            <wp:extent cx="4928870" cy="1909445"/>
            <wp:effectExtent l="0" t="0" r="5080" b="0"/>
            <wp:docPr id="1398547142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47142" name="Рисунок 1" descr="Изображение выглядит как текст, снимок экран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2133" cy="19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69B8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2.4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color w:val="000000"/>
          <w:highlight w:val="white"/>
          <w:lang w:val="en-US"/>
        </w:rPr>
        <w:t>Hero</w:t>
      </w:r>
      <w:r>
        <w:rPr>
          <w:rFonts w:ascii="Times New Roman" w:hAnsi="Times New Roman" w:cs="Times New Roman"/>
          <w:color w:val="000000"/>
          <w:highlight w:val="white"/>
        </w:rPr>
        <w:t xml:space="preserve">-секция и </w:t>
      </w:r>
      <w:r>
        <w:rPr>
          <w:rFonts w:ascii="Times New Roman" w:hAnsi="Times New Roman" w:cs="Times New Roman"/>
          <w:color w:val="000000"/>
          <w:highlight w:val="white"/>
          <w:lang w:val="en-US"/>
        </w:rPr>
        <w:t>header</w:t>
      </w:r>
    </w:p>
    <w:p w14:paraId="6370A3F7">
      <w:pPr>
        <w:pStyle w:val="2"/>
        <w:spacing w:after="24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2.5 Разработка спецэффектов</w:t>
      </w:r>
    </w:p>
    <w:p w14:paraId="734F18C3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сайте разработаны некоторые динамические эффекты и анимации, которые позволят придать сайту интерактивность и сделают его более привлекательным для пользователя. </w:t>
      </w:r>
    </w:p>
    <w:p w14:paraId="3C75EF78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наведении на кнопку для перехода к странице для поиска она меняет свой цвет (рисунок 2.8).</w:t>
      </w:r>
    </w:p>
    <w:p w14:paraId="1E8190EC">
      <w:pPr>
        <w:ind w:firstLine="709"/>
        <w:rPr>
          <w:rFonts w:ascii="Times New Roman" w:hAnsi="Times New Roman" w:cs="Times New Roman"/>
        </w:rPr>
      </w:pPr>
    </w:p>
    <w:p w14:paraId="1370A789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0425" cy="706755"/>
            <wp:effectExtent l="0" t="0" r="3175" b="0"/>
            <wp:docPr id="208049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7575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FD8C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2.8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>Кнопка, проявление эффектов при наведении</w:t>
      </w:r>
    </w:p>
    <w:p w14:paraId="2B0C6FEB">
      <w:pPr>
        <w:ind w:firstLine="720"/>
        <w:jc w:val="center"/>
        <w:rPr>
          <w:rFonts w:ascii="Times New Roman" w:hAnsi="Times New Roman" w:cs="Times New Roman"/>
          <w:highlight w:val="white"/>
        </w:rPr>
      </w:pPr>
    </w:p>
    <w:p w14:paraId="6474BD82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нажатии на кнопку для открытия гамбургер-меню можно увидеть простую анимацию, в ходе которой исчезает средняя черта, а нижняя и верхняя скрещиваются (рисунок 2.9).</w:t>
      </w:r>
    </w:p>
    <w:p w14:paraId="6DAD219B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drawing>
          <wp:inline distT="0" distB="0" distL="0" distR="0">
            <wp:extent cx="4838700" cy="1243330"/>
            <wp:effectExtent l="0" t="0" r="0" b="0"/>
            <wp:docPr id="8017713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135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587F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2.9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>Кнопка, анимация при нажатии</w:t>
      </w:r>
    </w:p>
    <w:p w14:paraId="09EB7151">
      <w:pPr>
        <w:pStyle w:val="2"/>
        <w:spacing w:after="24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2.6 Разработка фирменного логотипа</w:t>
      </w:r>
    </w:p>
    <w:p w14:paraId="2195C676">
      <w:pPr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Для того, чтобы веб-сайт остался в памяти пользователя и для декоративной функции был разработан фирменный логотип (рисунок 2.10).</w:t>
      </w:r>
    </w:p>
    <w:p w14:paraId="11AC67B5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323975" cy="1314450"/>
            <wp:effectExtent l="0" t="0" r="9525" b="0"/>
            <wp:docPr id="1108840238" name="Рисунок 1" descr="Изображение выглядит как Цвет электри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0238" name="Рисунок 1" descr="Изображение выглядит как Цвет электрик, дизайн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BAFF">
      <w:pPr>
        <w:ind w:firstLine="720"/>
        <w:jc w:val="center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color w:val="000000"/>
        </w:rPr>
        <w:t xml:space="preserve">Рисунок 2.10 </w:t>
      </w:r>
      <w:r>
        <w:rPr>
          <w:rFonts w:ascii="Times New Roman" w:hAnsi="Times New Roman" w:cs="Times New Roman"/>
          <w:color w:val="000000"/>
          <w:highlight w:val="white"/>
        </w:rPr>
        <w:t xml:space="preserve">– </w:t>
      </w:r>
      <w:r>
        <w:rPr>
          <w:rFonts w:ascii="Times New Roman" w:hAnsi="Times New Roman" w:cs="Times New Roman"/>
          <w:highlight w:val="white"/>
        </w:rPr>
        <w:t>Фирменный логотип сайта</w:t>
      </w:r>
    </w:p>
    <w:p w14:paraId="653E9AE3">
      <w:pPr>
        <w:ind w:firstLine="709"/>
        <w:rPr>
          <w:rFonts w:ascii="Times New Roman" w:hAnsi="Times New Roman" w:cs="Times New Roman"/>
          <w:highlight w:val="white"/>
        </w:rPr>
      </w:pPr>
    </w:p>
    <w:p w14:paraId="08D27088">
      <w:pPr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>Логотип представляет собой стрелку, выполненную в соответствии с цветовой палитрой сайта, символизирующую ту помощь, которую оказывают нам информационные технологии и Интернет, в частности. Квадрат же выполняет чисто декоративную функцию.</w:t>
      </w:r>
    </w:p>
    <w:p w14:paraId="7026C856">
      <w:pPr>
        <w:spacing w:before="240" w:after="240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2.7 Выводы</w:t>
      </w:r>
    </w:p>
    <w:p w14:paraId="139A7ACC">
      <w:pPr>
        <w:widowControl/>
        <w:shd w:val="clear" w:color="auto" w:fill="FFFFFF"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 рамках данного этапа была разработана архитектура сайта и создан базовый макет в Figma, включающий переходы между страницами. На следующем шаге проведён детальный анализ интерфейса для оптимизации пользовательского опыта: изучены варианты навигации и интерактивных элементов, чтобы сделать взаимодействие с сайтом максимально интуитивным.</w:t>
      </w:r>
    </w:p>
    <w:p w14:paraId="28659F87">
      <w:pPr>
        <w:widowControl/>
        <w:shd w:val="clear" w:color="auto" w:fill="FFFFFF"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На основе исследования референсов разработаны фирменный логотип, уникальные UI-элементы, анимационные эффекты, а также подобрана гармоничная цветовая гамма и типографика, что завершило формирование визуального макета.</w:t>
      </w:r>
    </w:p>
    <w:p w14:paraId="5DA5D974">
      <w:pPr>
        <w:widowControl/>
        <w:shd w:val="clear" w:color="auto" w:fill="FFFFFF"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Для адаптивности интерфейса использованы CSS Grid и Flexbox — современные инструменты, обеспечивающие кросс-платформенную совместимость и гибкость вёрстки. Они позволяют корректно отображать контент на устройствах с любым разрешением — от смартфонов до десктопных экранов.</w:t>
      </w:r>
    </w:p>
    <w:p w14:paraId="2FEC246F">
      <w:pPr>
        <w:widowControl/>
        <w:shd w:val="clear" w:color="auto" w:fill="FFFFFF"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Процесс дизайна реализован по итерационному принципу: каждая версия макета тестируется на целевой аудитории, после чего фидбек анализируется и вносится в проект. Это обеспечивает постоянное совершенствование интерфейса в соответствии с потребностями пользователей.</w:t>
      </w:r>
      <w:r>
        <w:rPr>
          <w:rFonts w:ascii="Times New Roman" w:hAnsi="Times New Roman" w:eastAsia="SimSun" w:cs="Times New Roman"/>
        </w:rPr>
        <w:br w:type="page"/>
      </w:r>
    </w:p>
    <w:p w14:paraId="113E94AA">
      <w:pPr>
        <w:widowControl/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</w:rPr>
      </w:pPr>
      <w:bookmarkStart w:id="4" w:name="_4d34og8" w:colFirst="0" w:colLast="0"/>
      <w:bookmarkEnd w:id="4"/>
      <w:r>
        <w:rPr>
          <w:rFonts w:ascii="Times New Roman" w:hAnsi="Times New Roman" w:eastAsia="Times New Roman" w:cs="Times New Roman"/>
          <w:b/>
          <w:color w:val="000000"/>
        </w:rPr>
        <w:t>3 Реализация структуры веб-сайта</w:t>
      </w:r>
    </w:p>
    <w:p w14:paraId="28D9E52C">
      <w:pPr>
        <w:widowControl/>
        <w:spacing w:before="240" w:after="240"/>
        <w:ind w:left="350" w:leftChars="125" w:firstLine="709"/>
        <w:rPr>
          <w:rFonts w:ascii="Times New Roman" w:hAnsi="Times New Roman" w:eastAsia="Times New Roman" w:cs="Times New Roman"/>
          <w:b/>
          <w:color w:val="000000"/>
        </w:rPr>
      </w:pPr>
      <w:bookmarkStart w:id="5" w:name="_2s8eyo1" w:colFirst="0" w:colLast="0"/>
      <w:bookmarkEnd w:id="5"/>
      <w:r>
        <w:rPr>
          <w:rFonts w:ascii="Times New Roman" w:hAnsi="Times New Roman" w:eastAsia="Times New Roman" w:cs="Times New Roman"/>
          <w:b/>
          <w:color w:val="000000"/>
        </w:rPr>
        <w:t>3.1 Структура HTML-документа</w:t>
      </w:r>
    </w:p>
    <w:p w14:paraId="4A39914A">
      <w:pPr>
        <w:widowControl/>
        <w:shd w:val="clear" w:color="auto" w:fill="FFFFFF"/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Структура HTML-документа определяет базовый «скелет» для будущего веб-сайта. Код выполнен по стандарту HTML5.</w:t>
      </w:r>
    </w:p>
    <w:p w14:paraId="1D87A897">
      <w:pPr>
        <w:widowControl/>
        <w:shd w:val="clear" w:color="auto" w:fill="FFFFFF"/>
        <w:spacing w:before="240" w:after="240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HTML-документ состоит из двух частей: </w:t>
      </w:r>
      <w:r>
        <w:rPr>
          <w:rFonts w:ascii="Times New Roman" w:hAnsi="Times New Roman" w:cs="Times New Roman"/>
          <w:b/>
        </w:rPr>
        <w:t>заголовок</w:t>
      </w:r>
      <w:r>
        <w:rPr>
          <w:rFonts w:ascii="Times New Roman" w:hAnsi="Times New Roman" w:cs="Times New Roman"/>
        </w:rPr>
        <w:t> (</w:t>
      </w:r>
      <w:bookmarkStart w:id="6" w:name="17dp8vu" w:colFirst="0" w:colLast="0"/>
      <w:bookmarkEnd w:id="6"/>
      <w:r>
        <w:rPr>
          <w:rFonts w:ascii="Times New Roman" w:hAnsi="Times New Roman" w:cs="Times New Roman"/>
        </w:rPr>
        <w:t>head) и </w:t>
      </w:r>
      <w:r>
        <w:rPr>
          <w:rFonts w:ascii="Times New Roman" w:hAnsi="Times New Roman" w:cs="Times New Roman"/>
          <w:b/>
        </w:rPr>
        <w:t>тело</w:t>
      </w:r>
      <w:r>
        <w:rPr>
          <w:rFonts w:ascii="Times New Roman" w:hAnsi="Times New Roman" w:cs="Times New Roman"/>
        </w:rPr>
        <w:t> (</w:t>
      </w:r>
      <w:bookmarkStart w:id="7" w:name="3rdcrjn" w:colFirst="0" w:colLast="0"/>
      <w:bookmarkEnd w:id="7"/>
      <w:r>
        <w:rPr>
          <w:rFonts w:ascii="Times New Roman" w:hAnsi="Times New Roman" w:cs="Times New Roman"/>
        </w:rPr>
        <w:t>body), расположенных в следующем порядке:</w:t>
      </w:r>
    </w:p>
    <w:p w14:paraId="785B612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&lt;HTML&gt;</w:t>
      </w:r>
    </w:p>
    <w:p w14:paraId="64A9F24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&lt;HEAD&gt;</w:t>
      </w:r>
    </w:p>
    <w:p w14:paraId="66C045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...</w:t>
      </w:r>
    </w:p>
    <w:p w14:paraId="79413DF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&lt;/HEAD&gt;</w:t>
      </w:r>
    </w:p>
    <w:p w14:paraId="56F38E7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</w:p>
    <w:p w14:paraId="58AE36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&lt;BODY&gt;</w:t>
      </w:r>
    </w:p>
    <w:p w14:paraId="2E61B50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...</w:t>
      </w:r>
    </w:p>
    <w:p w14:paraId="756B262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&lt;/BODY&gt;</w:t>
      </w:r>
    </w:p>
    <w:p w14:paraId="2AA3D1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&lt;/HTML&gt;</w:t>
      </w:r>
    </w:p>
    <w:p w14:paraId="69A731F8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В начале документа в теге &lt;head&gt;&lt;/head&gt; прописана служебная информация, название веб-сайта. Тег &lt;head&gt; предназначен для хранения других элементов, цель которых — помочь браузеру в работе с данными. Также внутри контейнера &lt;head&gt; находятся метатеги, которые используются для хранения информации, предназначенной для браузеров и поисковых систем. Например, механизмы поисковых систем обращаются к метатегам для получения описания сайта, ключевых слов и других данных.</w:t>
      </w:r>
    </w:p>
    <w:p w14:paraId="4E34E756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Содержимое тега &lt;head&gt; не отображается напрямую на веб-странице, за исключением тега &lt;title&gt; устанавливающего заголовок окна веб-страницы.</w:t>
      </w:r>
    </w:p>
    <w:p w14:paraId="5E9BABD3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Далее расположен тег &lt;body&gt;&lt;/body&gt;, внутри которого размещаются все теги, в которых расположен сайт.</w:t>
      </w:r>
    </w:p>
    <w:p w14:paraId="151BB8D6">
      <w:pPr>
        <w:ind w:firstLine="709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Структура тела документа состоит из семантических тегов header, section и footer. Листинг представлен в приложении 3. </w:t>
      </w:r>
      <w:r>
        <w:rPr>
          <w:rFonts w:ascii="Times New Roman" w:hAnsi="Times New Roman" w:cs="Times New Roman"/>
          <w:color w:val="000000"/>
        </w:rPr>
        <w:t>Эти теги предназначены для того, чтобы компьютерные программы понимали, какой тип информации заложен в данных тегах.</w:t>
      </w:r>
    </w:p>
    <w:p w14:paraId="638EB4E5">
      <w:pPr>
        <w:shd w:val="clear" w:color="auto" w:fill="FFFFFF"/>
        <w:ind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В теге header содержится контактная информация, логотип сайта и горизонтальное навигационное меню </w:t>
      </w:r>
      <w:r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</w:rPr>
        <w:t>листинг 3.1)</w:t>
      </w:r>
    </w:p>
    <w:p w14:paraId="541BF71B">
      <w:pPr>
        <w:shd w:val="clear" w:color="auto" w:fill="FFFFFF"/>
        <w:ind w:firstLine="709"/>
        <w:rPr>
          <w:rFonts w:ascii="Times New Roman" w:hAnsi="Times New Roman" w:cs="Times New Roman"/>
          <w:lang w:val="en-US"/>
        </w:rPr>
      </w:pPr>
    </w:p>
    <w:tbl>
      <w:tblPr>
        <w:tblStyle w:val="24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27B05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48DDA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&lt;header&gt;</w:t>
            </w:r>
          </w:p>
          <w:p w14:paraId="31C28C0F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&lt;div class="container"&gt;</w:t>
            </w:r>
          </w:p>
          <w:p w14:paraId="0F83E734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&lt;div class="logo"&gt;</w:t>
            </w:r>
          </w:p>
          <w:p w14:paraId="524981DE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&lt;div class="book"&gt;&lt;/div&gt;</w:t>
            </w:r>
          </w:p>
          <w:p w14:paraId="69080287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&lt;/div&gt;</w:t>
            </w:r>
          </w:p>
          <w:p w14:paraId="7355EFEC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&lt;h1&gt;Подбор ВУЗов по баллам&lt;/h1&gt;</w:t>
            </w:r>
          </w:p>
          <w:p w14:paraId="42E22CBE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&lt;/div&gt;</w:t>
            </w:r>
          </w:p>
          <w:p w14:paraId="5D33CF9B">
            <w:pPr>
              <w:pStyle w:val="14"/>
              <w:ind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&lt;/header&gt;</w:t>
            </w:r>
          </w:p>
        </w:tc>
      </w:tr>
    </w:tbl>
    <w:p w14:paraId="3221BD68">
      <w:pPr>
        <w:ind w:firstLine="720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Листинг 3.1 </w:t>
      </w: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  <w:lang w:val="en-US"/>
        </w:rPr>
        <w:t>header</w:t>
      </w:r>
    </w:p>
    <w:p w14:paraId="0FA0A755">
      <w:pPr>
        <w:ind w:firstLine="709"/>
        <w:rPr>
          <w:rFonts w:ascii="Times New Roman" w:hAnsi="Times New Roman" w:cs="Times New Roman"/>
        </w:rPr>
      </w:pPr>
    </w:p>
    <w:p w14:paraId="536C1147">
      <w:pPr>
        <w:shd w:val="clear" w:color="auto" w:fill="FFFFFF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теге footer содержится контактная информация и меню для связи. </w:t>
      </w:r>
      <w:r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</w:rPr>
        <w:t>Листинг 3.2)</w:t>
      </w:r>
    </w:p>
    <w:p w14:paraId="592B6025">
      <w:pPr>
        <w:shd w:val="clear" w:color="auto" w:fill="FFFFFF"/>
        <w:ind w:firstLine="709"/>
        <w:rPr>
          <w:rFonts w:ascii="Times New Roman" w:hAnsi="Times New Roman" w:cs="Times New Roman"/>
        </w:rPr>
      </w:pPr>
    </w:p>
    <w:tbl>
      <w:tblPr>
        <w:tblStyle w:val="25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1E8AC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BC8EF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&lt;footer&gt;</w:t>
            </w:r>
          </w:p>
          <w:p w14:paraId="14383AFD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&lt;div class="container"&gt;</w:t>
            </w:r>
          </w:p>
          <w:p w14:paraId="4C3BBE4C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&lt;div class="footer-content"&gt;</w:t>
            </w:r>
          </w:p>
          <w:p w14:paraId="2B0040E7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&lt;div class="footer-section"&gt;</w:t>
            </w:r>
          </w:p>
          <w:p w14:paraId="43C6A8D9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&lt;h4&gt;О сервисе&lt;/h4&gt;</w:t>
            </w:r>
          </w:p>
          <w:p w14:paraId="374858E3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&lt;p&gt;Сервис подбора ВУЗов по баллам помогает абитуриентам найти подходящие учебные заведения на основе их результатов ЦТ.&lt;/p&gt;</w:t>
            </w:r>
          </w:p>
          <w:p w14:paraId="6D86BDF3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&lt;/div&gt;</w:t>
            </w:r>
          </w:p>
          <w:p w14:paraId="65320A09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&lt;div class="footer-section"&gt;</w:t>
            </w:r>
          </w:p>
          <w:p w14:paraId="4BB7F7BA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&lt;h4&gt;Контакты&lt;/h4&gt;</w:t>
            </w:r>
          </w:p>
          <w:p w14:paraId="6BA76918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&lt;p&gt;Email: pracagep@gmail.com&lt;/p&gt;</w:t>
            </w:r>
          </w:p>
          <w:p w14:paraId="1077A559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&lt;p&gt;Телефон: +375 (44) 721-10-01&lt;/p&gt;</w:t>
            </w:r>
          </w:p>
          <w:p w14:paraId="590F02E6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&lt;p&gt;Адрес: г. п. Лоев, ул. Интернациональная, 17&lt;/p&gt;</w:t>
            </w:r>
          </w:p>
          <w:p w14:paraId="2FEF1AE8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&lt;/div&gt;</w:t>
            </w:r>
          </w:p>
          <w:p w14:paraId="02E7F899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&lt;div class="footer-section"&gt;</w:t>
            </w:r>
          </w:p>
          <w:p w14:paraId="1838AF8B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&lt;h4&gt;Полезные ссылки&lt;/h4&gt;</w:t>
            </w:r>
          </w:p>
          <w:p w14:paraId="51B3368C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&lt;p&gt;&lt;a href="index.html"&gt;Главная страница&lt;/a&gt;&lt;/p&gt;</w:t>
            </w:r>
          </w:p>
          <w:p w14:paraId="63407B8A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&lt;p&gt;&lt;a href="search.html"&gt;Поиск ВУЗов&lt;/a&gt;&lt;/p&gt;</w:t>
            </w:r>
          </w:p>
          <w:p w14:paraId="3BD03F70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    &lt;p&gt;&lt;a href="catalog.html"&gt;Каталог ВУЗов&lt;/a&gt;&lt;/p&gt;</w:t>
            </w:r>
          </w:p>
          <w:p w14:paraId="3F1E9184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&lt;/div&gt;</w:t>
            </w:r>
          </w:p>
          <w:p w14:paraId="12C14907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&lt;/div&gt;</w:t>
            </w:r>
          </w:p>
          <w:p w14:paraId="1C1B3D61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&lt;div class="footer-bottom"&gt;</w:t>
            </w:r>
          </w:p>
          <w:p w14:paraId="5C0E6FAE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&lt;p&gt;&amp;copy; 2025 Подбор ВУЗов по баллам. Все права защищены.&lt;/p&gt;</w:t>
            </w:r>
          </w:p>
          <w:p w14:paraId="30DF3DF4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&lt;/div&gt;</w:t>
            </w:r>
          </w:p>
          <w:p w14:paraId="7F588803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&lt;/div&gt;</w:t>
            </w:r>
          </w:p>
          <w:p w14:paraId="0266DB25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&lt;/footer&gt;</w:t>
            </w:r>
          </w:p>
          <w:p w14:paraId="095860EB">
            <w:pPr>
              <w:pStyle w:val="14"/>
              <w:ind w:right="141" w:firstLine="720"/>
              <w:jc w:val="left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ru-RU"/>
              </w:rPr>
            </w:pPr>
          </w:p>
        </w:tc>
      </w:tr>
    </w:tbl>
    <w:p w14:paraId="4D301D08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Листинг 3.2 </w:t>
      </w:r>
      <w:r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  <w:lang w:val="en-US"/>
        </w:rPr>
        <w:t>footer</w:t>
      </w:r>
    </w:p>
    <w:p w14:paraId="49D68C14">
      <w:pPr>
        <w:shd w:val="clear" w:color="auto" w:fill="FFFFFF"/>
        <w:ind w:firstLine="709"/>
        <w:rPr>
          <w:rFonts w:ascii="Times New Roman" w:hAnsi="Times New Roman" w:cs="Times New Roman"/>
        </w:rPr>
      </w:pPr>
    </w:p>
    <w:p w14:paraId="46C8C2BE">
      <w:pPr>
        <w:shd w:val="clear" w:color="auto" w:fill="FFFFFF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коде также находятся несколько тегов section, каждый из которых представляет собой какую-то основную часть сайта.                  </w:t>
      </w:r>
    </w:p>
    <w:p w14:paraId="1EE3C6F2">
      <w:pPr>
        <w:pStyle w:val="3"/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3.2 Добавление таблиц стилей Sass и CSS</w:t>
      </w:r>
    </w:p>
    <w:p w14:paraId="2353F62D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Добавление таблиц стилей Sass (SCSS) и CSS позволяет упростить создание стилистического оформления страницы[6].</w:t>
      </w:r>
    </w:p>
    <w:p w14:paraId="6717E207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Главными преимуществами Sass (SCSS) перед CSS это прежде всего автоматическая кроссбраузерность при компиляции Sass (SCSS). Наличие вложенности в отличие от CSS. Листинг представлен в приложении </w:t>
      </w:r>
    </w:p>
    <w:p w14:paraId="1A4723E7">
      <w:pPr>
        <w:ind w:firstLine="709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 xml:space="preserve">В данной структуре используется внешнее подключение таблиц стилей через тег link, так как это </w:t>
      </w:r>
      <w:r>
        <w:rPr>
          <w:rFonts w:ascii="Times New Roman" w:hAnsi="Times New Roman" w:cs="Times New Roman"/>
          <w:color w:val="000000"/>
        </w:rPr>
        <w:t xml:space="preserve">самый мощный и удобный способ определения стилей и правил для веб-сайта. Стили хранятся в отдельном файле, который может быть использован для любых веб-страниц. </w:t>
      </w:r>
      <w:r>
        <w:rPr>
          <w:rFonts w:ascii="Times New Roman" w:hAnsi="Times New Roman" w:cs="Times New Roman"/>
          <w:color w:val="000000"/>
          <w:highlight w:val="white"/>
        </w:rPr>
        <w:t>В таблицах стилей используются селекторы по классу, по идентификатору, а также селекторы потомков, псевдоклассы и псевдоэлементы.</w:t>
      </w:r>
    </w:p>
    <w:p w14:paraId="363903F9">
      <w:pPr>
        <w:ind w:firstLine="709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>Здесь (листинг 3.4) мы можем видеть применение псевдо класса :</w:t>
      </w:r>
      <w:r>
        <w:rPr>
          <w:rFonts w:ascii="Times New Roman" w:hAnsi="Times New Roman" w:cs="Times New Roman"/>
          <w:color w:val="000000"/>
          <w:highlight w:val="white"/>
          <w:lang w:val="en-US"/>
        </w:rPr>
        <w:t>hover</w:t>
      </w:r>
      <w:r>
        <w:rPr>
          <w:rFonts w:ascii="Times New Roman" w:hAnsi="Times New Roman" w:cs="Times New Roman"/>
          <w:color w:val="000000"/>
          <w:highlight w:val="white"/>
        </w:rPr>
        <w:t>. В этом фрагменте кода он применяется чтобы изменить цвет ссылок при наведении на них.</w:t>
      </w:r>
    </w:p>
    <w:p w14:paraId="74203625">
      <w:pPr>
        <w:ind w:firstLine="709"/>
        <w:rPr>
          <w:rFonts w:ascii="Times New Roman" w:hAnsi="Times New Roman" w:cs="Times New Roman"/>
          <w:color w:val="000000"/>
          <w:highlight w:val="white"/>
        </w:rPr>
      </w:pPr>
    </w:p>
    <w:tbl>
      <w:tblPr>
        <w:tblStyle w:val="26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3B0B8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5234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footer {</w:t>
            </w:r>
          </w:p>
          <w:p w14:paraId="5527A67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background-color: $color-secondary;</w:t>
            </w:r>
          </w:p>
          <w:p w14:paraId="6D29583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color: $color-white;</w:t>
            </w:r>
          </w:p>
          <w:p w14:paraId="662A89B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text-align: center;</w:t>
            </w:r>
          </w:p>
          <w:p w14:paraId="08F28AB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padding: $footer-padding 0;</w:t>
            </w:r>
          </w:p>
          <w:p w14:paraId="5BBFBE9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margin-top: 2rem;</w:t>
            </w:r>
          </w:p>
          <w:p w14:paraId="6600286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2F1A1CE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.footer-content {</w:t>
            </w:r>
          </w:p>
          <w:p w14:paraId="17D3B9F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@include grid;</w:t>
            </w:r>
          </w:p>
          <w:p w14:paraId="3090F4D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text-align: left;</w:t>
            </w:r>
          </w:p>
          <w:p w14:paraId="440EC9D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padding: 0 1rem;</w:t>
            </w:r>
          </w:p>
          <w:p w14:paraId="0661BA6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}</w:t>
            </w:r>
          </w:p>
          <w:p w14:paraId="6E39134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1EA663E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.footer-section {</w:t>
            </w:r>
          </w:p>
          <w:p w14:paraId="7053D40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h4 {</w:t>
            </w:r>
          </w:p>
          <w:p w14:paraId="5AFB2B4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color: $color-primary;</w:t>
            </w:r>
          </w:p>
          <w:p w14:paraId="70B8F98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margin-bottom: 1rem;</w:t>
            </w:r>
          </w:p>
          <w:p w14:paraId="0349474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}</w:t>
            </w:r>
          </w:p>
          <w:p w14:paraId="2D4007E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0C7BB04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p {</w:t>
            </w:r>
          </w:p>
          <w:p w14:paraId="0025E38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margin-bottom: 0.5rem;</w:t>
            </w:r>
          </w:p>
          <w:p w14:paraId="4896FFD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}</w:t>
            </w:r>
          </w:p>
          <w:p w14:paraId="63E2E69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12B4987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a {</w:t>
            </w:r>
          </w:p>
          <w:p w14:paraId="3549681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color: $color-white;</w:t>
            </w:r>
          </w:p>
          <w:p w14:paraId="5C2A2A6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text-decoration: none;</w:t>
            </w:r>
          </w:p>
          <w:p w14:paraId="58AA275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transition: $transition-default;</w:t>
            </w:r>
          </w:p>
          <w:p w14:paraId="12B3C74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15F037F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&amp;:hover {</w:t>
            </w:r>
          </w:p>
          <w:p w14:paraId="3B9F1A4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    color: $color-primary;</w:t>
            </w:r>
          </w:p>
          <w:p w14:paraId="61BEF33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    }</w:t>
            </w:r>
          </w:p>
          <w:p w14:paraId="7584BF3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}</w:t>
            </w:r>
          </w:p>
          <w:p w14:paraId="21865F8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}</w:t>
            </w:r>
          </w:p>
        </w:tc>
      </w:tr>
    </w:tbl>
    <w:p w14:paraId="44AF4337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Листинг 3.3 – Применение </w:t>
      </w:r>
      <w:r>
        <w:rPr>
          <w:rFonts w:ascii="Times New Roman" w:hAnsi="Times New Roman" w:cs="Times New Roman"/>
          <w:lang w:val="en-US"/>
        </w:rPr>
        <w:t>SCSS</w:t>
      </w:r>
      <w:r>
        <w:rPr>
          <w:rFonts w:ascii="Times New Roman" w:hAnsi="Times New Roman" w:cs="Times New Roman"/>
        </w:rPr>
        <w:t xml:space="preserve"> для футера</w:t>
      </w:r>
    </w:p>
    <w:p w14:paraId="12B279FD">
      <w:pPr>
        <w:ind w:firstLine="709"/>
        <w:rPr>
          <w:rFonts w:ascii="Times New Roman" w:hAnsi="Times New Roman" w:cs="Times New Roman"/>
          <w:highlight w:val="white"/>
        </w:rPr>
      </w:pPr>
    </w:p>
    <w:p w14:paraId="63FE8CB1">
      <w:pPr>
        <w:ind w:firstLine="709"/>
        <w:rPr>
          <w:rFonts w:ascii="Times New Roman" w:hAnsi="Times New Roman" w:cs="Times New Roman"/>
          <w:highlight w:val="white"/>
        </w:rPr>
      </w:pPr>
      <w:r>
        <w:rPr>
          <w:rFonts w:ascii="Times New Roman" w:hAnsi="Times New Roman" w:cs="Times New Roman"/>
          <w:highlight w:val="white"/>
        </w:rPr>
        <w:t xml:space="preserve">Для </w:t>
      </w:r>
      <w:r>
        <w:rPr>
          <w:rFonts w:ascii="Times New Roman" w:hAnsi="Times New Roman" w:cs="Times New Roman"/>
          <w:highlight w:val="white"/>
          <w:lang w:val="en-US"/>
        </w:rPr>
        <w:t>hero</w:t>
      </w:r>
      <w:r>
        <w:rPr>
          <w:rFonts w:ascii="Times New Roman" w:hAnsi="Times New Roman" w:cs="Times New Roman"/>
          <w:highlight w:val="white"/>
        </w:rPr>
        <w:t xml:space="preserve">-секции также использован </w:t>
      </w:r>
      <w:r>
        <w:rPr>
          <w:rFonts w:ascii="Times New Roman" w:hAnsi="Times New Roman" w:cs="Times New Roman"/>
          <w:highlight w:val="white"/>
          <w:lang w:val="en-US"/>
        </w:rPr>
        <w:t>SCSS</w:t>
      </w:r>
      <w:r>
        <w:rPr>
          <w:rFonts w:ascii="Times New Roman" w:hAnsi="Times New Roman" w:cs="Times New Roman"/>
          <w:highlight w:val="white"/>
        </w:rPr>
        <w:t xml:space="preserve"> (листинг 3.4). Здесь мы можем увидеть применение миксина </w:t>
      </w:r>
      <w:r>
        <w:rPr>
          <w:rFonts w:ascii="Times New Roman" w:hAnsi="Times New Roman" w:cs="Times New Roman"/>
          <w:highlight w:val="white"/>
          <w:lang w:val="en-US"/>
        </w:rPr>
        <w:t>button</w:t>
      </w:r>
      <w:r>
        <w:rPr>
          <w:rFonts w:ascii="Times New Roman" w:hAnsi="Times New Roman" w:cs="Times New Roman"/>
          <w:highlight w:val="white"/>
        </w:rPr>
        <w:t>(), который используется для генерации стилей кнопки, что используется для обеспечения однообразия дизайна.</w:t>
      </w:r>
    </w:p>
    <w:p w14:paraId="7175A7A2">
      <w:pPr>
        <w:ind w:firstLine="709"/>
        <w:rPr>
          <w:rFonts w:ascii="Times New Roman" w:hAnsi="Times New Roman" w:cs="Times New Roman"/>
          <w:highlight w:val="white"/>
        </w:rPr>
      </w:pPr>
    </w:p>
    <w:tbl>
      <w:tblPr>
        <w:tblStyle w:val="29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40F0C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E512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.hero {</w:t>
            </w:r>
          </w:p>
          <w:p w14:paraId="428CEC1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background: linear-gradient(45deg, $color-primary, $color-secondary);</w:t>
            </w:r>
          </w:p>
          <w:p w14:paraId="3349DF6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color: $color-white;</w:t>
            </w:r>
          </w:p>
          <w:p w14:paraId="340D7E3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padding: 4rem 0;</w:t>
            </w:r>
          </w:p>
          <w:p w14:paraId="04AEE19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text-align: center;</w:t>
            </w:r>
          </w:p>
          <w:p w14:paraId="4412064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028774C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h1 {</w:t>
            </w:r>
          </w:p>
          <w:p w14:paraId="2198163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font-size: 2.5rem;</w:t>
            </w:r>
          </w:p>
          <w:p w14:paraId="6298211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margin-bottom: 1rem;</w:t>
            </w:r>
          </w:p>
          <w:p w14:paraId="013AE85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}</w:t>
            </w:r>
          </w:p>
          <w:p w14:paraId="4BF0422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5B267EE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p {</w:t>
            </w:r>
          </w:p>
          <w:p w14:paraId="6EDF33B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font-size: 1.2rem;</w:t>
            </w:r>
          </w:p>
          <w:p w14:paraId="03CFDE7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max-width: 800px;</w:t>
            </w:r>
          </w:p>
          <w:p w14:paraId="5896D6D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margin: 0 auto 2rem;</w:t>
            </w:r>
          </w:p>
          <w:p w14:paraId="2DBD053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}</w:t>
            </w:r>
          </w:p>
          <w:p w14:paraId="477E0CA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</w:p>
          <w:p w14:paraId="49B7942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.cta-button {</w:t>
            </w:r>
          </w:p>
          <w:p w14:paraId="22BB1B7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@include button($color-white, $color-primary);</w:t>
            </w:r>
          </w:p>
          <w:p w14:paraId="7F1A989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font-size: 1.1rem;</w:t>
            </w:r>
          </w:p>
          <w:p w14:paraId="3A5E028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    padding: 0.8rem 2rem;</w:t>
            </w:r>
          </w:p>
          <w:p w14:paraId="4393A4C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    }</w:t>
            </w:r>
          </w:p>
          <w:p w14:paraId="12250E7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</w:pPr>
            <w:r>
              <w:rPr>
                <w:rFonts w:ascii="Courier New" w:hAnsi="Courier New" w:eastAsia="monospace" w:cs="Courier New"/>
                <w:sz w:val="28"/>
                <w:szCs w:val="28"/>
                <w:shd w:val="clear" w:color="auto" w:fill="FFFFFF"/>
                <w:lang w:val="zh-CN"/>
              </w:rPr>
              <w:t>}</w:t>
            </w:r>
          </w:p>
          <w:p w14:paraId="6EA4BCE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monospace" w:cs="Courier New"/>
                <w:sz w:val="28"/>
                <w:szCs w:val="28"/>
                <w:shd w:val="clear" w:color="auto" w:fill="FFFFFF"/>
                <w:lang w:val="ru-RU"/>
              </w:rPr>
            </w:pPr>
          </w:p>
        </w:tc>
      </w:tr>
    </w:tbl>
    <w:p w14:paraId="710C705F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Листинг 3.4 </w:t>
      </w:r>
      <w:r>
        <w:rPr>
          <w:rFonts w:ascii="Times New Roman" w:hAnsi="Times New Roman" w:cs="Times New Roman"/>
        </w:rPr>
        <w:t xml:space="preserve">– стили для </w:t>
      </w:r>
      <w:r>
        <w:rPr>
          <w:rFonts w:ascii="Times New Roman" w:hAnsi="Times New Roman" w:cs="Times New Roman"/>
          <w:lang w:val="en-US"/>
        </w:rPr>
        <w:t>hero</w:t>
      </w:r>
      <w:r>
        <w:rPr>
          <w:rFonts w:ascii="Times New Roman" w:hAnsi="Times New Roman" w:cs="Times New Roman"/>
        </w:rPr>
        <w:t>-секции</w:t>
      </w:r>
    </w:p>
    <w:p w14:paraId="053FEE24">
      <w:pPr>
        <w:pStyle w:val="3"/>
        <w:spacing w:before="240" w:after="240"/>
        <w:ind w:firstLine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3.3 Использование формата SVG</w:t>
      </w:r>
    </w:p>
    <w:p w14:paraId="009F97D9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создания логотипа сайта было принято использование SVG-формата. Этот формат позволяет картинкам сохранять свое качество, несмотря на размер экрана. Листинг предоставлен в приложении Г.</w:t>
      </w:r>
    </w:p>
    <w:p w14:paraId="2B679AD0">
      <w:pPr>
        <w:pStyle w:val="3"/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3.4 Управление элементами DOM</w:t>
      </w:r>
    </w:p>
    <w:p w14:paraId="40AAD904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JavaScript – это язык программирования, который используют разработчики для создания интерактивных веб-страниц. Функции JavaScript могут улучшить удобство взаимодействия пользователя с веб-сайтом: от обновления ленты новостей в социальных сетях и до отображения анимации и интерактивных карт[7].</w:t>
      </w:r>
    </w:p>
    <w:p w14:paraId="75543286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Может подключаться как внутри самого HTML-документа, так и отдельным файлом.</w:t>
      </w:r>
    </w:p>
    <w:p w14:paraId="3A232C86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данном проекте JavaScript был использован для загрузки карточек факультетов, определения шанса на поступление, обработки нажатий и т. д.</w:t>
      </w:r>
    </w:p>
    <w:p w14:paraId="69A933B4">
      <w:pPr>
        <w:ind w:firstLine="709"/>
        <w:rPr>
          <w:rFonts w:ascii="Times New Roman" w:hAnsi="Times New Roman" w:cs="Times New Roman"/>
        </w:rPr>
      </w:pPr>
    </w:p>
    <w:tbl>
      <w:tblPr>
        <w:tblStyle w:val="32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51B79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F961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document.addEventListener('DOMContentLoaded', function() {</w:t>
            </w:r>
          </w:p>
          <w:p w14:paraId="5ABE500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const hamburger = document.querySelector('.hamburger');</w:t>
            </w:r>
          </w:p>
          <w:p w14:paraId="5FAED8B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const navMenu = document.querySelector('nav ul');</w:t>
            </w:r>
          </w:p>
          <w:p w14:paraId="51BD329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if (hamburger &amp;&amp; navMenu) {</w:t>
            </w:r>
          </w:p>
          <w:p w14:paraId="624B58B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hamburger.addEventListener('click', function() {</w:t>
            </w:r>
          </w:p>
          <w:p w14:paraId="17C93DE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hamburger.classList.toggle('active');</w:t>
            </w:r>
          </w:p>
          <w:p w14:paraId="1E585A5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// Переключаем видимость меню</w:t>
            </w:r>
          </w:p>
          <w:p w14:paraId="3E8DFDB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navMenu.classList.toggle('active');</w:t>
            </w:r>
          </w:p>
          <w:p w14:paraId="684B2DF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});</w:t>
            </w:r>
          </w:p>
          <w:p w14:paraId="39D5948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const navLinks = document.querySelectorAll('nav ul a');</w:t>
            </w:r>
          </w:p>
          <w:p w14:paraId="51B0CA0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navLinks.forEach(link =&gt; {</w:t>
            </w:r>
          </w:p>
          <w:p w14:paraId="0642479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link.addEventListener('click', () =&gt; {</w:t>
            </w:r>
          </w:p>
          <w:p w14:paraId="37C1C47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hamburger.classList.remove('active');</w:t>
            </w:r>
          </w:p>
          <w:p w14:paraId="1F9B348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navMenu.classList.remove('active');</w:t>
            </w:r>
          </w:p>
          <w:p w14:paraId="203A8EA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});</w:t>
            </w:r>
          </w:p>
          <w:p w14:paraId="017EBF2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});</w:t>
            </w:r>
          </w:p>
          <w:p w14:paraId="30F3878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document.addEventListener('click', (e) =&gt; {</w:t>
            </w:r>
          </w:p>
          <w:p w14:paraId="09A2691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if (!hamburger.contains(e.target) &amp;&amp; !navMenu.contains(e.target)) {</w:t>
            </w:r>
          </w:p>
          <w:p w14:paraId="36A52E5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hamburger.classList.remove('active');</w:t>
            </w:r>
          </w:p>
          <w:p w14:paraId="79EF2A1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navMenu.classList.remove('active');</w:t>
            </w:r>
          </w:p>
          <w:p w14:paraId="672EFC4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}</w:t>
            </w:r>
          </w:p>
          <w:p w14:paraId="109087D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});</w:t>
            </w:r>
          </w:p>
          <w:p w14:paraId="13B8BD8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}</w:t>
            </w:r>
          </w:p>
          <w:p w14:paraId="7157D5F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 xml:space="preserve">}); </w:t>
            </w:r>
          </w:p>
        </w:tc>
      </w:tr>
    </w:tbl>
    <w:p w14:paraId="0C4F0CC5">
      <w:pPr>
        <w:ind w:firstLine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0000"/>
        </w:rPr>
        <w:t xml:space="preserve">Листинг 3.5 </w:t>
      </w:r>
      <w:r>
        <w:rPr>
          <w:rFonts w:ascii="Times New Roman" w:hAnsi="Times New Roman" w:cs="Times New Roman"/>
        </w:rPr>
        <w:t>– реализация гамбургер-меню</w:t>
      </w:r>
    </w:p>
    <w:p w14:paraId="2AA265DA">
      <w:pPr>
        <w:ind w:firstLine="720"/>
        <w:jc w:val="center"/>
        <w:rPr>
          <w:rFonts w:ascii="Times New Roman" w:hAnsi="Times New Roman" w:cs="Times New Roman"/>
          <w:lang w:val="en-US"/>
        </w:rPr>
      </w:pPr>
    </w:p>
    <w:p w14:paraId="39B2EFFE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Данный фрагмент JavaScript-кода (</w:t>
      </w:r>
      <w:r>
        <w:rPr>
          <w:rFonts w:ascii="Times New Roman" w:hAnsi="Times New Roman" w:cs="Times New Roman"/>
        </w:rPr>
        <w:t>листинг 3.5</w:t>
      </w:r>
      <w:r>
        <w:rPr>
          <w:rFonts w:ascii="Times New Roman" w:hAnsi="Times New Roman" w:cs="Times New Roman"/>
          <w:lang w:val="zh-CN"/>
        </w:rPr>
        <w:t>) реализует функциональность адаптивного навигационного меню (гамбургер-меню) на веб-странице.</w:t>
      </w:r>
    </w:p>
    <w:p w14:paraId="20ADB181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Сначала скрипт дожидается полной загрузки содержимого страницы, после чего находит элементы: кнопку открытия меню (с классом .hamburger) и сам список ссылок навигации (nav ul). Если оба элемента существуют, начинается настройка обработчиков событий.</w:t>
      </w:r>
    </w:p>
    <w:p w14:paraId="427F5E41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Когда пользователь нажимает на иконку гамбургера, происходит переключение классов active как у самой кнопки, так и у меню. Это приводит к появлению или скрытию меню, в зависимости от текущего состояния, благодаря стилям, привязанным к этим классам.</w:t>
      </w:r>
    </w:p>
    <w:p w14:paraId="2B4FCCE4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Дополнительно реализована логика, которая автоматически закрывает меню, если пользователь:</w:t>
      </w:r>
    </w:p>
    <w:p w14:paraId="2F74022C">
      <w:pPr>
        <w:numPr>
          <w:ilvl w:val="0"/>
          <w:numId w:val="2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нажимает на любую ссылку внутри меню (чтобы оно закрывалось после перехода),</w:t>
      </w:r>
    </w:p>
    <w:p w14:paraId="1084266F">
      <w:pPr>
        <w:numPr>
          <w:ilvl w:val="0"/>
          <w:numId w:val="2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кликает вне области меню и кнопки (что обеспечивает более естественное поведение интерфейса и предотвращает зависание открытого меню).</w:t>
      </w:r>
    </w:p>
    <w:p w14:paraId="707CC195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Таким образом, код обеспечивает интерактивность, адаптивность и удобство управления навигацией, соответствуя современным требованиям пользовательского интерфейса.</w:t>
      </w:r>
    </w:p>
    <w:p w14:paraId="3F7734A3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zh-CN"/>
        </w:rPr>
        <w:t xml:space="preserve">С помощью </w:t>
      </w:r>
      <w:r>
        <w:rPr>
          <w:rFonts w:ascii="Times New Roman" w:hAnsi="Times New Roman" w:cs="Times New Roman"/>
          <w:lang w:val="en-US"/>
        </w:rPr>
        <w:t>JS</w:t>
      </w:r>
      <w:r>
        <w:rPr>
          <w:rFonts w:ascii="Times New Roman" w:hAnsi="Times New Roman" w:cs="Times New Roman"/>
        </w:rPr>
        <w:t xml:space="preserve"> реализуется функционал поисковой формы (листинг 3.6).</w:t>
      </w:r>
    </w:p>
    <w:p w14:paraId="5AEBAC6D">
      <w:pPr>
        <w:ind w:firstLine="709"/>
        <w:rPr>
          <w:rFonts w:ascii="Times New Roman" w:hAnsi="Times New Roman" w:cs="Times New Roman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1"/>
      </w:tblGrid>
      <w:tr w14:paraId="2EFB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10253192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document.getElementById('searchForm').addEventListener('submit', function(e) {</w:t>
            </w:r>
          </w:p>
          <w:p w14:paraId="7DEB7930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e.preventDefault();</w:t>
            </w:r>
          </w:p>
          <w:p w14:paraId="4D952DC2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const score = parseInt(document.getElementById('score').value);</w:t>
            </w:r>
          </w:p>
          <w:p w14:paraId="6F09471C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const field = document.getElementById('field').value;</w:t>
            </w:r>
          </w:p>
          <w:p w14:paraId="51FA02FE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 xml:space="preserve">    </w:t>
            </w:r>
          </w:p>
          <w:p w14:paraId="7F51B3FE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console.log('Поиск по параметрам:', { score, field });</w:t>
            </w:r>
          </w:p>
          <w:p w14:paraId="7C7322C9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console.log('Доступные данные для поиска:', facultiesByField);</w:t>
            </w:r>
          </w:p>
          <w:p w14:paraId="680A819D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 xml:space="preserve">    </w:t>
            </w:r>
          </w:p>
          <w:p w14:paraId="761B42F7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const results = document.getElementById('results');</w:t>
            </w:r>
          </w:p>
          <w:p w14:paraId="0EE50342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const fieldFaculties = facultiesByField[field] || [];</w:t>
            </w:r>
          </w:p>
          <w:p w14:paraId="02BAA278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 xml:space="preserve">    </w:t>
            </w:r>
          </w:p>
          <w:p w14:paraId="4CF77E81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console.log('Найденные факультеты для поля:', fieldFaculties);</w:t>
            </w:r>
          </w:p>
          <w:p w14:paraId="4DBCFB73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 xml:space="preserve">    </w:t>
            </w:r>
          </w:p>
          <w:p w14:paraId="66073A6D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let resultsHTML = '';</w:t>
            </w:r>
          </w:p>
          <w:p w14:paraId="3E5944A9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let foundResults = false;</w:t>
            </w:r>
          </w:p>
          <w:p w14:paraId="01ABD1CD">
            <w:pPr>
              <w:ind w:firstLine="720"/>
              <w:rPr>
                <w:rFonts w:ascii="Courier New" w:hAnsi="Courier New" w:cs="Courier New"/>
                <w:lang w:val="zh-CN"/>
              </w:rPr>
            </w:pPr>
          </w:p>
          <w:p w14:paraId="379C671C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fieldFaculties.forEach(item =&gt; {</w:t>
            </w:r>
          </w:p>
          <w:p w14:paraId="062C7B83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    console.log('Проверка факультета:', item);</w:t>
            </w:r>
          </w:p>
          <w:p w14:paraId="738B0F01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 xml:space="preserve">        console.log('Сравнение баллов:', { </w:t>
            </w:r>
          </w:p>
          <w:p w14:paraId="38CB7EF8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 xml:space="preserve">            userScore: score, </w:t>
            </w:r>
          </w:p>
          <w:p w14:paraId="71D2AF41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        requiredScore: item.score,</w:t>
            </w:r>
          </w:p>
          <w:p w14:paraId="3A9A5589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        difference: score - item.score</w:t>
            </w:r>
          </w:p>
          <w:p w14:paraId="4DD04B99">
            <w:pPr>
              <w:ind w:firstLine="720"/>
              <w:rPr>
                <w:rFonts w:ascii="Courier New" w:hAnsi="Courier New" w:cs="Courier New"/>
                <w:lang w:val="zh-CN"/>
              </w:rPr>
            </w:pPr>
            <w:r>
              <w:rPr>
                <w:rFonts w:ascii="Courier New" w:hAnsi="Courier New" w:cs="Courier New"/>
                <w:lang w:val="zh-CN"/>
              </w:rPr>
              <w:t>        });</w:t>
            </w:r>
          </w:p>
          <w:p w14:paraId="2BC7E725">
            <w:pPr>
              <w:ind w:firstLine="720"/>
              <w:rPr>
                <w:rFonts w:ascii="Courier New" w:hAnsi="Courier New" w:cs="Courier New"/>
              </w:rPr>
            </w:pPr>
          </w:p>
        </w:tc>
      </w:tr>
    </w:tbl>
    <w:p w14:paraId="69089F92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Листинг 3.6 </w:t>
      </w:r>
      <w:r>
        <w:rPr>
          <w:rFonts w:ascii="Times New Roman" w:hAnsi="Times New Roman" w:cs="Times New Roman"/>
        </w:rPr>
        <w:t xml:space="preserve">– реализация функционала поисковой системы с помощью </w:t>
      </w:r>
      <w:r>
        <w:rPr>
          <w:rFonts w:ascii="Times New Roman" w:hAnsi="Times New Roman" w:cs="Times New Roman"/>
          <w:lang w:val="en-US"/>
        </w:rPr>
        <w:t>js</w:t>
      </w:r>
    </w:p>
    <w:p w14:paraId="6F3BA1A4">
      <w:pPr>
        <w:ind w:firstLine="720"/>
        <w:jc w:val="center"/>
        <w:rPr>
          <w:rFonts w:ascii="Times New Roman" w:hAnsi="Times New Roman" w:cs="Times New Roman"/>
        </w:rPr>
      </w:pPr>
    </w:p>
    <w:p w14:paraId="38564FC2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Данный фрагмент JavaScript-кода реализует поисковую форму на веб-странице, предназначенную для подбора факультетов в зависимости от выбранного направления подготовки и введённого пользователем балла.</w:t>
      </w:r>
    </w:p>
    <w:p w14:paraId="623E8670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Сначала с помощью метода addEventListener устанавливается обработчик события submit для формы с идентификатором searchForm. Это событие срабатывает при отправке формы. Однако, чтобы страница не перезагружалась, вызывается e.preventDefault() — метод, предотвращающий стандартное поведение браузера.</w:t>
      </w:r>
    </w:p>
    <w:p w14:paraId="13B86309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После этого происходит сбор данных, введённых пользователем:</w:t>
      </w:r>
    </w:p>
    <w:p w14:paraId="23BC1CC6">
      <w:pPr>
        <w:numPr>
          <w:ilvl w:val="0"/>
          <w:numId w:val="3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балл преобразуется в число (score) с помощью parseInt;</w:t>
      </w:r>
    </w:p>
    <w:p w14:paraId="02A89CDE">
      <w:pPr>
        <w:numPr>
          <w:ilvl w:val="0"/>
          <w:numId w:val="3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направление подготовки (field) извлекается из соответствующего поля формы</w:t>
      </w:r>
      <w:r>
        <w:rPr>
          <w:rFonts w:ascii="Times New Roman" w:hAnsi="Times New Roman" w:cs="Times New Roman"/>
        </w:rPr>
        <w:t>.</w:t>
      </w:r>
    </w:p>
    <w:p w14:paraId="1996A853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Для удобства отладки в консоль выводятся параметры поиска и все доступные данные (facultiesByField), которые содержат информацию о факультетах по каждому направлению.</w:t>
      </w:r>
    </w:p>
    <w:p w14:paraId="43C42A0F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Затем определяется список факультетов, соответствующих выбранному направлению (fieldFaculties). Если по данному направлению нет данных, используется пустой массив. Также в консоль выводится этот список для контроля.</w:t>
      </w:r>
    </w:p>
    <w:p w14:paraId="578E4AE1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Далее подготавливаются переменные:</w:t>
      </w:r>
    </w:p>
    <w:p w14:paraId="08DB73E1">
      <w:pPr>
        <w:numPr>
          <w:ilvl w:val="0"/>
          <w:numId w:val="4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resultsHTML — строка, в которую будет собираться HTML-код с результатами поиска;</w:t>
      </w:r>
    </w:p>
    <w:p w14:paraId="65F945EB">
      <w:pPr>
        <w:numPr>
          <w:ilvl w:val="0"/>
          <w:numId w:val="4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foundResults — булева переменная, отслеживающая, найдены ли подходящие факультеты.</w:t>
      </w:r>
    </w:p>
    <w:p w14:paraId="7DEE8269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Цикл forEach проходит по каждому факультету из массива fieldFaculties. Для каждого из них выводится информация в консоль — это помогает анализировать, какие значения сравниваются и какие результаты получаются при подсчёте разницы между баллом пользователя и проходным баллом факультета.</w:t>
      </w:r>
    </w:p>
    <w:p w14:paraId="46D7FE5D">
      <w:pPr>
        <w:ind w:firstLine="709"/>
        <w:rPr>
          <w:rFonts w:ascii="Times New Roman" w:hAnsi="Times New Roman" w:cs="Times New Roman"/>
        </w:rPr>
      </w:pPr>
    </w:p>
    <w:tbl>
      <w:tblPr>
        <w:tblStyle w:val="33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43517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A187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if (score &gt;= item.score - 30) {</w:t>
            </w:r>
          </w:p>
          <w:p w14:paraId="7A59F15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foundResults = true;</w:t>
            </w:r>
          </w:p>
          <w:p w14:paraId="678CD08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const difference = score - item.score;</w:t>
            </w:r>
          </w:p>
          <w:p w14:paraId="2029214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let admissionChance = '';</w:t>
            </w:r>
          </w:p>
          <w:p w14:paraId="64EDED1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let chanceColor = '';</w:t>
            </w:r>
          </w:p>
          <w:p w14:paraId="16AD7ED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 xml:space="preserve">            </w:t>
            </w:r>
          </w:p>
          <w:p w14:paraId="18E7149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if (difference &gt;= 20) {</w:t>
            </w:r>
          </w:p>
          <w:p w14:paraId="740E61B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admissionChance = 'Очень высокий';</w:t>
            </w:r>
          </w:p>
          <w:p w14:paraId="66C86AE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chanceColor = '#27ae60';</w:t>
            </w:r>
          </w:p>
          <w:p w14:paraId="31BAC2D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} else if (difference &gt;= 10) {</w:t>
            </w:r>
          </w:p>
          <w:p w14:paraId="64D27E0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admissionChance = 'Высокий';</w:t>
            </w:r>
          </w:p>
          <w:p w14:paraId="7A3A12B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chanceColor = '#2ecc71';</w:t>
            </w:r>
          </w:p>
          <w:p w14:paraId="20ED8C9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} else if (difference &gt;= 0) {</w:t>
            </w:r>
          </w:p>
          <w:p w14:paraId="5438467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admissionChance = 'Средний';</w:t>
            </w:r>
          </w:p>
          <w:p w14:paraId="0DF41E7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chanceColor = '#f1c40f';</w:t>
            </w:r>
          </w:p>
          <w:p w14:paraId="6942AAC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} else {</w:t>
            </w:r>
          </w:p>
          <w:p w14:paraId="3D9D85E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admissionChance = 'Низкий';</w:t>
            </w:r>
          </w:p>
          <w:p w14:paraId="5F27D0C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chanceColor = '#e74c3c';</w:t>
            </w:r>
          </w:p>
          <w:p w14:paraId="06A3571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}</w:t>
            </w:r>
          </w:p>
        </w:tc>
      </w:tr>
    </w:tbl>
    <w:p w14:paraId="27C71D3B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Листинг 3.7 </w:t>
      </w:r>
      <w:r>
        <w:rPr>
          <w:rFonts w:ascii="Times New Roman" w:hAnsi="Times New Roman" w:cs="Times New Roman"/>
        </w:rPr>
        <w:t>– определение шанса на поступление на основе разницы в проходном (</w:t>
      </w:r>
      <w:r>
        <w:rPr>
          <w:rFonts w:ascii="Times New Roman" w:hAnsi="Times New Roman" w:cs="Times New Roman"/>
          <w:lang w:val="en-US"/>
        </w:rPr>
        <w:t>item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score</w:t>
      </w:r>
      <w:r>
        <w:rPr>
          <w:rFonts w:ascii="Times New Roman" w:hAnsi="Times New Roman" w:cs="Times New Roman"/>
        </w:rPr>
        <w:t>) и набранном (</w:t>
      </w:r>
      <w:r>
        <w:rPr>
          <w:rFonts w:ascii="Times New Roman" w:hAnsi="Times New Roman" w:cs="Times New Roman"/>
          <w:lang w:val="en-US"/>
        </w:rPr>
        <w:t>score</w:t>
      </w:r>
      <w:r>
        <w:rPr>
          <w:rFonts w:ascii="Times New Roman" w:hAnsi="Times New Roman" w:cs="Times New Roman"/>
        </w:rPr>
        <w:t>) баллах</w:t>
      </w:r>
    </w:p>
    <w:p w14:paraId="4A063D05">
      <w:pPr>
        <w:ind w:firstLine="709"/>
        <w:rPr>
          <w:rFonts w:ascii="Times New Roman" w:hAnsi="Times New Roman" w:cs="Times New Roman"/>
        </w:rPr>
      </w:pPr>
    </w:p>
    <w:p w14:paraId="6367A210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Принцип работы данного блока логики (</w:t>
      </w:r>
      <w:r>
        <w:rPr>
          <w:rFonts w:ascii="Times New Roman" w:hAnsi="Times New Roman" w:cs="Times New Roman"/>
        </w:rPr>
        <w:t>листинг 3.6</w:t>
      </w:r>
      <w:r>
        <w:rPr>
          <w:rFonts w:ascii="Times New Roman" w:hAnsi="Times New Roman" w:cs="Times New Roman"/>
          <w:lang w:val="zh-CN"/>
        </w:rPr>
        <w:t>) основан на сравнении балла, введённого пользователем, с проходными баллами вузов. Его основная цель — определить, насколько пользователь близок к поступлению в конкретное учебное заведение, и предоставить визуальную и текстовую оценку шанса поступления.</w:t>
      </w:r>
    </w:p>
    <w:p w14:paraId="19C134C7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Сначала система проверяет, попадает ли пользовательский балл в заданный диапозон — в данном случае рассматриваются вузы, проходной балл которых не превышает балл пользователя более чем на 30 пунктов. Это позволяет отсеять те варианты, которые с большой долей вероятности недостижимы, и сфокусироваться на потенциально подходящих.</w:t>
      </w:r>
    </w:p>
    <w:p w14:paraId="09298AFB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Если условие выполняется, система помечает вуз как подходящий и вычисляет разницу между пользовательским баллом и проходным баллом данного учебного заведения. На основе этой разницы определяется категория шанса поступления. Всего предусмотрено четыре уровня: "очень высокий", "высокий", "средний" и "низкий". Каждый уровень сопровождается определённым цветовым обозначением, которое визуально усиливает восприятие результата — зелёные оттенки сигнализируют о благоприятных шансах, жёлтый указывает на пограничное состояние, а красный подчёркивает высокий риск непоступления.</w:t>
      </w:r>
    </w:p>
    <w:p w14:paraId="1CB920B9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Использование </w:t>
      </w:r>
      <w:r>
        <w:rPr>
          <w:rFonts w:ascii="Times New Roman" w:hAnsi="Times New Roman" w:cs="Times New Roman"/>
          <w:lang w:val="en-US"/>
        </w:rPr>
        <w:t>JavaScript</w:t>
      </w:r>
      <w:r>
        <w:rPr>
          <w:rFonts w:ascii="Times New Roman" w:hAnsi="Times New Roman" w:cs="Times New Roman"/>
        </w:rPr>
        <w:t xml:space="preserve"> для формирования карточки факультета (листинг 3.7)</w:t>
      </w:r>
    </w:p>
    <w:p w14:paraId="4978B049">
      <w:pPr>
        <w:ind w:firstLine="709"/>
        <w:rPr>
          <w:rFonts w:ascii="Times New Roman" w:hAnsi="Times New Roman" w:cs="Times New Roman"/>
        </w:rPr>
      </w:pPr>
    </w:p>
    <w:tbl>
      <w:tblPr>
        <w:tblStyle w:val="34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3B3C3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6AB0A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resultsHTML += `</w:t>
            </w:r>
          </w:p>
          <w:p w14:paraId="430711E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&lt;div class="university-card"&gt;</w:t>
            </w:r>
          </w:p>
          <w:p w14:paraId="014625E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    &lt;h3&gt;${item.university} — ${item.faculty}&lt;/h3&gt;</w:t>
            </w:r>
          </w:p>
          <w:p w14:paraId="7B28F31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    &lt;p&gt;&lt;strong&gt;Проходной балл:&lt;/strong&gt; ${item.score}&lt;/p&gt;</w:t>
            </w:r>
          </w:p>
          <w:p w14:paraId="6D02DA4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    &lt;p&gt;&lt;strong&gt;Ваш балл:&lt;/strong&gt; ${score}&lt;/p&gt;</w:t>
            </w:r>
          </w:p>
          <w:p w14:paraId="217DA7A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    &lt;p&gt;&lt;strong&gt;Разница:&lt;/strong&gt; ${difference &gt; 0 ? '+' : ''}${difference}&lt;/p&gt;</w:t>
            </w:r>
          </w:p>
          <w:p w14:paraId="6C953F8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    &lt;p&gt;&lt;strong&gt;Адрес:&lt;/strong&gt; ${item.address}&lt;/p&gt;</w:t>
            </w:r>
          </w:p>
          <w:p w14:paraId="34B30F0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    &lt;p&gt;&lt;strong&gt;Шанс поступления:&lt;/strong&gt; &lt;span style="color: ${chanceColor}; font-weight: bold;"&gt;${admissionChance}&lt;/span&gt;&lt;/p&gt;</w:t>
            </w:r>
          </w:p>
          <w:p w14:paraId="5454A2D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    &lt;/div&gt;</w:t>
            </w:r>
          </w:p>
          <w:p w14:paraId="4DF6D78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zh-CN"/>
                <w14:textFill>
                  <w14:solidFill>
                    <w14:schemeClr w14:val="tx1"/>
                  </w14:solidFill>
                </w14:textFill>
              </w:rPr>
              <w:t>            `;</w:t>
            </w:r>
          </w:p>
          <w:p w14:paraId="14FCA46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monospace" w:cs="Courier New"/>
                <w:color w:val="000000" w:themeColor="text1"/>
                <w:sz w:val="28"/>
                <w:szCs w:val="28"/>
                <w:shd w:val="clear" w:color="auto" w:fill="FFFFFF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04B6164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 xml:space="preserve">Листинг 3.8 </w:t>
      </w:r>
      <w:r>
        <w:rPr>
          <w:rFonts w:ascii="Times New Roman" w:hAnsi="Times New Roman" w:cs="Times New Roman"/>
        </w:rPr>
        <w:t>– формирование карточки факультета</w:t>
      </w:r>
    </w:p>
    <w:p w14:paraId="378E2023">
      <w:pPr>
        <w:ind w:firstLine="709"/>
        <w:rPr>
          <w:rFonts w:ascii="Times New Roman" w:hAnsi="Times New Roman" w:cs="Times New Roman"/>
        </w:rPr>
      </w:pPr>
    </w:p>
    <w:p w14:paraId="0ADB2403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Данный фрагмент кода отвечает за формирование HTML-разметки, которая отображает информацию о подходящих вузах в виде карточек.</w:t>
      </w:r>
    </w:p>
    <w:p w14:paraId="557FEEF9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Когда система находит подходящий вуз, она формирует HTML-блок с информацией, подставляя в него значения, соответствующие текущему элементу (то есть одному вузу и направлению подготовки). Используется метод шаблонной строки JavaScript, что позволяет динамически вставлять переменные прямо в HTML.</w:t>
      </w:r>
    </w:p>
    <w:p w14:paraId="27FFA5B1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 каждой карточке отображаются:</w:t>
      </w:r>
    </w:p>
    <w:p w14:paraId="15844BF9">
      <w:pPr>
        <w:numPr>
          <w:ilvl w:val="0"/>
          <w:numId w:val="5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Название вуза и факультета — как заголовок, чтобы пользователь сразу видел, о каком учебном заведении идёт речь;</w:t>
      </w:r>
    </w:p>
    <w:p w14:paraId="0F634CAD">
      <w:pPr>
        <w:numPr>
          <w:ilvl w:val="0"/>
          <w:numId w:val="5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Проходной балл — историческое значение, необходимое для поступления в прошлые годы;</w:t>
      </w:r>
    </w:p>
    <w:p w14:paraId="6F814BAE">
      <w:pPr>
        <w:numPr>
          <w:ilvl w:val="0"/>
          <w:numId w:val="5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Ваш балл — введённый пользователем результат;</w:t>
      </w:r>
    </w:p>
    <w:p w14:paraId="4E415350">
      <w:pPr>
        <w:numPr>
          <w:ilvl w:val="0"/>
          <w:numId w:val="5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Разница между баллом пользователя и проходным значением. Положительное значение отображается со знаком «+», что делает вывод более наглядным;</w:t>
      </w:r>
    </w:p>
    <w:p w14:paraId="3B25FCB4">
      <w:pPr>
        <w:numPr>
          <w:ilvl w:val="0"/>
          <w:numId w:val="5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Адрес вуза — для ориентации по географическому расположению;</w:t>
      </w:r>
    </w:p>
    <w:p w14:paraId="3B5C5AA9">
      <w:pPr>
        <w:numPr>
          <w:ilvl w:val="0"/>
          <w:numId w:val="5"/>
        </w:num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Шанс поступления — сопровождается цветовой маркировкой и выделяется жирным шрифтом. Это значение предварительно рассчитывается в другой части кода на основе разницы баллов.</w:t>
      </w:r>
    </w:p>
    <w:p w14:paraId="2D813AD0">
      <w:pPr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Всё это обёрнуто в div с классом university-card, что позволяет применять к карточкам единый стиль (например, отступы, фон, рамки и т.д.).</w:t>
      </w:r>
    </w:p>
    <w:p w14:paraId="36E3FABE">
      <w:pPr>
        <w:pStyle w:val="3"/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3.5 Выводы</w:t>
      </w:r>
    </w:p>
    <w:p w14:paraId="63171474">
      <w:pPr>
        <w:tabs>
          <w:tab w:val="left" w:pos="3119"/>
        </w:tabs>
        <w:ind w:firstLine="709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t>На данном этапе была реализована структура на HTML, созданы таблицы стилей Sass/CSS. Было продемонстрировано использование стандартов XML (SVG) и языка программирования JS. Определено стилевое оформление веб-сайта, созданы анимации, а также веб-сайт был подготовлен к следующему этапу – тестированию.</w:t>
      </w:r>
    </w:p>
    <w:p w14:paraId="07788048">
      <w:pPr>
        <w:widowControl/>
        <w:spacing w:before="240" w:after="240"/>
        <w:ind w:firstLine="709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color w:val="000000"/>
          <w:highlight w:val="white"/>
        </w:rPr>
        <w:br w:type="page"/>
      </w:r>
      <w:bookmarkStart w:id="8" w:name="_44sinio" w:colFirst="0" w:colLast="0"/>
      <w:bookmarkEnd w:id="8"/>
      <w:r>
        <w:rPr>
          <w:rFonts w:ascii="Times New Roman" w:hAnsi="Times New Roman" w:eastAsia="Times New Roman" w:cs="Times New Roman"/>
          <w:b/>
          <w:color w:val="000000"/>
        </w:rPr>
        <w:t>4 Тестирование веб-сайта</w:t>
      </w:r>
      <w:bookmarkStart w:id="9" w:name="_2jxsxqh" w:colFirst="0" w:colLast="0"/>
      <w:bookmarkEnd w:id="9"/>
    </w:p>
    <w:p w14:paraId="34DE1157">
      <w:pPr>
        <w:widowControl/>
        <w:tabs>
          <w:tab w:val="left" w:pos="3119"/>
        </w:tabs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  <w:highlight w:val="white"/>
        </w:rPr>
      </w:pPr>
      <w:r>
        <w:rPr>
          <w:rFonts w:ascii="Times New Roman" w:hAnsi="Times New Roman" w:eastAsia="Times New Roman" w:cs="Times New Roman"/>
          <w:b/>
          <w:color w:val="000000"/>
        </w:rPr>
        <w:t>4.1 Адаптивный дизайн веб-сайта</w:t>
      </w:r>
    </w:p>
    <w:p w14:paraId="464BFF83">
      <w:pPr>
        <w:widowControl/>
        <w:tabs>
          <w:tab w:val="left" w:pos="3119"/>
        </w:tabs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Адаптивная вёрстка сайта — это способ обеспечить оптимальное отображение интерфейсов на устройствах с разным разрешением экранов.</w:t>
      </w:r>
    </w:p>
    <w:p w14:paraId="6C961450">
      <w:pPr>
        <w:widowControl/>
        <w:tabs>
          <w:tab w:val="left" w:pos="3119"/>
        </w:tabs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Адаптивный дизайн предусматривает, что пользователь будет взаимодействовать с кнопками, текстом, изображениями через разные устройства. Думает об удобстве пользователя в этом случае уже дизайнер.</w:t>
      </w:r>
    </w:p>
    <w:p w14:paraId="54962517">
      <w:pPr>
        <w:widowControl/>
        <w:tabs>
          <w:tab w:val="left" w:pos="3119"/>
        </w:tabs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Для адаптива данного проекта была выбрана </w:t>
      </w:r>
      <w:r>
        <w:rPr>
          <w:rFonts w:ascii="Times New Roman" w:hAnsi="Times New Roman" w:eastAsia="Times New Roman" w:cs="Times New Roman"/>
          <w:color w:val="000000"/>
          <w:lang w:val="en-US"/>
        </w:rPr>
        <w:t>grid</w:t>
      </w:r>
      <w:r>
        <w:rPr>
          <w:rFonts w:ascii="Times New Roman" w:hAnsi="Times New Roman" w:eastAsia="Times New Roman" w:cs="Times New Roman"/>
          <w:color w:val="000000"/>
        </w:rPr>
        <w:t xml:space="preserve"> вёрстка и медиа-запросы. Адаптив должен был быть сделан для компьютерной версии (1920px – 768</w:t>
      </w:r>
      <w:r>
        <w:rPr>
          <w:rFonts w:ascii="Times New Roman" w:hAnsi="Times New Roman" w:eastAsia="Times New Roman" w:cs="Times New Roman"/>
          <w:color w:val="000000"/>
          <w:lang w:val="en-US"/>
        </w:rPr>
        <w:t>px</w:t>
      </w:r>
      <w:r>
        <w:rPr>
          <w:rFonts w:ascii="Times New Roman" w:hAnsi="Times New Roman" w:eastAsia="Times New Roman" w:cs="Times New Roman"/>
          <w:color w:val="000000"/>
        </w:rPr>
        <w:t>), телефона (768</w:t>
      </w:r>
      <w:r>
        <w:rPr>
          <w:rFonts w:ascii="Times New Roman" w:hAnsi="Times New Roman" w:eastAsia="Times New Roman" w:cs="Times New Roman"/>
          <w:color w:val="000000"/>
          <w:lang w:val="en-US"/>
        </w:rPr>
        <w:t>px</w:t>
      </w:r>
      <w:r>
        <w:rPr>
          <w:rFonts w:ascii="Times New Roman" w:hAnsi="Times New Roman" w:eastAsia="Times New Roman" w:cs="Times New Roman"/>
          <w:color w:val="000000"/>
        </w:rPr>
        <w:t>– 320px), планшета (1280</w:t>
      </w:r>
      <w:r>
        <w:rPr>
          <w:rFonts w:ascii="Times New Roman" w:hAnsi="Times New Roman" w:eastAsia="Times New Roman" w:cs="Times New Roman"/>
          <w:color w:val="000000"/>
          <w:lang w:val="en-US"/>
        </w:rPr>
        <w:t>px</w:t>
      </w:r>
      <w:r>
        <w:rPr>
          <w:rFonts w:ascii="Times New Roman" w:hAnsi="Times New Roman" w:eastAsia="Times New Roman" w:cs="Times New Roman"/>
          <w:color w:val="000000"/>
        </w:rPr>
        <w:t>– 768</w:t>
      </w:r>
      <w:r>
        <w:rPr>
          <w:rFonts w:ascii="Times New Roman" w:hAnsi="Times New Roman" w:eastAsia="Times New Roman" w:cs="Times New Roman"/>
          <w:color w:val="000000"/>
          <w:lang w:val="en-US"/>
        </w:rPr>
        <w:t>px</w:t>
      </w:r>
      <w:r>
        <w:rPr>
          <w:rFonts w:ascii="Times New Roman" w:hAnsi="Times New Roman" w:eastAsia="Times New Roman" w:cs="Times New Roman"/>
          <w:color w:val="000000"/>
        </w:rPr>
        <w:t>).</w:t>
      </w:r>
    </w:p>
    <w:p w14:paraId="1F19D014">
      <w:pPr>
        <w:widowControl/>
        <w:tabs>
          <w:tab w:val="left" w:pos="3119"/>
        </w:tabs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  <w:highlight w:val="white"/>
        </w:rPr>
      </w:pPr>
      <w:bookmarkStart w:id="10" w:name="_z337ya" w:colFirst="0" w:colLast="0"/>
      <w:bookmarkEnd w:id="10"/>
      <w:r>
        <w:rPr>
          <w:rFonts w:ascii="Times New Roman" w:hAnsi="Times New Roman" w:eastAsia="Times New Roman" w:cs="Times New Roman"/>
          <w:b/>
          <w:color w:val="000000"/>
        </w:rPr>
        <w:t>4.2 Кроссбраузерность веб-сайта</w:t>
      </w:r>
    </w:p>
    <w:p w14:paraId="3C50583F">
      <w:pPr>
        <w:widowControl/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В кроссбраузерное тестирование входит общий вид проекта в других браузерах (сохранились ли шрифты, не съехала ли анимация и так далее)[8].</w:t>
      </w:r>
    </w:p>
    <w:p w14:paraId="71563F93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проверки, созданной кроссбраузерности веб-сайта использованы такие современные браузеры, как Google Chrome, Microsoft Edge, </w:t>
      </w:r>
      <w:r>
        <w:rPr>
          <w:rFonts w:ascii="Times New Roman" w:hAnsi="Times New Roman" w:cs="Times New Roman"/>
          <w:lang w:val="en-US"/>
        </w:rPr>
        <w:t>Mozila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Firefox</w:t>
      </w:r>
      <w:r>
        <w:rPr>
          <w:rFonts w:ascii="Times New Roman" w:hAnsi="Times New Roman" w:cs="Times New Roman"/>
        </w:rPr>
        <w:t>. Пример корректной работы веб-сайта в различных браузерах представлен на рисунках 4.1 - 4.3.</w:t>
      </w:r>
    </w:p>
    <w:p w14:paraId="16DA112A">
      <w:pPr>
        <w:ind w:firstLine="709"/>
        <w:rPr>
          <w:rFonts w:ascii="Times New Roman" w:hAnsi="Times New Roman" w:cs="Times New Roman"/>
        </w:rPr>
      </w:pPr>
    </w:p>
    <w:p w14:paraId="14D1F0AD">
      <w:pPr>
        <w:ind w:firstLine="720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5940425" cy="3216275"/>
            <wp:effectExtent l="0" t="0" r="3175" b="3175"/>
            <wp:docPr id="200492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3710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E381">
      <w:pPr>
        <w:widowControl/>
        <w:tabs>
          <w:tab w:val="left" w:pos="3119"/>
        </w:tabs>
        <w:ind w:firstLine="72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Рисунок 4.1 – Отображение главной страницы в </w:t>
      </w:r>
      <w:r>
        <w:rPr>
          <w:rFonts w:ascii="Times New Roman" w:hAnsi="Times New Roman" w:eastAsia="Times New Roman" w:cs="Times New Roman"/>
          <w:color w:val="000000"/>
          <w:lang w:val="en-US"/>
        </w:rPr>
        <w:t>Firefox</w:t>
      </w:r>
    </w:p>
    <w:p w14:paraId="6A76490D">
      <w:pPr>
        <w:ind w:firstLine="72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940425" cy="3496310"/>
            <wp:effectExtent l="0" t="0" r="3175" b="8890"/>
            <wp:docPr id="60288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86136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5921">
      <w:pPr>
        <w:widowControl/>
        <w:tabs>
          <w:tab w:val="left" w:pos="3119"/>
        </w:tabs>
        <w:ind w:firstLine="72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Рисунок 4.2 – Отображение главной страницы в </w:t>
      </w:r>
      <w:r>
        <w:rPr>
          <w:rFonts w:ascii="Times New Roman" w:hAnsi="Times New Roman" w:eastAsia="Times New Roman" w:cs="Times New Roman"/>
          <w:color w:val="000000"/>
          <w:lang w:val="en-US"/>
        </w:rPr>
        <w:t>Chrome</w:t>
      </w:r>
    </w:p>
    <w:p w14:paraId="604B6B31">
      <w:pPr>
        <w:widowControl/>
        <w:tabs>
          <w:tab w:val="left" w:pos="3119"/>
        </w:tabs>
        <w:ind w:firstLine="720"/>
        <w:jc w:val="center"/>
        <w:rPr>
          <w:rFonts w:ascii="Times New Roman" w:hAnsi="Times New Roman" w:eastAsia="Times New Roman" w:cs="Times New Roman"/>
          <w:color w:val="000000"/>
        </w:rPr>
      </w:pPr>
    </w:p>
    <w:p w14:paraId="04B125ED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0425" cy="3493135"/>
            <wp:effectExtent l="0" t="0" r="3175" b="0"/>
            <wp:docPr id="67540122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122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ADE5">
      <w:pPr>
        <w:widowControl/>
        <w:tabs>
          <w:tab w:val="left" w:pos="3119"/>
        </w:tabs>
        <w:ind w:firstLine="72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Рисунок 4.3 – Отображение главной страницы в </w:t>
      </w:r>
      <w:r>
        <w:rPr>
          <w:rFonts w:ascii="Times New Roman" w:hAnsi="Times New Roman" w:eastAsia="Times New Roman" w:cs="Times New Roman"/>
          <w:color w:val="000000"/>
          <w:lang w:val="en-US"/>
        </w:rPr>
        <w:t>Edge</w:t>
      </w:r>
    </w:p>
    <w:p w14:paraId="3703F7E5">
      <w:pPr>
        <w:widowControl/>
        <w:tabs>
          <w:tab w:val="left" w:pos="3119"/>
        </w:tabs>
        <w:spacing w:before="240" w:after="240"/>
        <w:ind w:firstLine="709"/>
        <w:rPr>
          <w:rFonts w:ascii="Times New Roman" w:hAnsi="Times New Roman" w:eastAsia="Times New Roman" w:cs="Times New Roman"/>
          <w:b/>
          <w:highlight w:val="white"/>
        </w:rPr>
      </w:pPr>
      <w:bookmarkStart w:id="11" w:name="_3j2qqm3" w:colFirst="0" w:colLast="0"/>
      <w:bookmarkEnd w:id="11"/>
      <w:r>
        <w:rPr>
          <w:rFonts w:ascii="Times New Roman" w:hAnsi="Times New Roman" w:eastAsia="Times New Roman" w:cs="Times New Roman"/>
          <w:b/>
          <w:color w:val="000000"/>
        </w:rPr>
        <w:t>4.3 Руководство пользователя</w:t>
      </w:r>
    </w:p>
    <w:p w14:paraId="7FF60C22">
      <w:pPr>
        <w:pStyle w:val="16"/>
        <w:spacing w:before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Подбор ВУЗов по баллам — это современный онлайн сервис, который поможет вам выбрать учебное учреждение Вашей мечты!</w:t>
      </w:r>
    </w:p>
    <w:p w14:paraId="16EF7AFD">
      <w:pPr>
        <w:pStyle w:val="16"/>
        <w:spacing w:before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вы находитесь на главной странице, то нажмите кнопку «Начать поиск» или выберите пункт «Поиск ВУЗов» в горизонтальном меню в шапке страницы или в вертикальном меню в самом низу.</w:t>
      </w:r>
    </w:p>
    <w:p w14:paraId="13977FF9">
      <w:pPr>
        <w:pStyle w:val="16"/>
        <w:spacing w:before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 странице «Поиск ВУЗов», на которую вы перейдете, вы увидите форму для ввода набранного вами балла и выбора интересующего вас направления обучения (рисунок 4.4). Введите туда свои данные.</w:t>
      </w:r>
    </w:p>
    <w:p w14:paraId="4D5897E9">
      <w:pPr>
        <w:pStyle w:val="16"/>
        <w:spacing w:beforeAutospacing="0"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2507615"/>
            <wp:effectExtent l="19050" t="19050" r="22225" b="26035"/>
            <wp:docPr id="138687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79366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7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C9032">
      <w:pPr>
        <w:widowControl/>
        <w:tabs>
          <w:tab w:val="left" w:pos="3119"/>
        </w:tabs>
        <w:ind w:firstLine="72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Рисунок 4.4 – страница для поиска</w:t>
      </w:r>
    </w:p>
    <w:p w14:paraId="265EC419">
      <w:pPr>
        <w:widowControl/>
        <w:tabs>
          <w:tab w:val="left" w:pos="3119"/>
        </w:tabs>
        <w:ind w:firstLine="720"/>
        <w:jc w:val="center"/>
      </w:pPr>
    </w:p>
    <w:p w14:paraId="39A9CDFE">
      <w:pPr>
        <w:pStyle w:val="16"/>
        <w:spacing w:before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ввода данных нажмите «Найти ВУЗы» и вы увидите предложенные Вам факультеты в белорусских ВУЗах (рисунок 4.5).</w:t>
      </w:r>
    </w:p>
    <w:p w14:paraId="13BAF6F1">
      <w:pPr>
        <w:pStyle w:val="16"/>
        <w:spacing w:beforeAutospacing="0"/>
        <w:ind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0" distR="0">
            <wp:extent cx="4528820" cy="3079115"/>
            <wp:effectExtent l="0" t="0" r="5080" b="6985"/>
            <wp:docPr id="43542500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25009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1244" cy="308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4806">
      <w:pPr>
        <w:widowControl/>
        <w:tabs>
          <w:tab w:val="left" w:pos="3119"/>
        </w:tabs>
        <w:ind w:firstLine="72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Рисунок 4.5 – пример</w:t>
      </w:r>
    </w:p>
    <w:p w14:paraId="0917F1F4">
      <w:pPr>
        <w:widowControl/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cs="Times New Roman"/>
        </w:rPr>
        <w:t>На странице «Каталог ВУЗов» увидеть общую информацию о белорусских вузах (рисунок 4.6).</w:t>
      </w:r>
    </w:p>
    <w:p w14:paraId="0A851952">
      <w:pPr>
        <w:widowControl/>
        <w:tabs>
          <w:tab w:val="left" w:pos="3119"/>
        </w:tabs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0425" cy="4288790"/>
            <wp:effectExtent l="0" t="0" r="3175" b="0"/>
            <wp:docPr id="35544765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765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8859">
      <w:pPr>
        <w:widowControl/>
        <w:tabs>
          <w:tab w:val="left" w:pos="3119"/>
        </w:tabs>
        <w:ind w:firstLine="72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Рисунок 4.6 – пример</w:t>
      </w:r>
    </w:p>
    <w:p w14:paraId="1D3C6CB0">
      <w:pPr>
        <w:widowControl/>
        <w:tabs>
          <w:tab w:val="left" w:pos="3119"/>
        </w:tabs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4.4 Тестирование кода</w:t>
      </w:r>
    </w:p>
    <w:p w14:paraId="0891A2FF">
      <w:pPr>
        <w:widowControl/>
        <w:tabs>
          <w:tab w:val="left" w:pos="3119"/>
        </w:tabs>
        <w:ind w:firstLine="720"/>
        <w:rPr>
          <w:rFonts w:ascii="Times New Roman" w:hAnsi="Times New Roman" w:eastAsia="Times New Roman" w:cs="Times New Roman"/>
          <w:bCs/>
          <w:color w:val="000000"/>
        </w:rPr>
      </w:pPr>
      <w:r>
        <w:rPr>
          <w:rFonts w:ascii="Times New Roman" w:hAnsi="Times New Roman" w:eastAsia="Times New Roman" w:cs="Times New Roman"/>
          <w:bCs/>
          <w:color w:val="000000"/>
        </w:rPr>
        <w:t xml:space="preserve">   Все </w:t>
      </w:r>
      <w:r>
        <w:rPr>
          <w:rFonts w:ascii="Times New Roman" w:hAnsi="Times New Roman" w:eastAsia="Times New Roman" w:cs="Times New Roman"/>
          <w:bCs/>
          <w:color w:val="000000"/>
          <w:lang w:val="en-US"/>
        </w:rPr>
        <w:t>HTML</w:t>
      </w:r>
      <w:r>
        <w:rPr>
          <w:rFonts w:ascii="Times New Roman" w:hAnsi="Times New Roman" w:eastAsia="Times New Roman" w:cs="Times New Roman"/>
          <w:bCs/>
          <w:color w:val="000000"/>
        </w:rPr>
        <w:t xml:space="preserve"> файлы проекта были провалидированы в бесплатном онлайн сервисе “</w:t>
      </w:r>
      <w:r>
        <w:rPr>
          <w:szCs w:val="20"/>
          <w:lang w:val="en-US"/>
        </w:rPr>
        <w:t>The</w:t>
      </w:r>
      <w:r>
        <w:rPr>
          <w:szCs w:val="20"/>
        </w:rPr>
        <w:t xml:space="preserve"> </w:t>
      </w:r>
      <w:r>
        <w:rPr>
          <w:szCs w:val="20"/>
          <w:lang w:val="en-US"/>
        </w:rPr>
        <w:t>W</w:t>
      </w:r>
      <w:r>
        <w:rPr>
          <w:szCs w:val="20"/>
        </w:rPr>
        <w:t>3</w:t>
      </w:r>
      <w:r>
        <w:rPr>
          <w:szCs w:val="20"/>
          <w:lang w:val="en-US"/>
        </w:rPr>
        <w:t>C</w:t>
      </w:r>
      <w:r>
        <w:rPr>
          <w:szCs w:val="20"/>
        </w:rPr>
        <w:t xml:space="preserve"> </w:t>
      </w:r>
      <w:r>
        <w:rPr>
          <w:szCs w:val="20"/>
          <w:lang w:val="en-US"/>
        </w:rPr>
        <w:t>Markup</w:t>
      </w:r>
      <w:r>
        <w:rPr>
          <w:szCs w:val="20"/>
        </w:rPr>
        <w:t xml:space="preserve"> </w:t>
      </w:r>
      <w:r>
        <w:rPr>
          <w:szCs w:val="20"/>
          <w:lang w:val="en-US"/>
        </w:rPr>
        <w:t>Validation</w:t>
      </w:r>
      <w:r>
        <w:rPr>
          <w:szCs w:val="20"/>
        </w:rPr>
        <w:t xml:space="preserve"> </w:t>
      </w:r>
      <w:r>
        <w:rPr>
          <w:szCs w:val="20"/>
          <w:lang w:val="en-US"/>
        </w:rPr>
        <w:t>Service</w:t>
      </w:r>
      <w:r>
        <w:rPr>
          <w:rFonts w:ascii="Times New Roman" w:hAnsi="Times New Roman" w:eastAsia="Times New Roman" w:cs="Times New Roman"/>
          <w:bCs/>
          <w:color w:val="000000"/>
        </w:rPr>
        <w:t xml:space="preserve">”. </w:t>
      </w:r>
    </w:p>
    <w:p w14:paraId="32226AFD">
      <w:pPr>
        <w:widowControl/>
        <w:tabs>
          <w:tab w:val="left" w:pos="3119"/>
        </w:tabs>
        <w:ind w:firstLine="709"/>
        <w:rPr>
          <w:rFonts w:ascii="Times New Roman" w:hAnsi="Times New Roman" w:eastAsia="Times New Roman" w:cs="Times New Roman"/>
          <w:bCs/>
          <w:color w:val="000000"/>
        </w:rPr>
      </w:pPr>
      <w:r>
        <w:rPr>
          <w:rFonts w:ascii="Times New Roman" w:hAnsi="Times New Roman" w:eastAsia="Times New Roman" w:cs="Times New Roman"/>
          <w:bCs/>
          <w:color w:val="000000"/>
        </w:rPr>
        <w:t>Все страницы прошли валидацию успешно (рисунок 4.7).</w:t>
      </w:r>
    </w:p>
    <w:p w14:paraId="15F0C85B">
      <w:pPr>
        <w:widowControl/>
        <w:tabs>
          <w:tab w:val="left" w:pos="3119"/>
        </w:tabs>
        <w:ind w:firstLine="709"/>
        <w:rPr>
          <w:rFonts w:ascii="Times New Roman" w:hAnsi="Times New Roman" w:eastAsia="Times New Roman" w:cs="Times New Roman"/>
          <w:bCs/>
          <w:color w:val="000000"/>
        </w:rPr>
      </w:pPr>
    </w:p>
    <w:p w14:paraId="6D6F3796">
      <w:pPr>
        <w:widowControl/>
        <w:tabs>
          <w:tab w:val="left" w:pos="3119"/>
        </w:tabs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051550" cy="2753995"/>
            <wp:effectExtent l="0" t="0" r="6350" b="8255"/>
            <wp:docPr id="1304918384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18384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9157" cy="27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60DD">
      <w:pPr>
        <w:widowControl/>
        <w:tabs>
          <w:tab w:val="left" w:pos="3119"/>
        </w:tabs>
        <w:spacing w:after="320"/>
        <w:ind w:firstLine="720"/>
        <w:jc w:val="center"/>
      </w:pPr>
      <w:r>
        <w:rPr>
          <w:rFonts w:ascii="Times New Roman" w:hAnsi="Times New Roman" w:eastAsia="Times New Roman" w:cs="Times New Roman"/>
          <w:color w:val="000000"/>
        </w:rPr>
        <w:t xml:space="preserve">Рисунок 4.7 – валидация кода главной страницы, на </w:t>
      </w:r>
      <w:r>
        <w:rPr>
          <w:rFonts w:ascii="Times New Roman" w:hAnsi="Times New Roman" w:eastAsia="Times New Roman" w:cs="Times New Roman"/>
          <w:color w:val="000000"/>
          <w:lang w:val="en-US"/>
        </w:rPr>
        <w:t>HTML</w:t>
      </w:r>
    </w:p>
    <w:p w14:paraId="270C6B29">
      <w:pPr>
        <w:widowControl/>
        <w:tabs>
          <w:tab w:val="left" w:pos="3119"/>
        </w:tabs>
        <w:spacing w:before="240" w:after="240"/>
        <w:ind w:firstLine="709"/>
        <w:rPr>
          <w:rFonts w:ascii="Times New Roman" w:hAnsi="Times New Roman" w:eastAsia="Times New Roman" w:cs="Times New Roman"/>
          <w:b/>
          <w:color w:val="000000"/>
        </w:rPr>
      </w:pPr>
      <w:bookmarkStart w:id="12" w:name="_1y810tw" w:colFirst="0" w:colLast="0"/>
      <w:bookmarkEnd w:id="12"/>
    </w:p>
    <w:p w14:paraId="48F4E35D">
      <w:pPr>
        <w:widowControl/>
        <w:tabs>
          <w:tab w:val="left" w:pos="3119"/>
        </w:tabs>
        <w:spacing w:before="240" w:after="240"/>
        <w:ind w:firstLine="709"/>
        <w:rPr>
          <w:rFonts w:ascii="Times New Roman" w:hAnsi="Times New Roman" w:eastAsia="Times New Roman" w:cs="Times New Roman"/>
          <w:b/>
          <w:highlight w:val="white"/>
        </w:rPr>
      </w:pPr>
      <w:r>
        <w:rPr>
          <w:rFonts w:ascii="Times New Roman" w:hAnsi="Times New Roman" w:eastAsia="Times New Roman" w:cs="Times New Roman"/>
          <w:b/>
          <w:color w:val="000000"/>
        </w:rPr>
        <w:t>4.5 Выводы</w:t>
      </w:r>
    </w:p>
    <w:p w14:paraId="75C341E5">
      <w:pPr>
        <w:widowControl/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В данном разделе было рассмотрено поведение веб-сайта на различных устройствах и в разных браузерах. В ходе тестирования были выявлены и исправлены ошибки. Так же в разделе представлено руководство пользователя, где кратко указана информация о функциональности веб-сайта.</w:t>
      </w:r>
    </w:p>
    <w:p w14:paraId="5EC3E999">
      <w:pPr>
        <w:widowControl/>
        <w:ind w:firstLine="709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br w:type="page"/>
      </w:r>
    </w:p>
    <w:p w14:paraId="1CE572B8">
      <w:pPr>
        <w:pStyle w:val="2"/>
        <w:spacing w:before="0"/>
        <w:ind w:firstLine="709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Заключение</w:t>
      </w:r>
    </w:p>
    <w:p w14:paraId="4E2E615F"/>
    <w:p w14:paraId="58759B86">
      <w:pPr>
        <w:widowControl/>
        <w:ind w:firstLine="709"/>
        <w:rPr>
          <w:rFonts w:ascii="Times New Roman" w:hAnsi="Times New Roman" w:cs="Times New Roman"/>
          <w:lang w:val="zh-CN"/>
        </w:rPr>
      </w:pPr>
      <w:bookmarkStart w:id="13" w:name="_Toc133826697"/>
      <w:bookmarkStart w:id="14" w:name="_Toc134821184"/>
      <w:bookmarkStart w:id="15" w:name="_Toc104239388"/>
      <w:r>
        <w:rPr>
          <w:rFonts w:ascii="Times New Roman" w:hAnsi="Times New Roman" w:cs="Times New Roman"/>
          <w:lang w:val="zh-CN"/>
        </w:rPr>
        <w:t>Курсовой проект «Подбор ВУЗа по набранному баллу» стал результатом комплексной работы, сочетающей в себе анализ образовательной среды, проектирование пользовательского интерфейса, веб-разработку и тестирование цифрового продукта. Его главной целью было создание адаптивного веб-сервиса, способного помочь абитуриентам быстро и удобно подобрать подходящее учебное заведение на основе введённых результатов централизованного тестирования. В ходе работы были изучены существующие решения в данной области, выявлены их сильные и слабые стороны, на основе чего была разработана уникальная структура и логика взаимодействия пользователя с интерфейсом.</w:t>
      </w:r>
    </w:p>
    <w:p w14:paraId="32DC3DBF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С технической стороны проект реализован с применением современных инструментов: HTML5, SCSS, JavaScript, а также методик модульной разработки и адаптивной верстки. Использование препроцессора SCSS позволило упростить стилизацию сайта, повысить читаемость кода и обеспечить единообразие оформления. Визуальный дизайн был продуман с учётом принципов юзабилити: акцент на читаемость, лаконичность, быструю навигацию и интуитивно понятные элементы управления. В интерфейсе реализованы динамические эффекты, анимация и адаптация под различные размеры экранов, что делает взаимодействие с сайтом приятным и современным.</w:t>
      </w:r>
    </w:p>
    <w:p w14:paraId="4639889A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Функциональная часть проекта основана на логике сопоставления пользовательского балла с историческими проходными баллами, хранящимися в формате JSON. Разработанный алгоритм ранжирует подходящие вузы, выделяя разницу между баллами и визуализируя шанс поступления с помощью цветовой шкалы. Такой подход позволяет сделать процесс подбора максимально прозрачным и наглядным. Кроме того, реализация архитектуры в виде отдельных модулей — от загрузки данных до отрисовки карточек — обеспечила высокую гибкость и расширяемость системы: в будущем возможно добавление новых параметров фильтрации, направлений подготовки или интеграция с внешними API.</w:t>
      </w:r>
    </w:p>
    <w:p w14:paraId="283A48F9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 ходе тестирования была подтверждена работоспособность веб-сайта на различных браузерах и устройствах. Особое внимание уделялось кроссбраузерной совместимости, корректному отображению интерфейса, сохранению стилистики и шрифтов, а также стабильности работы всех интерактивных элементов. Все страницы успешно прошли HTML-валидацию, что подтверждает соответствие веб-кода международным стандартам. Также было проведено юзабилити-тестирование, результаты которого показали, что пользователи без затруднений осваивают функционал сайта и положительно оценивают удобство использования.</w:t>
      </w:r>
    </w:p>
    <w:p w14:paraId="5F0E47CE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С точки зрения практической значимости проект выполняет сразу несколько важных функций. Во-первых, он облегчает информационную нагрузку на абитуриентов, устраняя необходимость вручную искать данные о вузах на десятках сайтов. Во-вторых, он позволяет быстро сравнивать и отбирать факультеты, подходящие под конкретный балл, что особенно актуально при выборе между несколькими вариантами. В-третьих, сайт может быть полезен родителям и школьным педагогам как инструмент профориентации и подготовки к поступлению.</w:t>
      </w:r>
    </w:p>
    <w:p w14:paraId="41E59163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Таким образом, в процессе работы над курсовым проектом были достигнуты все поставленные цели. Разработан прототип полноценного веб-приложения, сочетающий в себе современный интерфейс, чёткую бизнес-логику и высокую степень адаптации к пользовательским требованиям. Сервис успешно решает задачу информирования абитуриентов и демонстрирует компетенции разработчика в области фронтенд-технологий, взаимодействия с данными, дизайна интерфейсов и валидации пользовательского ввода.</w:t>
      </w:r>
    </w:p>
    <w:p w14:paraId="3E8CF398">
      <w:pPr>
        <w:widowControl/>
        <w:ind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Проект может быть легко масштабирован: в перспективе возможно добавление поддержки личных кабинетов, сохранения истории поиска, интеграции с Telegram-ботами, а также расширение географии — включение вузов стран ближнего зарубежья, таких как Россия, Казахстан или Армения. Это открывает путь к дальнейшему развитию и коммерциализации продукта в образовательной сфере.</w:t>
      </w:r>
      <w:r>
        <w:rPr>
          <w:rFonts w:ascii="Times New Roman" w:hAnsi="Times New Roman" w:cs="Times New Roman"/>
        </w:rPr>
        <w:br w:type="page"/>
      </w:r>
    </w:p>
    <w:p w14:paraId="267B82C9">
      <w:pPr>
        <w:ind w:firstLine="709"/>
        <w:rPr>
          <w:rFonts w:ascii="Times New Roman" w:hAnsi="Times New Roman" w:cs="Times New Roman"/>
          <w:lang w:val="zh-CN"/>
        </w:rPr>
      </w:pPr>
    </w:p>
    <w:p w14:paraId="71D95B3B">
      <w:pPr>
        <w:spacing w:before="240" w:after="240"/>
        <w:ind w:firstLine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Список использованных источников</w:t>
      </w:r>
      <w:bookmarkEnd w:id="13"/>
      <w:bookmarkEnd w:id="14"/>
      <w:bookmarkEnd w:id="15"/>
    </w:p>
    <w:p w14:paraId="0BC3FB87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Abiturient.by : информационный ресурс для абитуриентов [Электронный ресурс] / разработчик не указан. – URL: </w:t>
      </w:r>
      <w:r>
        <w:fldChar w:fldCharType="begin"/>
      </w:r>
      <w:r>
        <w:instrText xml:space="preserve"> HYPERLINK "https://abiturient.by/"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https://abiturient.by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15.04.2025).</w:t>
      </w:r>
    </w:p>
    <w:p w14:paraId="789512BA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Поступи.Онлайн : российский сервис для подбора учреждений высшего образования [Электронный ресурс] / администрация сервиса. – URL: </w:t>
      </w:r>
      <w:r>
        <w:fldChar w:fldCharType="begin"/>
      </w:r>
      <w:r>
        <w:instrText xml:space="preserve"> HYPERLINK "https://postupi.online/"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https://postupi.online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19.04.2025).</w:t>
      </w:r>
    </w:p>
    <w:p w14:paraId="09FC671E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Figma : документация [Электронный ресурс] / команда Figma. – URL: </w:t>
      </w:r>
      <w:r>
        <w:fldChar w:fldCharType="begin"/>
      </w:r>
      <w:r>
        <w:instrText xml:space="preserve"> HYPERLINK "https://help.figma.com/"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https://help.figma.com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11.04.2025).</w:t>
      </w:r>
    </w:p>
    <w:p w14:paraId="6C7ED52D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Sass/SCSS : руководство [Электронный ресурс] / разработчики Sass Core Team. – URL: </w:t>
      </w:r>
      <w:r>
        <w:fldChar w:fldCharType="begin"/>
      </w:r>
      <w:r>
        <w:instrText xml:space="preserve"> HYPERLINK "https://sass-scss.ru/guide/"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https://sass-scss.ru/guide/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20.04.2025).</w:t>
      </w:r>
    </w:p>
    <w:p w14:paraId="43B85EAB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Segoe UI" w:hAnsi="Segoe UI" w:cs="Segoe UI"/>
          <w:color w:val="404040"/>
          <w:sz w:val="24"/>
          <w:szCs w:val="24"/>
          <w:lang w:val="zh-CN" w:eastAsia="zh-CN"/>
        </w:rPr>
        <w:t xml:space="preserve"> </w:t>
      </w:r>
      <w:r>
        <w:rPr>
          <w:rFonts w:ascii="Times New Roman" w:hAnsi="Times New Roman" w:cs="Times New Roman"/>
          <w:lang w:val="zh-CN"/>
        </w:rPr>
        <w:t>Новая большая книга CSS [Текст] / Д. Седерхольм ; пер. с англ. А. Киселева. – 2-е изд. – Москва : Издательский дом «Питер», 2023. – 480 с.</w:t>
      </w:r>
    </w:p>
    <w:p w14:paraId="73D90E87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Sass/SCSS : руководство [Электронный ресурс]. – URL: </w:t>
      </w:r>
      <w:r>
        <w:fldChar w:fldCharType="begin"/>
      </w:r>
      <w:r>
        <w:instrText xml:space="preserve"> HYPERLINK "https://sass-scss.ru/guide/"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https://sass-scss.ru/guide/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20.04.2025).</w:t>
      </w:r>
      <w:r>
        <w:rPr>
          <w:rFonts w:ascii="Segoe UI" w:hAnsi="Segoe UI" w:cs="Segoe UI"/>
          <w:color w:val="404040"/>
          <w:sz w:val="24"/>
          <w:szCs w:val="24"/>
          <w:lang w:val="zh-CN" w:eastAsia="zh-CN"/>
        </w:rPr>
        <w:t xml:space="preserve"> </w:t>
      </w:r>
    </w:p>
    <w:p w14:paraId="003A8023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MDN Web Docs : документация по JavaScript/HTML [Электронный ресурс]. – URL: </w:t>
      </w:r>
      <w:r>
        <w:fldChar w:fldCharType="begin"/>
      </w:r>
      <w:r>
        <w:instrText xml:space="preserve"> HYPERLINK "https://developer.mozilla.org/"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https://developer.mozilla.org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20.04.2025).</w:t>
      </w:r>
    </w:p>
    <w:p w14:paraId="4E7C12A3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Введение в кросс-браузерное тестирование [Электронный ресурс] // MDN Web Docs : документация для разработчиков. – URL: </w:t>
      </w:r>
      <w:r>
        <w:fldChar w:fldCharType="begin"/>
      </w:r>
      <w:r>
        <w:instrText xml:space="preserve"> HYPERLINK "https://developer.mozilla.org/ru/docs/Learn/Tools_and_testing/Cross_browser_testing/Introduction"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https://developer.mozilla.org/ru/docs/Learn/Tools_and_testing/Cross_browser_testing/Introduction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01.05.2025).</w:t>
      </w:r>
      <w:r>
        <w:rPr>
          <w:rFonts w:ascii="Segoe UI" w:hAnsi="Segoe UI" w:cs="Segoe UI"/>
          <w:color w:val="404040"/>
          <w:sz w:val="24"/>
          <w:szCs w:val="24"/>
          <w:lang w:val="zh-CN" w:eastAsia="zh-CN"/>
        </w:rPr>
        <w:t xml:space="preserve"> </w:t>
      </w:r>
    </w:p>
    <w:p w14:paraId="60C99325">
      <w:pPr>
        <w:numPr>
          <w:ilvl w:val="0"/>
          <w:numId w:val="6"/>
        </w:numPr>
        <w:tabs>
          <w:tab w:val="clear" w:pos="720"/>
        </w:tabs>
        <w:ind w:left="0" w:firstLine="709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Github : репозиторий проекта [Электронный ресурс] / Polesski German. – URL: </w:t>
      </w:r>
      <w:r>
        <w:fldChar w:fldCharType="begin"/>
      </w:r>
      <w:r>
        <w:instrText xml:space="preserve"> HYPERLINK "https://github.com/GermanPolesski/course-project-2nd-SEM" \t "_blank" </w:instrText>
      </w:r>
      <w:r>
        <w:fldChar w:fldCharType="separate"/>
      </w:r>
      <w:r>
        <w:rPr>
          <w:rStyle w:val="15"/>
          <w:rFonts w:ascii="Times New Roman" w:hAnsi="Times New Roman" w:cs="Times New Roman"/>
          <w:lang w:val="zh-CN"/>
        </w:rPr>
        <w:t>https://github.com/GermanPolesski/course-project-2nd-SEM</w:t>
      </w:r>
      <w:r>
        <w:rPr>
          <w:rStyle w:val="15"/>
          <w:rFonts w:ascii="Times New Roman" w:hAnsi="Times New Roman" w:cs="Times New Roman"/>
          <w:lang w:val="zh-CN"/>
        </w:rPr>
        <w:fldChar w:fldCharType="end"/>
      </w:r>
      <w:r>
        <w:rPr>
          <w:rFonts w:ascii="Times New Roman" w:hAnsi="Times New Roman" w:cs="Times New Roman"/>
          <w:lang w:val="zh-CN"/>
        </w:rPr>
        <w:t> (дата обращения: 20.04.2025).</w:t>
      </w:r>
    </w:p>
    <w:p w14:paraId="61FE842D">
      <w:pPr>
        <w:ind w:firstLine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7C218B0F">
      <w:pPr>
        <w:keepNext/>
        <w:keepLines/>
        <w:spacing w:before="240" w:after="240"/>
        <w:ind w:firstLine="720"/>
        <w:jc w:val="center"/>
        <w:outlineLvl w:val="0"/>
        <w:rPr>
          <w:rFonts w:ascii="Times New Roman" w:hAnsi="Times New Roman" w:cs="Times New Roman" w:eastAsiaTheme="maj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_Toc134821185"/>
      <w:r>
        <w:rPr>
          <w:rFonts w:ascii="Times New Roman" w:hAnsi="Times New Roman" w:cs="Times New Roman" w:eastAsiaTheme="majorEastAsia"/>
          <w:b/>
          <w:color w:val="000000" w:themeColor="text1"/>
          <w14:textFill>
            <w14:solidFill>
              <w14:schemeClr w14:val="tx1"/>
            </w14:solidFill>
          </w14:textFill>
        </w:rPr>
        <w:t>Приложение А</w:t>
      </w:r>
      <w:bookmarkEnd w:id="16"/>
    </w:p>
    <w:p w14:paraId="4ACDFBE0">
      <w:pPr>
        <w:spacing w:before="240" w:after="240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b/>
          <w:bCs/>
          <w:color w:val="000000"/>
          <w:lang w:eastAsia="zh-CN" w:bidi="ar"/>
        </w:rPr>
        <w:t>Макет структуры веб-сайта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6"/>
        <w:gridCol w:w="3149"/>
      </w:tblGrid>
      <w:tr w14:paraId="0E41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6" w:type="dxa"/>
          </w:tcPr>
          <w:p w14:paraId="22388A74">
            <w:pPr>
              <w:ind w:firstLine="720"/>
              <w:jc w:val="center"/>
              <w:rPr>
                <w:rFonts w:ascii="Times New Roman" w:hAnsi="Times New Roman" w:eastAsia="SimSun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cs="Times New Roman"/>
                <w:color w:val="000000"/>
                <w:lang w:bidi="ar"/>
              </w:rPr>
              <w:t>а</w:t>
            </w:r>
          </w:p>
          <w:p w14:paraId="6C2BEE4F">
            <w:pPr>
              <w:ind w:firstLine="720"/>
              <w:jc w:val="center"/>
              <w:rPr>
                <w:rFonts w:ascii="Times New Roman" w:hAnsi="Times New Roman" w:eastAsia="SimSun" w:cs="Times New Roman"/>
                <w:color w:val="000000"/>
                <w:lang w:val="en-US" w:eastAsia="zh-CN" w:bidi="ar"/>
              </w:rPr>
            </w:pPr>
            <w:r>
              <w:rPr>
                <w:rFonts w:ascii="Times New Roman" w:hAnsi="Times New Roman" w:cs="Times New Roman" w:eastAsiaTheme="maj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4221480" cy="3902075"/>
                  <wp:effectExtent l="0" t="0" r="7620" b="3810"/>
                  <wp:wrapSquare wrapText="bothSides"/>
                  <wp:docPr id="404491098" name="Рисунок 1" descr="Изображение выглядит как текст, снимок экрана, Веб-сайт, программное обеспечение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91098" name="Рисунок 1" descr="Изображение выглядит как текст, снимок экрана, Веб-сайт, программное обеспечение&#10;&#10;Контент, сгенерированный ИИ, может содержать ошибки.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781" cy="390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49" w:type="dxa"/>
          </w:tcPr>
          <w:p w14:paraId="6C6232C0">
            <w:pPr>
              <w:ind w:firstLine="720"/>
              <w:jc w:val="center"/>
              <w:rPr>
                <w:rFonts w:ascii="Times New Roman" w:hAnsi="Times New Roman" w:eastAsia="SimSun" w:cs="Times New Roman"/>
                <w:color w:val="000000"/>
                <w:lang w:eastAsia="zh-CN" w:bidi="ar"/>
              </w:rPr>
            </w:pPr>
            <w:r>
              <w:rPr>
                <w:rFonts w:ascii="Times New Roman" w:hAnsi="Times New Roman" w:eastAsia="SimSun" w:cs="Times New Roman"/>
                <w:color w:val="000000"/>
                <w:lang w:val="en-US" w:eastAsia="zh-CN" w:bidi="a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381760" cy="7922895"/>
                  <wp:effectExtent l="0" t="0" r="8890" b="1905"/>
                  <wp:wrapSquare wrapText="bothSides"/>
                  <wp:docPr id="1759285386" name="Рисунок 1" descr="Изображение выглядит как текст, снимок экрана, Шрифт, дизай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285386" name="Рисунок 1" descr="Изображение выглядит как текст, снимок экрана, Шрифт, дизайн&#10;&#10;Контент, сгенерированный ИИ, может содержать ошибки.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792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SimSun" w:cs="Times New Roman"/>
                <w:color w:val="000000"/>
                <w:lang w:eastAsia="zh-CN" w:bidi="ar"/>
              </w:rPr>
              <w:t>б</w:t>
            </w:r>
          </w:p>
        </w:tc>
      </w:tr>
    </w:tbl>
    <w:p w14:paraId="0CF1F5C6">
      <w:pPr>
        <w:ind w:firstLine="720"/>
        <w:jc w:val="center"/>
        <w:rPr>
          <w:rFonts w:ascii="Times New Roman" w:hAnsi="Times New Roman" w:cs="Times New Roman"/>
          <w:lang w:val="zh-CN"/>
        </w:rPr>
      </w:pPr>
      <w:r>
        <w:rPr>
          <w:rFonts w:ascii="Times New Roman" w:hAnsi="Times New Roman" w:cs="Times New Roman"/>
          <w:lang w:val="zh-CN"/>
        </w:rPr>
        <w:t>а – декстопная версия, б – мобильная версия</w:t>
      </w:r>
    </w:p>
    <w:p w14:paraId="625A37BF">
      <w:pPr>
        <w:ind w:firstLine="720"/>
        <w:jc w:val="center"/>
        <w:rPr>
          <w:rFonts w:ascii="Times New Roman" w:hAnsi="Times New Roman" w:eastAsia="SimSun" w:cs="Times New Roman"/>
          <w:color w:val="000000"/>
          <w:lang w:eastAsia="zh-CN" w:bidi="ar"/>
        </w:rPr>
      </w:pPr>
      <w:r>
        <w:rPr>
          <w:rFonts w:ascii="Times New Roman" w:hAnsi="Times New Roman" w:cs="Times New Roman"/>
        </w:rPr>
        <w:t xml:space="preserve">Рисунок 1 </w:t>
      </w:r>
      <w:r>
        <w:rPr>
          <w:rFonts w:ascii="Times New Roman" w:hAnsi="Times New Roman" w:eastAsia="SimSun" w:cs="Times New Roman"/>
          <w:color w:val="000000"/>
          <w:highlight w:val="white"/>
          <w:lang w:eastAsia="zh-CN" w:bidi="ar"/>
        </w:rPr>
        <w:t>– Главный вид</w:t>
      </w:r>
    </w:p>
    <w:p w14:paraId="159C343E">
      <w:pPr>
        <w:ind w:firstLine="720"/>
        <w:jc w:val="center"/>
        <w:rPr>
          <w:rFonts w:ascii="Times New Roman" w:hAnsi="Times New Roman" w:eastAsia="SimSun" w:cs="Times New Roman"/>
          <w:color w:val="000000"/>
          <w:lang w:val="en-US" w:eastAsia="zh-CN" w:bidi="ar"/>
        </w:rPr>
      </w:pPr>
    </w:p>
    <w:p w14:paraId="725A4DFC">
      <w:pPr>
        <w:ind w:firstLine="709"/>
        <w:rPr>
          <w:rFonts w:ascii="Times New Roman" w:hAnsi="Times New Roman" w:cs="Times New Roman"/>
        </w:rPr>
      </w:pPr>
    </w:p>
    <w:p w14:paraId="0D6E9E68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45125" cy="8334375"/>
            <wp:effectExtent l="0" t="0" r="3175" b="0"/>
            <wp:docPr id="1060529975" name="Рисунок 1" descr="Изображение выглядит как текст, снимок экрана, меню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9975" name="Рисунок 1" descr="Изображение выглядит как текст, снимок экрана, меню, докумен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0544" cy="834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B7F2">
      <w:pPr>
        <w:ind w:firstLine="720"/>
        <w:jc w:val="center"/>
        <w:rPr>
          <w:rFonts w:ascii="Times New Roman" w:hAnsi="Times New Roman" w:eastAsia="SimSun" w:cs="Times New Roman"/>
          <w:color w:val="000000"/>
          <w:highlight w:val="white"/>
          <w:lang w:eastAsia="zh-CN" w:bidi="ar"/>
        </w:rPr>
      </w:pPr>
      <w:r>
        <w:rPr>
          <w:rFonts w:ascii="Times New Roman" w:hAnsi="Times New Roman" w:cs="Times New Roman"/>
        </w:rPr>
        <w:t xml:space="preserve">Рисунок 3 </w:t>
      </w:r>
      <w:r>
        <w:rPr>
          <w:rFonts w:ascii="Times New Roman" w:hAnsi="Times New Roman" w:eastAsia="SimSun" w:cs="Times New Roman"/>
          <w:color w:val="000000"/>
          <w:highlight w:val="white"/>
          <w:lang w:val="en-US" w:eastAsia="zh-CN" w:bidi="ar"/>
        </w:rPr>
        <w:t>–</w:t>
      </w:r>
      <w:r>
        <w:rPr>
          <w:rFonts w:ascii="Times New Roman" w:hAnsi="Times New Roman" w:eastAsia="SimSun" w:cs="Times New Roman"/>
          <w:color w:val="000000"/>
          <w:highlight w:val="white"/>
          <w:lang w:eastAsia="zh-CN" w:bidi="ar"/>
        </w:rPr>
        <w:t xml:space="preserve"> Каталог ВУЗов</w:t>
      </w:r>
    </w:p>
    <w:p w14:paraId="4100B9A6">
      <w:pPr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40425" cy="3488055"/>
            <wp:effectExtent l="0" t="0" r="3175" b="0"/>
            <wp:docPr id="1201825711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25711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DD03">
      <w:pPr>
        <w:ind w:firstLine="720"/>
        <w:jc w:val="center"/>
        <w:rPr>
          <w:rFonts w:ascii="Times New Roman" w:hAnsi="Times New Roman" w:eastAsia="SimSun" w:cs="Times New Roman"/>
          <w:color w:val="000000"/>
          <w:highlight w:val="white"/>
          <w:lang w:eastAsia="zh-CN" w:bidi="ar"/>
        </w:rPr>
      </w:pPr>
      <w:r>
        <w:rPr>
          <w:rFonts w:ascii="Times New Roman" w:hAnsi="Times New Roman" w:cs="Times New Roman"/>
        </w:rPr>
        <w:t xml:space="preserve">Рисунок 4 </w:t>
      </w:r>
      <w:r>
        <w:rPr>
          <w:rFonts w:ascii="Times New Roman" w:hAnsi="Times New Roman" w:eastAsia="SimSun" w:cs="Times New Roman"/>
          <w:color w:val="000000"/>
          <w:highlight w:val="white"/>
          <w:lang w:eastAsia="zh-CN" w:bidi="ar"/>
        </w:rPr>
        <w:t>– страница с формой</w:t>
      </w:r>
    </w:p>
    <w:p w14:paraId="27D18F69">
      <w:pPr>
        <w:widowControl/>
        <w:ind w:firstLine="709"/>
        <w:rPr>
          <w:rFonts w:ascii="Times New Roman" w:hAnsi="Times New Roman" w:eastAsia="SimSun" w:cs="Times New Roman"/>
          <w:color w:val="000000"/>
          <w:highlight w:val="white"/>
          <w:lang w:eastAsia="zh-CN" w:bidi="ar"/>
        </w:rPr>
      </w:pPr>
      <w:r>
        <w:rPr>
          <w:rFonts w:ascii="Times New Roman" w:hAnsi="Times New Roman" w:eastAsia="SimSun" w:cs="Times New Roman"/>
          <w:color w:val="000000"/>
          <w:highlight w:val="white"/>
          <w:lang w:eastAsia="zh-CN" w:bidi="ar"/>
        </w:rPr>
        <w:br w:type="page"/>
      </w:r>
    </w:p>
    <w:p w14:paraId="2D778863">
      <w:pPr>
        <w:keepNext/>
        <w:keepLines/>
        <w:spacing w:before="240" w:after="240"/>
        <w:ind w:firstLine="720"/>
        <w:jc w:val="center"/>
        <w:outlineLvl w:val="0"/>
        <w:rPr>
          <w:rFonts w:ascii="Times New Roman" w:hAnsi="Times New Roman" w:cs="Times New Roman" w:eastAsiaTheme="maj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ajorEastAsia"/>
          <w:b/>
          <w:color w:val="000000" w:themeColor="text1"/>
          <w14:textFill>
            <w14:solidFill>
              <w14:schemeClr w14:val="tx1"/>
            </w14:solidFill>
          </w14:textFill>
        </w:rPr>
        <w:t>Приложение Б</w:t>
      </w:r>
    </w:p>
    <w:p w14:paraId="5DB7FE40">
      <w:pPr>
        <w:spacing w:before="240" w:after="240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b/>
          <w:bCs/>
          <w:color w:val="000000"/>
          <w:lang w:eastAsia="zh-CN" w:bidi="ar"/>
        </w:rPr>
        <w:t xml:space="preserve">Листинг </w:t>
      </w:r>
      <w:r>
        <w:rPr>
          <w:rFonts w:ascii="Times New Roman" w:hAnsi="Times New Roman" w:eastAsia="SimSun" w:cs="Times New Roman"/>
          <w:b/>
          <w:bCs/>
          <w:color w:val="000000"/>
          <w:lang w:val="en-US" w:eastAsia="zh-CN" w:bidi="ar"/>
        </w:rPr>
        <w:t>HTML</w:t>
      </w:r>
      <w:r>
        <w:rPr>
          <w:rFonts w:ascii="Times New Roman" w:hAnsi="Times New Roman" w:eastAsia="SimSun" w:cs="Times New Roman"/>
          <w:b/>
          <w:bCs/>
          <w:color w:val="000000"/>
          <w:lang w:eastAsia="zh-CN" w:bidi="ar"/>
        </w:rPr>
        <w:t xml:space="preserve"> документа</w:t>
      </w:r>
    </w:p>
    <w:p w14:paraId="39D946E7">
      <w:pPr>
        <w:ind w:firstLine="709"/>
        <w:rPr>
          <w:rFonts w:ascii="Times New Roman" w:hAnsi="Times New Roman" w:cs="Times New Roman"/>
          <w:lang w:eastAsia="zh-CN"/>
        </w:rPr>
      </w:pPr>
    </w:p>
    <w:tbl>
      <w:tblPr>
        <w:tblStyle w:val="33"/>
        <w:tblW w:w="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5"/>
      </w:tblGrid>
      <w:tr w14:paraId="0357D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3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80FC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&lt;section class="hero"&gt;</w:t>
            </w:r>
          </w:p>
          <w:p w14:paraId="63A1563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&lt;div class="container"&gt;</w:t>
            </w:r>
          </w:p>
          <w:p w14:paraId="3F76A7B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&lt;h1&gt;Найдите свой идеальный ВУЗ&lt;/h1&gt;</w:t>
            </w:r>
          </w:p>
          <w:p w14:paraId="460E23B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&lt;p&gt;Мы поможем вам выбрать подходящий университет на основе ваших баллов и интересов. Наш сервис предоставляет актуальную информацию о высших учебных заведениях Беларуси.&lt;/p&gt;</w:t>
            </w:r>
          </w:p>
          <w:p w14:paraId="277C77A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&lt;a href="search.html" class="cta-button"&gt;Начать поиск&lt;/a&gt;</w:t>
            </w:r>
          </w:p>
          <w:p w14:paraId="6D06EB2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&lt;/div&gt;</w:t>
            </w:r>
          </w:p>
          <w:p w14:paraId="5FC0D27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&lt;/section&gt;</w:t>
            </w:r>
          </w:p>
        </w:tc>
      </w:tr>
    </w:tbl>
    <w:p w14:paraId="5B929DA3">
      <w:pPr>
        <w:tabs>
          <w:tab w:val="left" w:pos="993"/>
        </w:tabs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Листинг 1 – </w:t>
      </w:r>
      <w:r>
        <w:rPr>
          <w:rFonts w:ascii="Times New Roman" w:hAnsi="Times New Roman" w:eastAsia="Times New Roman" w:cs="Times New Roman"/>
          <w:lang w:val="en-US"/>
        </w:rPr>
        <w:t>Hero-</w:t>
      </w:r>
      <w:r>
        <w:rPr>
          <w:rFonts w:ascii="Times New Roman" w:hAnsi="Times New Roman" w:eastAsia="Times New Roman" w:cs="Times New Roman"/>
        </w:rPr>
        <w:t>секция</w:t>
      </w:r>
    </w:p>
    <w:p w14:paraId="7B2A158E">
      <w:pPr>
        <w:tabs>
          <w:tab w:val="left" w:pos="993"/>
        </w:tabs>
        <w:ind w:firstLine="709"/>
        <w:rPr>
          <w:rFonts w:ascii="Times New Roman" w:hAnsi="Times New Roman" w:eastAsia="Times New Roman" w:cs="Times New Roman"/>
        </w:rPr>
      </w:pPr>
    </w:p>
    <w:tbl>
      <w:tblPr>
        <w:tblStyle w:val="33"/>
        <w:tblW w:w="9352" w:type="dxa"/>
        <w:tblInd w:w="-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2"/>
      </w:tblGrid>
      <w:tr w14:paraId="37708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AA5D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</w:rPr>
              <w:t>   </w:t>
            </w: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&lt;header&gt;</w:t>
            </w:r>
          </w:p>
          <w:p w14:paraId="13083B6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&lt;div class="container"&gt;</w:t>
            </w:r>
          </w:p>
          <w:p w14:paraId="3DDC07F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&lt;div class="logo"&gt;</w:t>
            </w:r>
          </w:p>
          <w:p w14:paraId="3D2B040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&lt;div class="book"&gt;&lt;/div&gt;</w:t>
            </w:r>
          </w:p>
          <w:p w14:paraId="36470E5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&lt;/div&gt;</w:t>
            </w:r>
          </w:p>
          <w:p w14:paraId="5EFEBCA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&lt;h1&gt;Подбор ВУЗов по баллам&lt;/h1&gt;</w:t>
            </w:r>
          </w:p>
          <w:p w14:paraId="6D976B3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&lt;/div&gt;</w:t>
            </w:r>
          </w:p>
          <w:p w14:paraId="7B92526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&lt;/header&gt;</w:t>
            </w:r>
          </w:p>
        </w:tc>
      </w:tr>
    </w:tbl>
    <w:p w14:paraId="73179B77">
      <w:pPr>
        <w:widowControl/>
        <w:ind w:firstLine="720"/>
        <w:jc w:val="center"/>
        <w:rPr>
          <w:rFonts w:ascii="Times New Roman" w:hAnsi="Times New Roman" w:cs="Times New Roman"/>
          <w:lang w:eastAsia="zh-CN" w:bidi="ar"/>
        </w:rPr>
      </w:pPr>
      <w:r>
        <w:rPr>
          <w:rFonts w:ascii="Times New Roman" w:hAnsi="Times New Roman" w:cs="Times New Roman"/>
          <w:lang w:val="en-US" w:eastAsia="zh-CN" w:bidi="ar"/>
        </w:rPr>
        <w:t xml:space="preserve">Листинг </w:t>
      </w:r>
      <w:r>
        <w:rPr>
          <w:rFonts w:ascii="Times New Roman" w:hAnsi="Times New Roman" w:cs="Times New Roman"/>
          <w:lang w:eastAsia="zh-CN" w:bidi="ar"/>
        </w:rPr>
        <w:t>2</w:t>
      </w:r>
      <w:r>
        <w:rPr>
          <w:rFonts w:ascii="Times New Roman" w:hAnsi="Times New Roman" w:cs="Times New Roman"/>
          <w:lang w:val="en-US" w:eastAsia="zh-CN" w:bidi="ar"/>
        </w:rPr>
        <w:t xml:space="preserve"> – Реализация верхнего колонтитула</w:t>
      </w:r>
    </w:p>
    <w:p w14:paraId="16DE8367">
      <w:pPr>
        <w:widowControl/>
        <w:ind w:firstLine="720"/>
        <w:jc w:val="center"/>
        <w:rPr>
          <w:rFonts w:ascii="Times New Roman" w:hAnsi="Times New Roman" w:cs="Times New Roman"/>
          <w:lang w:eastAsia="zh-CN" w:bidi="ar"/>
        </w:rPr>
      </w:pPr>
    </w:p>
    <w:tbl>
      <w:tblPr>
        <w:tblStyle w:val="33"/>
        <w:tblW w:w="9352" w:type="dxa"/>
        <w:tblInd w:w="-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2"/>
      </w:tblGrid>
      <w:tr w14:paraId="67C3A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D872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bidi="ar"/>
              </w:rPr>
              <w:t>   </w:t>
            </w: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&lt;footer&gt;</w:t>
            </w:r>
          </w:p>
          <w:p w14:paraId="5F06406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&lt;div class="container"&gt;</w:t>
            </w:r>
          </w:p>
          <w:p w14:paraId="0DE17E7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&lt;div class="footer-content"&gt;</w:t>
            </w:r>
          </w:p>
          <w:p w14:paraId="1EBD8D4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&lt;div class="footer-section"&gt;</w:t>
            </w:r>
          </w:p>
          <w:p w14:paraId="68E17B7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&lt;h4&gt;О сервисе&lt;/h4&gt;</w:t>
            </w:r>
          </w:p>
          <w:p w14:paraId="2D495CB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&lt;p&gt;Сервис подбора ВУЗов по баллам помогает абитуриентам найти подходящие учебные заведения на основе их результатов ЦТ.&lt;/p&gt;</w:t>
            </w:r>
          </w:p>
          <w:p w14:paraId="7275C67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&lt;/div&gt;</w:t>
            </w:r>
          </w:p>
          <w:p w14:paraId="2B4ADC9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&lt;div class="footer-section"&gt;</w:t>
            </w:r>
          </w:p>
          <w:p w14:paraId="71FCF99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&lt;h4&gt;Контакты&lt;/h4&gt;</w:t>
            </w:r>
          </w:p>
          <w:p w14:paraId="110048A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&lt;p&gt;Email: pracagep@gmail.com&lt;/p&gt;</w:t>
            </w:r>
          </w:p>
          <w:p w14:paraId="52EF57F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&lt;p&gt;Телефон: +375 (44) 721-10-01&lt;/p&gt;</w:t>
            </w:r>
          </w:p>
          <w:p w14:paraId="430EE59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&lt;p&gt;Адрес: г. п. Лоев, ул. Интернациональная, 17&lt;/p&gt;</w:t>
            </w:r>
          </w:p>
          <w:p w14:paraId="2D8AAE8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&lt;/div&gt;</w:t>
            </w:r>
          </w:p>
          <w:p w14:paraId="3C56D86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&lt;div class="footer-section"&gt;</w:t>
            </w:r>
          </w:p>
          <w:p w14:paraId="6AB97D7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&lt;h4&gt;Полезные ссылки&lt;/h4&gt;</w:t>
            </w:r>
          </w:p>
          <w:p w14:paraId="690F8DC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&lt;p&gt;&lt;a href="index.html"&gt;Главная страница&lt;/a&gt;&lt;/p&gt;</w:t>
            </w:r>
          </w:p>
          <w:p w14:paraId="14BF110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&lt;p&gt;&lt;a href="search.html"&gt;Поиск ВУЗов&lt;/a&gt;&lt;/p&gt;</w:t>
            </w:r>
          </w:p>
          <w:p w14:paraId="00FD8F3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    &lt;p&gt;&lt;a href="catalog.html"&gt;Каталог ВУЗов&lt;/a&gt;&lt;/p&gt;</w:t>
            </w:r>
          </w:p>
          <w:p w14:paraId="1A6CF28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&lt;/div&gt;</w:t>
            </w:r>
          </w:p>
          <w:p w14:paraId="609FDC1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&lt;/div&gt;</w:t>
            </w:r>
          </w:p>
          <w:p w14:paraId="6FCB173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&lt;div class="footer-bottom"&gt;</w:t>
            </w:r>
          </w:p>
          <w:p w14:paraId="5D4570D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&lt;p&gt;&amp;copy; 2025 Подбор ВУЗов по баллам. Все права защищены.&lt;/p&gt;</w:t>
            </w:r>
          </w:p>
          <w:p w14:paraId="4C06D13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&lt;/div&gt;</w:t>
            </w:r>
          </w:p>
          <w:p w14:paraId="3C95983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    &lt;/div&gt;</w:t>
            </w:r>
          </w:p>
          <w:p w14:paraId="152FD9D0">
            <w:pPr>
              <w:pStyle w:val="14"/>
              <w:ind w:left="187" w:right="141" w:firstLine="720"/>
              <w:jc w:val="left"/>
              <w:rPr>
                <w:rStyle w:val="15"/>
                <w:rFonts w:hint="default" w:ascii="Courier New" w:hAnsi="Courier New" w:eastAsia="Times New Roman" w:cs="Courier New"/>
                <w:color w:val="auto"/>
                <w:sz w:val="28"/>
                <w:szCs w:val="28"/>
                <w:u w:val="none"/>
                <w:lang w:val="zh-CN" w:bidi="ar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 w:bidi="ar"/>
              </w:rPr>
              <w:t>    &lt;/footer&gt;</w:t>
            </w:r>
          </w:p>
        </w:tc>
      </w:tr>
    </w:tbl>
    <w:p w14:paraId="58E4AC0E">
      <w:pPr>
        <w:widowControl/>
        <w:ind w:firstLine="720"/>
        <w:jc w:val="center"/>
        <w:rPr>
          <w:rFonts w:ascii="Times New Roman" w:hAnsi="Times New Roman" w:cs="Times New Roman"/>
          <w:lang w:eastAsia="zh-CN" w:bidi="ar"/>
        </w:rPr>
      </w:pPr>
      <w:r>
        <w:rPr>
          <w:rFonts w:ascii="Times New Roman" w:hAnsi="Times New Roman" w:cs="Times New Roman"/>
          <w:lang w:eastAsia="zh-CN" w:bidi="ar"/>
        </w:rPr>
        <w:t>Листинг 3 – Реализация нижнего колонтитула</w:t>
      </w:r>
    </w:p>
    <w:p w14:paraId="57A98A6C">
      <w:pPr>
        <w:widowControl/>
        <w:ind w:firstLine="709"/>
        <w:rPr>
          <w:rFonts w:ascii="Times New Roman" w:hAnsi="Times New Roman" w:cs="Times New Roman"/>
          <w:lang w:eastAsia="zh-CN" w:bidi="ar"/>
        </w:rPr>
      </w:pPr>
      <w:r>
        <w:rPr>
          <w:rFonts w:ascii="Times New Roman" w:hAnsi="Times New Roman" w:cs="Times New Roman"/>
          <w:lang w:eastAsia="zh-CN" w:bidi="ar"/>
        </w:rPr>
        <w:br w:type="page"/>
      </w:r>
    </w:p>
    <w:p w14:paraId="1E303C4F">
      <w:pPr>
        <w:keepNext/>
        <w:keepLines/>
        <w:spacing w:before="240" w:after="240"/>
        <w:ind w:firstLine="720"/>
        <w:jc w:val="center"/>
        <w:outlineLvl w:val="0"/>
        <w:rPr>
          <w:rFonts w:ascii="Times New Roman" w:hAnsi="Times New Roman" w:eastAsia="SimSun" w:cs="Times New Roman"/>
          <w:b/>
          <w:color w:val="000000"/>
        </w:rPr>
      </w:pPr>
      <w:r>
        <w:rPr>
          <w:rFonts w:ascii="Times New Roman" w:hAnsi="Times New Roman" w:eastAsia="SimSun" w:cs="Times New Roman"/>
          <w:b/>
          <w:color w:val="000000"/>
          <w:lang w:eastAsia="zh-CN" w:bidi="ar"/>
        </w:rPr>
        <w:t>Приложение В</w:t>
      </w:r>
    </w:p>
    <w:p w14:paraId="3B866BD4">
      <w:pPr>
        <w:spacing w:before="240" w:after="240"/>
        <w:ind w:firstLine="720"/>
        <w:jc w:val="center"/>
        <w:rPr>
          <w:rFonts w:ascii="Times New Roman" w:hAnsi="Times New Roman" w:cs="Times New Roman" w:eastAsiaTheme="majorEastAs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ajorEastAsia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Листинг </w:t>
      </w:r>
      <w:r>
        <w:rPr>
          <w:rFonts w:ascii="Times New Roman" w:hAnsi="Times New Roman" w:cs="Times New Roman" w:eastAsiaTheme="majorEastAsia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SCSS</w:t>
      </w:r>
      <w:r>
        <w:rPr>
          <w:rFonts w:ascii="Times New Roman" w:hAnsi="Times New Roman" w:cs="Times New Roman" w:eastAsiaTheme="majorEastAsia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ascii="Times New Roman" w:hAnsi="Times New Roman" w:cs="Times New Roman" w:eastAsiaTheme="majorEastAsia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CSS</w:t>
      </w:r>
    </w:p>
    <w:tbl>
      <w:tblPr>
        <w:tblStyle w:val="33"/>
        <w:tblW w:w="9352" w:type="dxa"/>
        <w:tblInd w:w="-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2"/>
      </w:tblGrid>
      <w:tr w14:paraId="4D95F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AC5C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@import 'variables';</w:t>
            </w:r>
          </w:p>
          <w:p w14:paraId="63223BE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@import 'mixins';</w:t>
            </w:r>
          </w:p>
          <w:p w14:paraId="3362151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54D0085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// Сброс стилей</w:t>
            </w:r>
          </w:p>
          <w:p w14:paraId="4BDBFA0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* {</w:t>
            </w:r>
          </w:p>
          <w:p w14:paraId="51136F8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margin: 0;</w:t>
            </w:r>
          </w:p>
          <w:p w14:paraId="71AB56F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padding: 0;</w:t>
            </w:r>
          </w:p>
          <w:p w14:paraId="55349E1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box-sizing: border-box;</w:t>
            </w:r>
          </w:p>
          <w:p w14:paraId="5EA1E08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font-family: 'Arial', sans-serif;</w:t>
            </w:r>
          </w:p>
          <w:p w14:paraId="032E69E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}</w:t>
            </w:r>
          </w:p>
          <w:p w14:paraId="26A2009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2FFC63E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body {</w:t>
            </w:r>
          </w:p>
          <w:p w14:paraId="0090E89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background-color: $color-background;</w:t>
            </w:r>
          </w:p>
          <w:p w14:paraId="5236A1C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color: $color-text;</w:t>
            </w:r>
          </w:p>
          <w:p w14:paraId="14E8EB0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line-height: 1.6;</w:t>
            </w:r>
          </w:p>
          <w:p w14:paraId="468CE5B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}</w:t>
            </w:r>
          </w:p>
          <w:p w14:paraId="2654D76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1FD92A7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// Контейнер</w:t>
            </w:r>
          </w:p>
          <w:p w14:paraId="693E139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.container {</w:t>
            </w:r>
          </w:p>
          <w:p w14:paraId="0D820F8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@include container;</w:t>
            </w:r>
          </w:p>
          <w:p w14:paraId="5199693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}</w:t>
            </w:r>
          </w:p>
          <w:p w14:paraId="0565E99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31BE85A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// Шапка</w:t>
            </w:r>
          </w:p>
          <w:p w14:paraId="7519CB3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header {</w:t>
            </w:r>
          </w:p>
          <w:p w14:paraId="79966A6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background-color: $color-white;</w:t>
            </w:r>
          </w:p>
          <w:p w14:paraId="1A7DC94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padding: $header-padding 0;</w:t>
            </w:r>
          </w:p>
          <w:p w14:paraId="669EFE4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box-shadow: $box-shadow;</w:t>
            </w:r>
          </w:p>
          <w:p w14:paraId="7C8EF6E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13A33D2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.container {</w:t>
            </w:r>
          </w:p>
          <w:p w14:paraId="786E12C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@include flex(row, space-between, center);</w:t>
            </w:r>
          </w:p>
          <w:p w14:paraId="31D24D2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6BE7BA3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33E0E93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h1 {</w:t>
            </w:r>
          </w:p>
          <w:p w14:paraId="5660A7C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margin: 0;</w:t>
            </w:r>
          </w:p>
          <w:p w14:paraId="5512006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font-size: 1.5rem;</w:t>
            </w:r>
          </w:p>
          <w:p w14:paraId="2EA600E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color: $color-secondary;</w:t>
            </w:r>
          </w:p>
          <w:p w14:paraId="317C779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font-weight: 600;</w:t>
            </w:r>
          </w:p>
          <w:p w14:paraId="0F04395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3017960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}</w:t>
            </w:r>
          </w:p>
          <w:p w14:paraId="13E2FD2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0615C77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// Навигация</w:t>
            </w:r>
          </w:p>
          <w:p w14:paraId="0C92BA7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nav {</w:t>
            </w:r>
          </w:p>
          <w:p w14:paraId="74090A1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background-color: $color-secondary;</w:t>
            </w:r>
          </w:p>
          <w:p w14:paraId="19D5663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padding: $nav-padding 0;</w:t>
            </w:r>
          </w:p>
          <w:p w14:paraId="2ABFB6B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position: relative;</w:t>
            </w:r>
          </w:p>
          <w:p w14:paraId="17D200D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6E77414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.container {</w:t>
            </w:r>
          </w:p>
          <w:p w14:paraId="7010F0D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@include flex(row, space-between, center);</w:t>
            </w:r>
          </w:p>
          <w:p w14:paraId="54F4B8E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4B67654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58A5B82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ul {</w:t>
            </w:r>
          </w:p>
          <w:p w14:paraId="6895813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@include flex(row, center, center);</w:t>
            </w:r>
          </w:p>
          <w:p w14:paraId="4A8AC97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list-style: none;</w:t>
            </w:r>
          </w:p>
          <w:p w14:paraId="495E98D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gap: 2rem;</w:t>
            </w:r>
          </w:p>
          <w:p w14:paraId="4D1A511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flex-wrap: wrap;</w:t>
            </w:r>
          </w:p>
          <w:p w14:paraId="05A4AE4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padding: 0 1rem;</w:t>
            </w:r>
          </w:p>
          <w:p w14:paraId="19BF917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653D809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@include respond-to(tablet) {</w:t>
            </w:r>
          </w:p>
          <w:p w14:paraId="037AF75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display: none;</w:t>
            </w:r>
          </w:p>
          <w:p w14:paraId="1F6EF62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position: absolute;</w:t>
            </w:r>
          </w:p>
          <w:p w14:paraId="7EE62F8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top: 100%;</w:t>
            </w:r>
          </w:p>
          <w:p w14:paraId="5FBB17F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left: 0;</w:t>
            </w:r>
          </w:p>
          <w:p w14:paraId="2792BC7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right: 0;</w:t>
            </w:r>
          </w:p>
          <w:p w14:paraId="4355E0E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background-color: $color-secondary;</w:t>
            </w:r>
          </w:p>
          <w:p w14:paraId="50A0C69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flex-direction: column;</w:t>
            </w:r>
          </w:p>
          <w:p w14:paraId="42EE96A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padding: 1rem 0;</w:t>
            </w:r>
          </w:p>
          <w:p w14:paraId="561710D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gap: 1rem;</w:t>
            </w:r>
          </w:p>
          <w:p w14:paraId="4DEDBF1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34C92EB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&amp;.active {</w:t>
            </w:r>
          </w:p>
          <w:p w14:paraId="251246B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display: flex;</w:t>
            </w:r>
          </w:p>
          <w:p w14:paraId="4930070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}</w:t>
            </w:r>
          </w:p>
          <w:p w14:paraId="528AF0A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}</w:t>
            </w:r>
          </w:p>
          <w:p w14:paraId="3740528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39ABB10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0AB44B0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a {</w:t>
            </w:r>
          </w:p>
          <w:p w14:paraId="41AEA5A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color: $color-white;</w:t>
            </w:r>
          </w:p>
          <w:p w14:paraId="6414EEC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text-decoration: none;</w:t>
            </w:r>
          </w:p>
          <w:p w14:paraId="1219013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font-weight: bold;</w:t>
            </w:r>
          </w:p>
          <w:p w14:paraId="64515CC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transition: $transition-default;</w:t>
            </w:r>
          </w:p>
          <w:p w14:paraId="2061DD9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657DED3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&amp;:hover {</w:t>
            </w:r>
          </w:p>
          <w:p w14:paraId="2B03877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color: $color-primary;</w:t>
            </w:r>
          </w:p>
          <w:p w14:paraId="4170CA8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}</w:t>
            </w:r>
          </w:p>
          <w:p w14:paraId="1F1779C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62A6EEF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}</w:t>
            </w:r>
          </w:p>
          <w:p w14:paraId="3929DA9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15B28A9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// Меню-бургер</w:t>
            </w:r>
          </w:p>
          <w:p w14:paraId="7D7AEF1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.hamburger {</w:t>
            </w:r>
          </w:p>
          <w:p w14:paraId="7032F5F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display: none;</w:t>
            </w:r>
          </w:p>
          <w:p w14:paraId="6E139A0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cursor: pointer;</w:t>
            </w:r>
          </w:p>
          <w:p w14:paraId="0109553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padding: 10px;</w:t>
            </w:r>
          </w:p>
          <w:p w14:paraId="5E16E1E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position: absolute;</w:t>
            </w:r>
          </w:p>
          <w:p w14:paraId="2EE4C98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right: 20px;</w:t>
            </w:r>
          </w:p>
          <w:p w14:paraId="1A146CA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top: 50%;</w:t>
            </w:r>
          </w:p>
          <w:p w14:paraId="1C9A15D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transform: translateY(-50%);</w:t>
            </w:r>
          </w:p>
          <w:p w14:paraId="5E45CA8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z-index: 100;</w:t>
            </w:r>
          </w:p>
          <w:p w14:paraId="36767D1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7AA8FCF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@include respond-to(tablet) {</w:t>
            </w:r>
          </w:p>
          <w:p w14:paraId="3FFCAED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display: block;</w:t>
            </w:r>
          </w:p>
          <w:p w14:paraId="5BCC9A1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533F52D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3F5A0C0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span {</w:t>
            </w:r>
          </w:p>
          <w:p w14:paraId="7C8D118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display: block;</w:t>
            </w:r>
          </w:p>
          <w:p w14:paraId="4AE775B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width: 25px;</w:t>
            </w:r>
          </w:p>
          <w:p w14:paraId="2C9AB99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height: 3px;</w:t>
            </w:r>
          </w:p>
          <w:p w14:paraId="46CE380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background-color: $color-white;</w:t>
            </w:r>
          </w:p>
          <w:p w14:paraId="70487FD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margin: 5px 0;</w:t>
            </w:r>
          </w:p>
          <w:p w14:paraId="285E563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transition: $transition-default;</w:t>
            </w:r>
          </w:p>
          <w:p w14:paraId="461F664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3DA2D4B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2AC7F33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&amp;.active {</w:t>
            </w:r>
          </w:p>
          <w:p w14:paraId="53CA19F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span {</w:t>
            </w:r>
          </w:p>
          <w:p w14:paraId="0B52C6D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&amp;:nth-child(1) {</w:t>
            </w:r>
          </w:p>
          <w:p w14:paraId="01A1E83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transform: rotate(45deg) translate(5px, 5px);</w:t>
            </w:r>
          </w:p>
          <w:p w14:paraId="3B573B5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}</w:t>
            </w:r>
          </w:p>
          <w:p w14:paraId="1C8D120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&amp;:nth-child(2) {</w:t>
            </w:r>
          </w:p>
          <w:p w14:paraId="6AF9D1D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opacity: 0;</w:t>
            </w:r>
          </w:p>
          <w:p w14:paraId="0CF4E90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}</w:t>
            </w:r>
          </w:p>
          <w:p w14:paraId="2A9C47A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&amp;:nth-child(3) {</w:t>
            </w:r>
          </w:p>
          <w:p w14:paraId="4875752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transform: rotate(-45deg) translate(7px, -6px);</w:t>
            </w:r>
          </w:p>
          <w:p w14:paraId="5D1D69A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}</w:t>
            </w:r>
          </w:p>
          <w:p w14:paraId="4C6B4D3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}</w:t>
            </w:r>
          </w:p>
          <w:p w14:paraId="4B7E022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3C24B34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}</w:t>
            </w:r>
          </w:p>
          <w:p w14:paraId="66FFB92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7B7037F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// Футер</w:t>
            </w:r>
          </w:p>
          <w:p w14:paraId="1B1FA3D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footer {</w:t>
            </w:r>
          </w:p>
          <w:p w14:paraId="27DC85D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background-color: $color-secondary;</w:t>
            </w:r>
          </w:p>
          <w:p w14:paraId="52070E5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color: $color-white;</w:t>
            </w:r>
          </w:p>
          <w:p w14:paraId="73BE619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text-align: center;</w:t>
            </w:r>
          </w:p>
          <w:p w14:paraId="69B2E85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padding: $footer-padding 0;</w:t>
            </w:r>
          </w:p>
          <w:p w14:paraId="0F87856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margin-top: 2rem;</w:t>
            </w:r>
          </w:p>
          <w:p w14:paraId="5D15A4A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225B35A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.footer-content {</w:t>
            </w:r>
          </w:p>
          <w:p w14:paraId="2026E38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@include grid;</w:t>
            </w:r>
          </w:p>
          <w:p w14:paraId="0EF25B1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text-align: left;</w:t>
            </w:r>
          </w:p>
          <w:p w14:paraId="029CBCE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padding: 0 1rem;</w:t>
            </w:r>
          </w:p>
          <w:p w14:paraId="5206901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60D30E2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1BD32E2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.footer-section {</w:t>
            </w:r>
          </w:p>
          <w:p w14:paraId="0F9DB62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h4 {</w:t>
            </w:r>
          </w:p>
          <w:p w14:paraId="3060D96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color: $color-primary;</w:t>
            </w:r>
          </w:p>
          <w:p w14:paraId="0E81B80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margin-bottom: 1rem;</w:t>
            </w:r>
          </w:p>
          <w:p w14:paraId="217D124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}</w:t>
            </w:r>
          </w:p>
          <w:p w14:paraId="5632D05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766F42F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p {</w:t>
            </w:r>
          </w:p>
          <w:p w14:paraId="2568E1C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margin-bottom: 0.5rem;</w:t>
            </w:r>
          </w:p>
          <w:p w14:paraId="43A9BC3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}</w:t>
            </w:r>
          </w:p>
          <w:p w14:paraId="61A5B98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2DCA86E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a {</w:t>
            </w:r>
          </w:p>
          <w:p w14:paraId="4DA6C54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color: $color-white;</w:t>
            </w:r>
          </w:p>
          <w:p w14:paraId="11EB21D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text-decoration: none;</w:t>
            </w:r>
          </w:p>
          <w:p w14:paraId="047D0D6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transition: $transition-default;</w:t>
            </w:r>
          </w:p>
          <w:p w14:paraId="4C78881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470948A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&amp;:hover {</w:t>
            </w:r>
          </w:p>
          <w:p w14:paraId="4A35CD6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    color: $color-primary;</w:t>
            </w:r>
          </w:p>
          <w:p w14:paraId="0D16610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}</w:t>
            </w:r>
          </w:p>
          <w:p w14:paraId="2E953D9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}</w:t>
            </w:r>
          </w:p>
          <w:p w14:paraId="2E694B0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186F748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06D7237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.footer-bottom {</w:t>
            </w:r>
          </w:p>
          <w:p w14:paraId="067912D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margin-top: 2rem;</w:t>
            </w:r>
          </w:p>
          <w:p w14:paraId="6DD527F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padding-top: 1rem;</w:t>
            </w:r>
          </w:p>
          <w:p w14:paraId="256BD2E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border-top: 1px solid rgba($color-white, 0.1);</w:t>
            </w:r>
          </w:p>
          <w:p w14:paraId="3485BD9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09C7C22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}</w:t>
            </w:r>
          </w:p>
          <w:p w14:paraId="4F70C3D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3414D46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// Логотип</w:t>
            </w:r>
          </w:p>
          <w:p w14:paraId="1E249AE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.logo {</w:t>
            </w:r>
          </w:p>
          <w:p w14:paraId="7D58627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position: relative;</w:t>
            </w:r>
          </w:p>
          <w:p w14:paraId="42C57BE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width: $logo-size;</w:t>
            </w:r>
          </w:p>
          <w:p w14:paraId="2D2FAB6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height: $logo-size;</w:t>
            </w:r>
          </w:p>
          <w:p w14:paraId="18CE8D3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margin-right: 1rem;</w:t>
            </w:r>
          </w:p>
          <w:p w14:paraId="470D57A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display: inline-block;</w:t>
            </w:r>
          </w:p>
          <w:p w14:paraId="65E9144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vertical-align: middle;</w:t>
            </w:r>
          </w:p>
          <w:p w14:paraId="39BC143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transition: $transition-default;</w:t>
            </w:r>
          </w:p>
          <w:p w14:paraId="7F5FE70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1D2E029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&amp;:hover {</w:t>
            </w:r>
          </w:p>
          <w:p w14:paraId="0925D34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transform: scale(1.05);</w:t>
            </w:r>
          </w:p>
          <w:p w14:paraId="0B278A7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06F79CC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64460B7A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&amp;::before {</w:t>
            </w:r>
          </w:p>
          <w:p w14:paraId="6E33465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content: '';</w:t>
            </w:r>
          </w:p>
          <w:p w14:paraId="401DB36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position: absolute;</w:t>
            </w:r>
          </w:p>
          <w:p w14:paraId="4E7904F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width: 100%;</w:t>
            </w:r>
          </w:p>
          <w:p w14:paraId="13C10DB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height: 100%;</w:t>
            </w:r>
          </w:p>
          <w:p w14:paraId="7037FAF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background: $color-primary;</w:t>
            </w:r>
          </w:p>
          <w:p w14:paraId="2EA405F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clip-path: polygon(0 0, 100% 50%, 0 100%);</w:t>
            </w:r>
          </w:p>
          <w:p w14:paraId="6585909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border-radius: 4px;</w:t>
            </w:r>
          </w:p>
          <w:p w14:paraId="50091C7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transform: rotate(-45deg);</w:t>
            </w:r>
          </w:p>
          <w:p w14:paraId="0894F33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box-shadow: $box-shadow;</w:t>
            </w:r>
          </w:p>
          <w:p w14:paraId="5544635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3BA40E4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1FC53F9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&amp;::after {</w:t>
            </w:r>
          </w:p>
          <w:p w14:paraId="6D2576B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content: '';</w:t>
            </w:r>
          </w:p>
          <w:p w14:paraId="51485C2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position: absolute;</w:t>
            </w:r>
          </w:p>
          <w:p w14:paraId="6003AF1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width: 70%;</w:t>
            </w:r>
          </w:p>
          <w:p w14:paraId="0861C3C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height: 70%;</w:t>
            </w:r>
          </w:p>
          <w:p w14:paraId="29A1684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background: $color-secondary;</w:t>
            </w:r>
          </w:p>
          <w:p w14:paraId="3029B58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clip-path: polygon(0 0, 100% 50%, 0 100%);</w:t>
            </w:r>
          </w:p>
          <w:p w14:paraId="4B268237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border-radius: 4px;</w:t>
            </w:r>
          </w:p>
          <w:p w14:paraId="1F5E675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transform: rotate(-45deg);</w:t>
            </w:r>
          </w:p>
          <w:p w14:paraId="03AEB1D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top: 15%;</w:t>
            </w:r>
          </w:p>
          <w:p w14:paraId="5FE98B6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left: 15%;</w:t>
            </w:r>
          </w:p>
          <w:p w14:paraId="1D94CEE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70D20C0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4524EE9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.book {</w:t>
            </w:r>
          </w:p>
          <w:p w14:paraId="34E1122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position: absolute;</w:t>
            </w:r>
          </w:p>
          <w:p w14:paraId="39826E6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width: 40%;</w:t>
            </w:r>
          </w:p>
          <w:p w14:paraId="5BD3735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height: 40%;</w:t>
            </w:r>
          </w:p>
          <w:p w14:paraId="59FD84D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background: $color-white;</w:t>
            </w:r>
          </w:p>
          <w:p w14:paraId="6DDED01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border-radius: 2px;</w:t>
            </w:r>
          </w:p>
          <w:p w14:paraId="17E249A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top: 30%;</w:t>
            </w:r>
          </w:p>
          <w:p w14:paraId="5F30DEE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left: 30%;</w:t>
            </w:r>
          </w:p>
          <w:p w14:paraId="70E3AC6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transform: rotate(-45deg);</w:t>
            </w:r>
          </w:p>
          <w:p w14:paraId="695950D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box-shadow: $box-shadow;</w:t>
            </w:r>
          </w:p>
          <w:p w14:paraId="227E4FB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z-index: 1;</w:t>
            </w:r>
          </w:p>
          <w:p w14:paraId="62C43D7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</w:p>
          <w:p w14:paraId="1D7734A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&amp;::before {</w:t>
            </w:r>
          </w:p>
          <w:p w14:paraId="012CDC5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content: '';</w:t>
            </w:r>
          </w:p>
          <w:p w14:paraId="310EBDD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position: absolute;</w:t>
            </w:r>
          </w:p>
          <w:p w14:paraId="1D96BE93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width: 100%;</w:t>
            </w:r>
          </w:p>
          <w:p w14:paraId="3B19D2F9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height: 100%;</w:t>
            </w:r>
          </w:p>
          <w:p w14:paraId="68BF7A2D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background: linear-gradient(45deg, $color-primary, $color-secondary);</w:t>
            </w:r>
          </w:p>
          <w:p w14:paraId="14BEFF1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border-radius: 2px;</w:t>
            </w:r>
          </w:p>
          <w:p w14:paraId="7E4D010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    opacity: 0.8;</w:t>
            </w:r>
          </w:p>
          <w:p w14:paraId="6B2D440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    }</w:t>
            </w:r>
          </w:p>
          <w:p w14:paraId="4298B71C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>    }</w:t>
            </w:r>
          </w:p>
          <w:p w14:paraId="0E50D206">
            <w:pPr>
              <w:pStyle w:val="14"/>
              <w:ind w:left="187" w:right="141" w:firstLine="720"/>
              <w:jc w:val="left"/>
              <w:rPr>
                <w:rStyle w:val="15"/>
                <w:rFonts w:hint="default" w:ascii="Courier New" w:hAnsi="Courier New" w:eastAsia="Times New Roman" w:cs="Courier New"/>
                <w:color w:val="auto"/>
                <w:sz w:val="28"/>
                <w:szCs w:val="28"/>
                <w:u w:val="none"/>
                <w:lang w:val="zh-CN" w:bidi="ar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 w:bidi="ar"/>
              </w:rPr>
              <w:t xml:space="preserve">} </w:t>
            </w:r>
          </w:p>
        </w:tc>
      </w:tr>
    </w:tbl>
    <w:p w14:paraId="6E11B6A5">
      <w:pPr>
        <w:widowControl/>
        <w:ind w:firstLine="720"/>
        <w:jc w:val="center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  <w:lang w:eastAsia="zh-CN" w:bidi="ar"/>
        </w:rPr>
        <w:t xml:space="preserve">Листинг 1 – Основной файл </w:t>
      </w:r>
      <w:r>
        <w:rPr>
          <w:rFonts w:ascii="Times New Roman" w:hAnsi="Times New Roman" w:eastAsia="SimSun" w:cs="Times New Roman"/>
          <w:lang w:val="en-US" w:eastAsia="zh-CN" w:bidi="ar"/>
        </w:rPr>
        <w:t>scss.</w:t>
      </w:r>
    </w:p>
    <w:p w14:paraId="6CBD92C5">
      <w:pPr>
        <w:widowControl/>
        <w:ind w:firstLine="720"/>
        <w:jc w:val="center"/>
        <w:rPr>
          <w:rFonts w:ascii="Times New Roman" w:hAnsi="Times New Roman" w:eastAsia="SimSun" w:cs="Times New Roman"/>
        </w:rPr>
      </w:pPr>
    </w:p>
    <w:tbl>
      <w:tblPr>
        <w:tblStyle w:val="33"/>
        <w:tblW w:w="9352" w:type="dxa"/>
        <w:tblInd w:w="-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2"/>
      </w:tblGrid>
      <w:tr w14:paraId="01C78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6467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* {</w:t>
            </w:r>
          </w:p>
          <w:p w14:paraId="675B0F8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margin: 0;</w:t>
            </w:r>
          </w:p>
          <w:p w14:paraId="2B6FEAC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0;</w:t>
            </w:r>
          </w:p>
          <w:p w14:paraId="7F8F100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box-sizing: border-box;</w:t>
            </w:r>
          </w:p>
          <w:p w14:paraId="2E6816F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font-family: 'Arial', sans-serif;</w:t>
            </w:r>
          </w:p>
          <w:p w14:paraId="6A46FEB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40A78B2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76921F9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body {</w:t>
            </w:r>
          </w:p>
          <w:p w14:paraId="5ED4096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#f5f5f5;</w:t>
            </w:r>
          </w:p>
          <w:p w14:paraId="07798AF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#333;</w:t>
            </w:r>
          </w:p>
          <w:p w14:paraId="5CD4D15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line-height: 1.6;</w:t>
            </w:r>
          </w:p>
          <w:p w14:paraId="6B6FC58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39F8C9F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868FC5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.container {</w:t>
            </w:r>
          </w:p>
          <w:p w14:paraId="0EA5A03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max-width: 1200px;</w:t>
            </w:r>
          </w:p>
          <w:p w14:paraId="030085E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margin: 0 auto;</w:t>
            </w:r>
          </w:p>
          <w:p w14:paraId="461D7E3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20px;</w:t>
            </w:r>
          </w:p>
          <w:p w14:paraId="747F6CD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width: 100%;</w:t>
            </w:r>
          </w:p>
          <w:p w14:paraId="577EECF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3B56760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7EFA0B3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header {</w:t>
            </w:r>
          </w:p>
          <w:p w14:paraId="598DD4D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#2c3e50;</w:t>
            </w:r>
          </w:p>
          <w:p w14:paraId="312B001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white;</w:t>
            </w:r>
          </w:p>
          <w:p w14:paraId="59AE5C5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1rem 0;</w:t>
            </w:r>
          </w:p>
          <w:p w14:paraId="1119A9D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text-align: center;</w:t>
            </w:r>
          </w:p>
          <w:p w14:paraId="20943E1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21FEF8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E34AD5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header h1 {</w:t>
            </w:r>
          </w:p>
          <w:p w14:paraId="55EB9FE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font-size: clamp(1.5rem, 4vw, 2rem);</w:t>
            </w:r>
          </w:p>
          <w:p w14:paraId="4B632A7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0 1rem;</w:t>
            </w:r>
          </w:p>
          <w:p w14:paraId="3660787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2DF9216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9842A0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nav {</w:t>
            </w:r>
          </w:p>
          <w:p w14:paraId="6E4D9A7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#34495e;</w:t>
            </w:r>
          </w:p>
          <w:p w14:paraId="322CE45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1rem 0;</w:t>
            </w:r>
          </w:p>
          <w:p w14:paraId="7F3F935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position: relative;</w:t>
            </w:r>
          </w:p>
          <w:p w14:paraId="45059A3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02F9659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34BAAA7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.hamburger {</w:t>
            </w:r>
          </w:p>
          <w:p w14:paraId="78299C6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display: none;</w:t>
            </w:r>
          </w:p>
          <w:p w14:paraId="6F62D73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cursor: pointer;</w:t>
            </w:r>
          </w:p>
          <w:p w14:paraId="3DE830A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10px;</w:t>
            </w:r>
          </w:p>
          <w:p w14:paraId="0FA03DE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position: absolute;</w:t>
            </w:r>
          </w:p>
          <w:p w14:paraId="1172C33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right: 20px;</w:t>
            </w:r>
          </w:p>
          <w:p w14:paraId="7AB7229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top: 50%;</w:t>
            </w:r>
          </w:p>
          <w:p w14:paraId="5EB5E08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transform: translateY(-50%);</w:t>
            </w:r>
          </w:p>
          <w:p w14:paraId="027287D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z-index: 100;</w:t>
            </w:r>
          </w:p>
          <w:p w14:paraId="7ED0ECF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301F6E4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0D5E97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.hamburger span {</w:t>
            </w:r>
          </w:p>
          <w:p w14:paraId="696A4E0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display: block;</w:t>
            </w:r>
          </w:p>
          <w:p w14:paraId="2E3F32B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width: 25px;</w:t>
            </w:r>
          </w:p>
          <w:p w14:paraId="498857D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height: 3px;</w:t>
            </w:r>
          </w:p>
          <w:p w14:paraId="0E9F8F8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white;</w:t>
            </w:r>
          </w:p>
          <w:p w14:paraId="1A520A8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margin: 5px 0;</w:t>
            </w:r>
          </w:p>
          <w:p w14:paraId="5869D63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transition: all 0.3s ease;</w:t>
            </w:r>
          </w:p>
          <w:p w14:paraId="6F4D117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AA4EA1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3B61E3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nav ul {</w:t>
            </w:r>
          </w:p>
          <w:p w14:paraId="1CB13EE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list-style: none;</w:t>
            </w:r>
          </w:p>
          <w:p w14:paraId="56C6FC7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display: flex;</w:t>
            </w:r>
          </w:p>
          <w:p w14:paraId="2AD0EF5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justify-content: center;</w:t>
            </w:r>
          </w:p>
          <w:p w14:paraId="2C7AFC0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gap: 2rem;</w:t>
            </w:r>
          </w:p>
          <w:p w14:paraId="05246CF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flex-wrap: wrap;</w:t>
            </w:r>
          </w:p>
          <w:p w14:paraId="61743AC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0 1rem;</w:t>
            </w:r>
          </w:p>
          <w:p w14:paraId="4300E83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14D8AD9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578760A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nav a {</w:t>
            </w:r>
          </w:p>
          <w:p w14:paraId="7F92C8D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white;</w:t>
            </w:r>
          </w:p>
          <w:p w14:paraId="3D30D85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text-decoration: none;</w:t>
            </w:r>
          </w:p>
          <w:p w14:paraId="15E79C6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font-weight: bold;</w:t>
            </w:r>
          </w:p>
          <w:p w14:paraId="7166FFD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transition: color 0.3s;</w:t>
            </w:r>
          </w:p>
          <w:p w14:paraId="1772BE3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27F72FD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50F36DB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nav a:hover {</w:t>
            </w:r>
          </w:p>
          <w:p w14:paraId="25C44C0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#3498db;</w:t>
            </w:r>
          </w:p>
          <w:p w14:paraId="76A4DCB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2DB4393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7603B9A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.search-form {</w:t>
            </w:r>
          </w:p>
          <w:p w14:paraId="07F5871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white;</w:t>
            </w:r>
          </w:p>
          <w:p w14:paraId="714B83E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2rem;</w:t>
            </w:r>
          </w:p>
          <w:p w14:paraId="790FD78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border-radius: 8px;</w:t>
            </w:r>
          </w:p>
          <w:p w14:paraId="6FCC799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box-shadow: 0 2px 4px rgba(0,0,0,0.1);</w:t>
            </w:r>
          </w:p>
          <w:p w14:paraId="1262439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margin: 2rem 0;</w:t>
            </w:r>
          </w:p>
          <w:p w14:paraId="5EC7E3A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35764C4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659E16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.form-group {</w:t>
            </w:r>
          </w:p>
          <w:p w14:paraId="112894B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margin-bottom: 1.5rem;</w:t>
            </w:r>
          </w:p>
          <w:p w14:paraId="5CDF079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332885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74A547B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.form-group label {</w:t>
            </w:r>
          </w:p>
          <w:p w14:paraId="03BC6CA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display: block;</w:t>
            </w:r>
          </w:p>
          <w:p w14:paraId="6EA024C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margin-bottom: 0.5rem;</w:t>
            </w:r>
          </w:p>
          <w:p w14:paraId="10B0647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font-weight: bold;</w:t>
            </w:r>
          </w:p>
          <w:p w14:paraId="5A0A6E6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#2c3e50;</w:t>
            </w:r>
          </w:p>
          <w:p w14:paraId="5D3A9BC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2C7798E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0332C8A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.form-group input,</w:t>
            </w:r>
          </w:p>
          <w:p w14:paraId="4E48F24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.form-group select {</w:t>
            </w:r>
          </w:p>
          <w:p w14:paraId="5F847E4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width: 100%;</w:t>
            </w:r>
          </w:p>
          <w:p w14:paraId="78EDD98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0.8rem;</w:t>
            </w:r>
          </w:p>
          <w:p w14:paraId="57C04CB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border: 1px solid #ddd;</w:t>
            </w:r>
          </w:p>
          <w:p w14:paraId="074CF05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border-radius: 4px;</w:t>
            </w:r>
          </w:p>
          <w:p w14:paraId="2DADE35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font-size: 1rem;</w:t>
            </w:r>
          </w:p>
          <w:p w14:paraId="02F8873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1367D1F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0EF0F8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button {</w:t>
            </w:r>
          </w:p>
          <w:p w14:paraId="3E32B4B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#3498db;</w:t>
            </w:r>
          </w:p>
          <w:p w14:paraId="3A4C673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white;</w:t>
            </w:r>
          </w:p>
          <w:p w14:paraId="2020776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1rem 2rem;</w:t>
            </w:r>
          </w:p>
          <w:p w14:paraId="1892979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border: none;</w:t>
            </w:r>
          </w:p>
          <w:p w14:paraId="4ACF6E6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border-radius: 4px;</w:t>
            </w:r>
          </w:p>
          <w:p w14:paraId="12CA3AE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cursor: pointer;</w:t>
            </w:r>
          </w:p>
          <w:p w14:paraId="7341BA0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font-size: 1rem;</w:t>
            </w:r>
          </w:p>
          <w:p w14:paraId="3B8B8FA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transition: background-color 0.3s;</w:t>
            </w:r>
          </w:p>
          <w:p w14:paraId="7412576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EB0CA0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5F449D2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button:hover {</w:t>
            </w:r>
          </w:p>
          <w:p w14:paraId="664DDD2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#2980b9;</w:t>
            </w:r>
          </w:p>
          <w:p w14:paraId="542AD26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09D7799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A604F1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.results {</w:t>
            </w:r>
          </w:p>
          <w:p w14:paraId="4BC7699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display: grid;</w:t>
            </w:r>
          </w:p>
          <w:p w14:paraId="3C2ABB3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grid-template-columns: repeat(auto-fit, minmax(280px, 1fr));</w:t>
            </w:r>
          </w:p>
          <w:p w14:paraId="4E5C31D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gap: 2rem;</w:t>
            </w:r>
          </w:p>
          <w:p w14:paraId="41F2278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margin-top: 2rem;</w:t>
            </w:r>
          </w:p>
          <w:p w14:paraId="01E2647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0 1rem;</w:t>
            </w:r>
          </w:p>
          <w:p w14:paraId="65360D7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65AE6F7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FF6D05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.university-card {</w:t>
            </w:r>
          </w:p>
          <w:p w14:paraId="6AA2941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white;</w:t>
            </w:r>
          </w:p>
          <w:p w14:paraId="7A17CFC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1.5rem;</w:t>
            </w:r>
          </w:p>
          <w:p w14:paraId="7E8A0F0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border-radius: 8px;</w:t>
            </w:r>
          </w:p>
          <w:p w14:paraId="1170745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box-shadow: 0 2px 4px rgba(0,0,0,0.1);</w:t>
            </w:r>
          </w:p>
          <w:p w14:paraId="222AEE0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63F9D7D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02D9F20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.university-card h3 {</w:t>
            </w:r>
          </w:p>
          <w:p w14:paraId="7E27B73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font-size: clamp(1.2rem, 3vw, 1.5rem);</w:t>
            </w:r>
          </w:p>
          <w:p w14:paraId="54AD62D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#2c3e50;</w:t>
            </w:r>
          </w:p>
          <w:p w14:paraId="1AB503F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margin-bottom: 1rem;</w:t>
            </w:r>
          </w:p>
          <w:p w14:paraId="2D65968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2D4CD90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782E40B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.university-card p {</w:t>
            </w:r>
          </w:p>
          <w:p w14:paraId="2175E3F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margin-bottom: 0.5rem;</w:t>
            </w:r>
          </w:p>
          <w:p w14:paraId="42B7E7E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2447787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4E4F28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footer {</w:t>
            </w:r>
          </w:p>
          <w:p w14:paraId="3E39E11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background-color: #2c3e50;</w:t>
            </w:r>
          </w:p>
          <w:p w14:paraId="4D7D0F5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white;</w:t>
            </w:r>
          </w:p>
          <w:p w14:paraId="51C24A3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text-align: center;</w:t>
            </w:r>
          </w:p>
          <w:p w14:paraId="25A69A2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2rem 0;</w:t>
            </w:r>
          </w:p>
          <w:p w14:paraId="03752A3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margin-top: 2rem;</w:t>
            </w:r>
          </w:p>
          <w:p w14:paraId="40E0EAC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0F9B9EA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0211AC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.footer-content {</w:t>
            </w:r>
          </w:p>
          <w:p w14:paraId="710DC03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display: grid;</w:t>
            </w:r>
          </w:p>
          <w:p w14:paraId="3793584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grid-template-columns: repeat(auto-fit, minmax(200px, 1fr));</w:t>
            </w:r>
          </w:p>
          <w:p w14:paraId="2AAF012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gap: 2rem;</w:t>
            </w:r>
          </w:p>
          <w:p w14:paraId="16CBE8B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text-align: left;</w:t>
            </w:r>
          </w:p>
          <w:p w14:paraId="27ABB37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padding: 0 1rem;</w:t>
            </w:r>
          </w:p>
          <w:p w14:paraId="0111715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1534FF0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D2877C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.footer-section h4 {</w:t>
            </w:r>
          </w:p>
          <w:p w14:paraId="0487D02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#3498db;</w:t>
            </w:r>
          </w:p>
          <w:p w14:paraId="6949CCA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margin-bottom: 1rem;</w:t>
            </w:r>
          </w:p>
          <w:p w14:paraId="4F3D591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F8F492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36F644C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.footer-section p {</w:t>
            </w:r>
          </w:p>
          <w:p w14:paraId="20BA01A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margin-bottom: 0.5rem;</w:t>
            </w:r>
          </w:p>
          <w:p w14:paraId="1ADF333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FBBEDD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7A0216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.footer-section a {</w:t>
            </w:r>
          </w:p>
          <w:p w14:paraId="052F480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white;</w:t>
            </w:r>
          </w:p>
          <w:p w14:paraId="01EA66C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text-decoration: none;</w:t>
            </w:r>
          </w:p>
          <w:p w14:paraId="1875589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transition: color 0.3s;</w:t>
            </w:r>
          </w:p>
          <w:p w14:paraId="68D3E46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23EE54E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093CFE9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.footer-section a:hover {</w:t>
            </w:r>
          </w:p>
          <w:p w14:paraId="03FE947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color: #3498db;</w:t>
            </w:r>
          </w:p>
          <w:p w14:paraId="5892248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990D2B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3F1B29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.footer-bottom {</w:t>
            </w:r>
          </w:p>
          <w:p w14:paraId="2A5D368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margin-top: 2rem;</w:t>
            </w:r>
          </w:p>
          <w:p w14:paraId="5501B38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padding-top: 1rem;</w:t>
            </w:r>
          </w:p>
          <w:p w14:paraId="3D52389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border-top: 1px solid rgba(255, 255, 255, 0.1);</w:t>
            </w:r>
          </w:p>
          <w:p w14:paraId="1652935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78EB1BD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E97D98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@media (max-width: 768px) {</w:t>
            </w:r>
          </w:p>
          <w:p w14:paraId="5280E26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.hamburger {</w:t>
            </w:r>
          </w:p>
          <w:p w14:paraId="3579E1C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display: block;</w:t>
            </w:r>
          </w:p>
          <w:p w14:paraId="1FD78C2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2B2772A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3655D8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nav ul {</w:t>
            </w:r>
          </w:p>
          <w:p w14:paraId="02C127F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display: none;</w:t>
            </w:r>
          </w:p>
          <w:p w14:paraId="4726B2C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position: absolute;</w:t>
            </w:r>
          </w:p>
          <w:p w14:paraId="32A54EC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top: 100%;</w:t>
            </w:r>
          </w:p>
          <w:p w14:paraId="0ACC8BB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left: 0;</w:t>
            </w:r>
          </w:p>
          <w:p w14:paraId="6418369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right: 0;</w:t>
            </w:r>
          </w:p>
          <w:p w14:paraId="0FF2C2D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background-color: #34495e;</w:t>
            </w:r>
          </w:p>
          <w:p w14:paraId="6F290A8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flex-direction: column;</w:t>
            </w:r>
          </w:p>
          <w:p w14:paraId="148653E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align-items: center;</w:t>
            </w:r>
          </w:p>
          <w:p w14:paraId="004EBEC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padding: 1rem 0;</w:t>
            </w:r>
          </w:p>
          <w:p w14:paraId="67F9D90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gap: 1rem;</w:t>
            </w:r>
          </w:p>
          <w:p w14:paraId="770770E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73833F3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0D1CC6A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nav ul.active {</w:t>
            </w:r>
          </w:p>
          <w:p w14:paraId="23FE760C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display: flex;</w:t>
            </w:r>
          </w:p>
          <w:p w14:paraId="740381B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45948E7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F2A599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.hamburger.active span:nth-child(1) {</w:t>
            </w:r>
          </w:p>
          <w:p w14:paraId="46BC31C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transform: rotate(45deg) translate(5px, 5px);</w:t>
            </w:r>
          </w:p>
          <w:p w14:paraId="3CCE680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557A7C8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5707737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.hamburger.active span:nth-child(2) {</w:t>
            </w:r>
          </w:p>
          <w:p w14:paraId="53E6BB0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opacity: 0;</w:t>
            </w:r>
          </w:p>
          <w:p w14:paraId="55A2115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457F7AD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697595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.hamburger.active span:nth-child(3) {</w:t>
            </w:r>
          </w:p>
          <w:p w14:paraId="374B98B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transform: rotate(-45deg) translate(7px, -6px);</w:t>
            </w:r>
          </w:p>
          <w:p w14:paraId="6A2EF8E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270F8DE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AC2FA6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.search-form {</w:t>
            </w:r>
          </w:p>
          <w:p w14:paraId="450C4EE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padding: 1.5rem;</w:t>
            </w:r>
          </w:p>
          <w:p w14:paraId="043CC55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margin: 1.5rem 0;</w:t>
            </w:r>
          </w:p>
          <w:p w14:paraId="2A6AB1D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5A35FAF2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3E8EE5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.results {</w:t>
            </w:r>
          </w:p>
          <w:p w14:paraId="7A0BF33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gap: 1.5rem;</w:t>
            </w:r>
          </w:p>
          <w:p w14:paraId="377F6C7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2E71BEA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5CAC75F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.university-card {</w:t>
            </w:r>
          </w:p>
          <w:p w14:paraId="5F37833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padding: 1.2rem;</w:t>
            </w:r>
          </w:p>
          <w:p w14:paraId="6FB29F9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32A0407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8D4DC8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.footer-content {</w:t>
            </w:r>
          </w:p>
          <w:p w14:paraId="291D311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gap: 1.5rem;</w:t>
            </w:r>
          </w:p>
          <w:p w14:paraId="5FEFFC9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14BB100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6762426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3F99E77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@media (max-width: 480px) {</w:t>
            </w:r>
          </w:p>
          <w:p w14:paraId="0E51CB1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.container {</w:t>
            </w:r>
          </w:p>
          <w:p w14:paraId="72E861A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padding: 10px;</w:t>
            </w:r>
          </w:p>
          <w:p w14:paraId="57F6538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1FEE32A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0196897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nav ul {</w:t>
            </w:r>
          </w:p>
          <w:p w14:paraId="39CE265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flex-direction: column;</w:t>
            </w:r>
          </w:p>
          <w:p w14:paraId="34A2E93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align-items: center;</w:t>
            </w:r>
          </w:p>
          <w:p w14:paraId="68D9F9F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gap: 0.5rem;</w:t>
            </w:r>
          </w:p>
          <w:p w14:paraId="0D572C6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64505E8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7A47A12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.search-form {</w:t>
            </w:r>
          </w:p>
          <w:p w14:paraId="28FE713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padding: 1rem;</w:t>
            </w:r>
          </w:p>
          <w:p w14:paraId="444B3F2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margin: 1rem 0;</w:t>
            </w:r>
          </w:p>
          <w:p w14:paraId="15C276A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604F13C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54B67FBA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.form-group {</w:t>
            </w:r>
          </w:p>
          <w:p w14:paraId="784ED28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margin-bottom: 1rem;</w:t>
            </w:r>
          </w:p>
          <w:p w14:paraId="02EF0AE4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278186E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F20F6A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.form-group input,</w:t>
            </w:r>
          </w:p>
          <w:p w14:paraId="1EA25D8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.form-group select {</w:t>
            </w:r>
          </w:p>
          <w:p w14:paraId="55E9B743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padding: 0.6rem;</w:t>
            </w:r>
          </w:p>
          <w:p w14:paraId="0228754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font-size: 0.9rem;</w:t>
            </w:r>
          </w:p>
          <w:p w14:paraId="6528333B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524243B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532D8A51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.results {</w:t>
            </w:r>
          </w:p>
          <w:p w14:paraId="15202B6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gap: 1rem;</w:t>
            </w:r>
          </w:p>
          <w:p w14:paraId="0E2DF06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136D4F8E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391B8C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.university-card {</w:t>
            </w:r>
          </w:p>
          <w:p w14:paraId="686A7AF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padding: 1rem;</w:t>
            </w:r>
          </w:p>
          <w:p w14:paraId="57FD2DCD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26D2EEE9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0524278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.university-card h3 {</w:t>
            </w:r>
          </w:p>
          <w:p w14:paraId="570D3970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font-size: 1.2rem;</w:t>
            </w:r>
          </w:p>
          <w:p w14:paraId="31615DE6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7F5BFCB8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06FB199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.university-card p {</w:t>
            </w:r>
          </w:p>
          <w:p w14:paraId="6A110A9F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    font-size: 0.9rem;</w:t>
            </w:r>
          </w:p>
          <w:p w14:paraId="2AD15705">
            <w:pPr>
              <w:pStyle w:val="14"/>
              <w:ind w:left="187" w:right="141" w:firstLine="720"/>
              <w:jc w:val="both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79C47B9F">
            <w:pPr>
              <w:pStyle w:val="14"/>
              <w:ind w:left="187" w:right="141" w:firstLine="720"/>
              <w:jc w:val="both"/>
              <w:rPr>
                <w:rStyle w:val="15"/>
                <w:rFonts w:hint="default" w:ascii="Courier New" w:hAnsi="Courier New" w:eastAsia="Times New Roman" w:cs="Courier New"/>
                <w:color w:val="auto"/>
                <w:sz w:val="28"/>
                <w:szCs w:val="28"/>
                <w:u w:val="none"/>
                <w:lang w:val="zh-CN"/>
              </w:rPr>
            </w:pPr>
            <w:r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  <w:t xml:space="preserve">} </w:t>
            </w:r>
          </w:p>
        </w:tc>
      </w:tr>
    </w:tbl>
    <w:p w14:paraId="4D5E0B5F">
      <w:pPr>
        <w:widowControl/>
        <w:ind w:firstLine="720"/>
        <w:jc w:val="center"/>
        <w:rPr>
          <w:rFonts w:ascii="Times New Roman" w:hAnsi="Times New Roman" w:eastAsia="SimSun" w:cs="Times New Roman"/>
          <w:lang w:eastAsia="zh-CN" w:bidi="ar"/>
        </w:rPr>
      </w:pPr>
      <w:r>
        <w:rPr>
          <w:rFonts w:ascii="Times New Roman" w:hAnsi="Times New Roman" w:eastAsia="SimSun" w:cs="Times New Roman"/>
          <w:lang w:eastAsia="zh-CN" w:bidi="ar"/>
        </w:rPr>
        <w:t>Листинг 2 – основной файл</w:t>
      </w:r>
      <w:r>
        <w:rPr>
          <w:rFonts w:ascii="Times New Roman" w:hAnsi="Times New Roman" w:cs="Times New Roman"/>
          <w:lang w:eastAsia="zh-CN" w:bidi="ar"/>
        </w:rPr>
        <w:t xml:space="preserve"> </w:t>
      </w:r>
      <w:r>
        <w:rPr>
          <w:rFonts w:ascii="Times New Roman" w:hAnsi="Times New Roman" w:eastAsia="SimSun" w:cs="Times New Roman"/>
          <w:lang w:val="en-US" w:eastAsia="zh-CN" w:bidi="ar"/>
        </w:rPr>
        <w:t>CSS</w:t>
      </w:r>
    </w:p>
    <w:p w14:paraId="2BE712BB">
      <w:pPr>
        <w:widowControl/>
        <w:ind w:firstLine="709"/>
        <w:rPr>
          <w:rFonts w:ascii="Times New Roman" w:hAnsi="Times New Roman" w:eastAsia="SimSun" w:cs="Times New Roman"/>
          <w:lang w:eastAsia="zh-CN" w:bidi="ar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DE1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77E6F3A6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.catalog {</w:t>
            </w:r>
          </w:p>
          <w:p w14:paraId="721E22B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display: grid;</w:t>
            </w:r>
          </w:p>
          <w:p w14:paraId="09268041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grid-template-columns: repeat(auto-fit, minmax(280px, 1fr));</w:t>
            </w:r>
          </w:p>
          <w:p w14:paraId="2512F2E4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gap: 2rem;</w:t>
            </w:r>
          </w:p>
          <w:p w14:paraId="62FCCDEC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margin: 2rem 0;</w:t>
            </w:r>
          </w:p>
          <w:p w14:paraId="1774C050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padding: 0 1rem;</w:t>
            </w:r>
          </w:p>
          <w:p w14:paraId="75026DEA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793F9454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172A5121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 {</w:t>
            </w:r>
          </w:p>
          <w:p w14:paraId="4D77272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background-color: white;</w:t>
            </w:r>
          </w:p>
          <w:p w14:paraId="6F258D3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padding: 1.5rem;</w:t>
            </w:r>
          </w:p>
          <w:p w14:paraId="0EA71122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border-radius: 8px;</w:t>
            </w:r>
          </w:p>
          <w:p w14:paraId="3A4907F7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box-shadow: 0 2px 4px rgba(0,0,0,0.1);</w:t>
            </w:r>
          </w:p>
          <w:p w14:paraId="1EC35491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transition: transform 0.3s;</w:t>
            </w:r>
          </w:p>
          <w:p w14:paraId="468FFD3E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1CF300B4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316EB050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.university-card:hover {</w:t>
            </w:r>
          </w:p>
          <w:p w14:paraId="7E6ECC5E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transform: translateY(-5px);</w:t>
            </w:r>
          </w:p>
          <w:p w14:paraId="7BA3342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3F147557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0EE654DD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 h3 {</w:t>
            </w:r>
          </w:p>
          <w:p w14:paraId="355255FD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font-size: clamp(1.2rem, 3vw, 1.5rem);</w:t>
            </w:r>
          </w:p>
          <w:p w14:paraId="32B98B20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color: #2c3e50;</w:t>
            </w:r>
          </w:p>
          <w:p w14:paraId="131B17A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margin-bottom: 1rem;</w:t>
            </w:r>
          </w:p>
          <w:p w14:paraId="1167310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3ED04E01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584D5740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 p {</w:t>
            </w:r>
          </w:p>
          <w:p w14:paraId="2A1918C1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margin-bottom: 0.5rem;</w:t>
            </w:r>
          </w:p>
          <w:p w14:paraId="1FD76A2C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2610ED7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72726250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 .faculties {</w:t>
            </w:r>
          </w:p>
          <w:p w14:paraId="29329BD6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margin-top: 1rem;</w:t>
            </w:r>
          </w:p>
          <w:p w14:paraId="1591357D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padding-top: 1rem;</w:t>
            </w:r>
          </w:p>
          <w:p w14:paraId="7EBDC097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border-top: 1px solid #eee;</w:t>
            </w:r>
          </w:p>
          <w:p w14:paraId="50926C4C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1C517ACD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7CE0C01E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 .faculties h4 {</w:t>
            </w:r>
          </w:p>
          <w:p w14:paraId="55374133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color: #34495e;</w:t>
            </w:r>
          </w:p>
          <w:p w14:paraId="43CD1692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margin-bottom: 0.5rem;</w:t>
            </w:r>
          </w:p>
          <w:p w14:paraId="2DE7BF19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2E9AF6AD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09F62776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 .faculties ul {</w:t>
            </w:r>
          </w:p>
          <w:p w14:paraId="4354A0D3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list-style: none;</w:t>
            </w:r>
          </w:p>
          <w:p w14:paraId="20AA990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padding-left: 1rem;</w:t>
            </w:r>
          </w:p>
          <w:p w14:paraId="4BBD0A8A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display: grid;</w:t>
            </w:r>
          </w:p>
          <w:p w14:paraId="2E4A330A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grid-template-columns: repeat(auto-fit, minmax(200px, 1fr));</w:t>
            </w:r>
          </w:p>
          <w:p w14:paraId="6F94D77A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gap: 0.5rem;</w:t>
            </w:r>
          </w:p>
          <w:p w14:paraId="3C1B6326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01B77E27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776F4D5F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.university-card .faculties li {</w:t>
            </w:r>
          </w:p>
          <w:p w14:paraId="03F81FFE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margin-bottom: 0.3rem;</w:t>
            </w:r>
          </w:p>
          <w:p w14:paraId="60EFFBA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7196588F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2FD061CF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@media (max-width: 768px) {</w:t>
            </w:r>
          </w:p>
          <w:p w14:paraId="6844FF6A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.catalog {</w:t>
            </w:r>
          </w:p>
          <w:p w14:paraId="3A076EB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    gap: 1.5rem;</w:t>
            </w:r>
          </w:p>
          <w:p w14:paraId="4A2EF07E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}</w:t>
            </w:r>
          </w:p>
          <w:p w14:paraId="05CCEA5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2146D9E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.university-card {</w:t>
            </w:r>
          </w:p>
          <w:p w14:paraId="36226C01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    padding: 1.2rem;</w:t>
            </w:r>
          </w:p>
          <w:p w14:paraId="61962A3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}</w:t>
            </w:r>
          </w:p>
          <w:p w14:paraId="58DE8799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6C04EFF1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.university-card .faculties ul {</w:t>
            </w:r>
          </w:p>
          <w:p w14:paraId="1475D7F4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    grid-template-columns: 1fr;</w:t>
            </w:r>
          </w:p>
          <w:p w14:paraId="07EA7899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}</w:t>
            </w:r>
          </w:p>
          <w:p w14:paraId="49212799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}</w:t>
            </w:r>
          </w:p>
          <w:p w14:paraId="17F90442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47250C20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@media (max-width: 480px) {</w:t>
            </w:r>
          </w:p>
          <w:p w14:paraId="734F11A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.catalog {</w:t>
            </w:r>
          </w:p>
          <w:p w14:paraId="3B64E7F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    gap: 1rem;</w:t>
            </w:r>
          </w:p>
          <w:p w14:paraId="2923E6D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}</w:t>
            </w:r>
          </w:p>
          <w:p w14:paraId="615BA676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140DED56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.university-card {</w:t>
            </w:r>
          </w:p>
          <w:p w14:paraId="7556C85E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    padding: 1rem;</w:t>
            </w:r>
          </w:p>
          <w:p w14:paraId="1D51ACF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}</w:t>
            </w:r>
          </w:p>
          <w:p w14:paraId="61657272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0BE45CC7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.university-card h3 {</w:t>
            </w:r>
          </w:p>
          <w:p w14:paraId="52C7FE3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    font-size: 1.2rem;</w:t>
            </w:r>
          </w:p>
          <w:p w14:paraId="5D700EC5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}</w:t>
            </w:r>
          </w:p>
          <w:p w14:paraId="2EF37B67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</w:p>
          <w:p w14:paraId="4DD1DE1B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.university-card p {</w:t>
            </w:r>
          </w:p>
          <w:p w14:paraId="07429AC9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    font-size: 0.9rem;</w:t>
            </w:r>
          </w:p>
          <w:p w14:paraId="2138D6DB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>    }</w:t>
            </w:r>
          </w:p>
          <w:p w14:paraId="0BB3DAE8">
            <w:pPr>
              <w:widowControl/>
              <w:ind w:left="187" w:right="141" w:firstLine="720"/>
              <w:jc w:val="left"/>
              <w:rPr>
                <w:rFonts w:ascii="Courier New" w:hAnsi="Courier New" w:eastAsia="SimSun" w:cs="Courier New"/>
                <w:lang w:val="zh-CN" w:eastAsia="zh-CN" w:bidi="ar"/>
              </w:rPr>
            </w:pPr>
            <w:r>
              <w:rPr>
                <w:rFonts w:ascii="Courier New" w:hAnsi="Courier New" w:eastAsia="SimSun" w:cs="Courier New"/>
                <w:lang w:val="zh-CN" w:eastAsia="zh-CN" w:bidi="ar"/>
              </w:rPr>
              <w:t xml:space="preserve">} </w:t>
            </w:r>
          </w:p>
        </w:tc>
      </w:tr>
    </w:tbl>
    <w:p w14:paraId="297E6FF0">
      <w:pPr>
        <w:widowControl/>
        <w:ind w:firstLine="720"/>
        <w:jc w:val="center"/>
        <w:rPr>
          <w:rFonts w:ascii="Times New Roman" w:hAnsi="Times New Roman" w:eastAsia="SimSun" w:cs="Times New Roman"/>
          <w:lang w:eastAsia="zh-CN" w:bidi="ar"/>
        </w:rPr>
      </w:pPr>
      <w:r>
        <w:rPr>
          <w:rFonts w:ascii="Times New Roman" w:hAnsi="Times New Roman" w:eastAsia="SimSun" w:cs="Times New Roman"/>
          <w:lang w:eastAsia="zh-CN" w:bidi="ar"/>
        </w:rPr>
        <w:t xml:space="preserve">Листинг 3 – Реализация стилей для секции </w:t>
      </w:r>
      <w:r>
        <w:rPr>
          <w:rFonts w:ascii="Times New Roman" w:hAnsi="Times New Roman" w:cs="Times New Roman"/>
        </w:rPr>
        <w:t>«Каталог ВУЗов»</w:t>
      </w:r>
      <w:r>
        <w:rPr>
          <w:rFonts w:ascii="Times New Roman" w:hAnsi="Times New Roman" w:eastAsia="SimSun" w:cs="Times New Roman"/>
          <w:lang w:eastAsia="zh-CN" w:bidi="ar"/>
        </w:rPr>
        <w:t xml:space="preserve"> </w:t>
      </w:r>
      <w:r>
        <w:rPr>
          <w:rFonts w:ascii="Times New Roman" w:hAnsi="Times New Roman" w:eastAsia="SimSun" w:cs="Times New Roman"/>
          <w:lang w:val="en-US" w:eastAsia="zh-CN" w:bidi="ar"/>
        </w:rPr>
        <w:t>CSS</w:t>
      </w:r>
    </w:p>
    <w:p w14:paraId="729903FE">
      <w:pPr>
        <w:widowControl/>
        <w:ind w:firstLine="709"/>
        <w:rPr>
          <w:rFonts w:ascii="Times New Roman" w:hAnsi="Times New Roman" w:eastAsia="SimSun" w:cs="Times New Roman"/>
          <w:lang w:eastAsia="zh-CN" w:bidi="ar"/>
        </w:rPr>
      </w:pPr>
      <w:r>
        <w:rPr>
          <w:rFonts w:ascii="Times New Roman" w:hAnsi="Times New Roman" w:eastAsia="SimSun" w:cs="Times New Roman"/>
          <w:lang w:eastAsia="zh-CN" w:bidi="ar"/>
        </w:rPr>
        <w:br w:type="page"/>
      </w:r>
    </w:p>
    <w:p w14:paraId="733B1980">
      <w:pPr>
        <w:widowControl/>
        <w:spacing w:before="240" w:after="240"/>
        <w:ind w:firstLine="720"/>
        <w:jc w:val="center"/>
        <w:rPr>
          <w:rFonts w:ascii="Times New Roman" w:hAnsi="Times New Roman" w:eastAsia="SimSun" w:cs="Times New Roman"/>
          <w:b/>
          <w:color w:val="000000"/>
        </w:rPr>
      </w:pPr>
      <w:r>
        <w:rPr>
          <w:rFonts w:ascii="Times New Roman" w:hAnsi="Times New Roman" w:eastAsia="SimSun" w:cs="Times New Roman"/>
          <w:b/>
          <w:color w:val="000000"/>
          <w:lang w:eastAsia="zh-CN" w:bidi="ar"/>
        </w:rPr>
        <w:t>Приложение Г</w:t>
      </w:r>
    </w:p>
    <w:p w14:paraId="3D4E2D39">
      <w:pPr>
        <w:spacing w:before="240" w:after="240"/>
        <w:ind w:firstLine="720"/>
        <w:jc w:val="center"/>
        <w:rPr>
          <w:rFonts w:ascii="Times New Roman" w:hAnsi="Times New Roman" w:eastAsia="SimSun" w:cs="Times New Roman"/>
          <w:b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Листинг </w:t>
      </w:r>
      <w:r>
        <w:rPr>
          <w:rFonts w:ascii="Times New Roman" w:hAnsi="Times New Roman" w:eastAsia="Times New Roman" w:cs="Times New Roman"/>
          <w:b/>
          <w:color w:val="000000"/>
          <w:lang w:val="en-US"/>
        </w:rPr>
        <w:t>JSON</w:t>
      </w:r>
      <w:r>
        <w:rPr>
          <w:rFonts w:ascii="Times New Roman" w:hAnsi="Times New Roman" w:eastAsia="Times New Roman" w:cs="Times New Roman"/>
          <w:b/>
          <w:color w:val="000000"/>
        </w:rPr>
        <w:t>-файлов</w:t>
      </w:r>
    </w:p>
    <w:tbl>
      <w:tblPr>
        <w:tblStyle w:val="33"/>
        <w:tblW w:w="9352" w:type="dxa"/>
        <w:tblInd w:w="-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2"/>
      </w:tblGrid>
      <w:tr w14:paraId="1D3B0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CC05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{</w:t>
            </w:r>
          </w:p>
          <w:p w14:paraId="212AE46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"name": "Белорусский государственный технологический университет (БГТУ)",</w:t>
            </w:r>
          </w:p>
          <w:p w14:paraId="058827DF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"address": "г. Минск, ул. Свердлова, 13а",</w:t>
            </w:r>
          </w:p>
          <w:p w14:paraId="536E4631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"phone": "+375 (17) 327-63-75",</w:t>
            </w:r>
          </w:p>
          <w:p w14:paraId="488797C6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"faculties": [</w:t>
            </w:r>
          </w:p>
          <w:p w14:paraId="14D655D5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{"name": "Химико-технологический", "fields": ["chemistry", "engineering"], "min_score": 265},</w:t>
            </w:r>
          </w:p>
          <w:p w14:paraId="7DA78A1E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{"name": "Технологии органических веществ", "fields": ["chemistry"], "min_score": 260},</w:t>
            </w:r>
          </w:p>
          <w:p w14:paraId="1F6A9484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{"name": "Инженерно-экономический", "fields": ["economics", "engineering"], "min_score": 255},</w:t>
            </w:r>
          </w:p>
          <w:p w14:paraId="56D049EB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{"name": "Факультет лесной инженерии", "fields": ["engineering"], "min_score": 250},</w:t>
            </w:r>
          </w:p>
          <w:p w14:paraId="0FB09E88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{"name": "Факультет химической технологии и техники", "fields": ["chemistry", "engineering"], "min_score": 260},</w:t>
            </w:r>
          </w:p>
          <w:p w14:paraId="05BE78F0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{"name": "Факультет информационных технологий", "fields": ["informatics"], "min_score": 270}</w:t>
            </w:r>
          </w:p>
          <w:p w14:paraId="77324522">
            <w:pPr>
              <w:pStyle w:val="14"/>
              <w:ind w:left="187" w:right="141" w:firstLine="720"/>
              <w:jc w:val="left"/>
              <w:rPr>
                <w:rFonts w:hint="default"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]</w:t>
            </w:r>
          </w:p>
          <w:p w14:paraId="651CCEEB">
            <w:pPr>
              <w:pStyle w:val="14"/>
              <w:ind w:left="187" w:right="141" w:firstLine="720"/>
              <w:jc w:val="left"/>
              <w:rPr>
                <w:rStyle w:val="15"/>
                <w:rFonts w:hint="default" w:ascii="Courier New" w:hAnsi="Courier New" w:eastAsia="Times New Roman" w:cs="Courier New"/>
                <w:color w:val="auto"/>
                <w:sz w:val="28"/>
                <w:szCs w:val="28"/>
                <w:u w:val="none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}</w:t>
            </w:r>
          </w:p>
        </w:tc>
      </w:tr>
    </w:tbl>
    <w:p w14:paraId="0448E478">
      <w:pPr>
        <w:widowControl/>
        <w:ind w:firstLine="720"/>
        <w:jc w:val="center"/>
        <w:rPr>
          <w:rFonts w:ascii="Times New Roman" w:hAnsi="Times New Roman" w:eastAsia="SimSun" w:cs="Times New Roman"/>
          <w:lang w:eastAsia="zh-CN" w:bidi="ar"/>
        </w:rPr>
      </w:pPr>
      <w:r>
        <w:rPr>
          <w:rFonts w:ascii="Times New Roman" w:hAnsi="Times New Roman" w:eastAsia="SimSun" w:cs="Times New Roman"/>
          <w:lang w:eastAsia="zh-CN" w:bidi="ar"/>
        </w:rPr>
        <w:t xml:space="preserve">Листинг 1 – информация о факультетах БГТУ в формате </w:t>
      </w:r>
      <w:r>
        <w:rPr>
          <w:rFonts w:ascii="Times New Roman" w:hAnsi="Times New Roman" w:eastAsia="SimSun" w:cs="Times New Roman"/>
          <w:lang w:val="en-US" w:eastAsia="zh-CN" w:bidi="ar"/>
        </w:rPr>
        <w:t>JSON</w:t>
      </w:r>
      <w:r>
        <w:rPr>
          <w:rFonts w:ascii="Times New Roman" w:hAnsi="Times New Roman" w:eastAsia="SimSun" w:cs="Times New Roman"/>
          <w:lang w:eastAsia="zh-CN" w:bidi="ar"/>
        </w:rPr>
        <w:br w:type="page"/>
      </w:r>
    </w:p>
    <w:p w14:paraId="7B71895C">
      <w:pPr>
        <w:widowControl/>
        <w:ind w:firstLine="709"/>
        <w:rPr>
          <w:rFonts w:ascii="Times New Roman" w:hAnsi="Times New Roman" w:eastAsia="SimSun" w:cs="Times New Roman"/>
          <w:lang w:eastAsia="zh-CN" w:bidi="ar"/>
        </w:rPr>
      </w:pPr>
    </w:p>
    <w:p w14:paraId="4DAF9059">
      <w:pPr>
        <w:widowControl/>
        <w:spacing w:before="240" w:after="240"/>
        <w:ind w:firstLine="720"/>
        <w:jc w:val="center"/>
        <w:rPr>
          <w:rFonts w:ascii="Times New Roman" w:hAnsi="Times New Roman" w:eastAsia="SimSun" w:cs="Times New Roman"/>
          <w:lang w:eastAsia="zh-CN" w:bidi="ar"/>
        </w:rPr>
      </w:pPr>
      <w:r>
        <w:rPr>
          <w:rFonts w:ascii="Times New Roman" w:hAnsi="Times New Roman" w:eastAsia="SimSun" w:cs="Times New Roman"/>
          <w:b/>
          <w:color w:val="000000"/>
          <w:lang w:eastAsia="zh-CN" w:bidi="ar"/>
        </w:rPr>
        <w:t>Приложение Д</w:t>
      </w:r>
    </w:p>
    <w:p w14:paraId="62B0EBB9">
      <w:pPr>
        <w:spacing w:before="240" w:after="240"/>
        <w:ind w:firstLine="720"/>
        <w:jc w:val="center"/>
        <w:rPr>
          <w:rFonts w:ascii="Times New Roman" w:hAnsi="Times New Roman" w:eastAsia="SimSun" w:cs="Times New Roman"/>
          <w:b/>
          <w:color w:val="000000"/>
          <w:lang w:eastAsia="zh-CN" w:bidi="ar"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Листинг </w:t>
      </w:r>
      <w:r>
        <w:rPr>
          <w:rFonts w:ascii="Times New Roman" w:hAnsi="Times New Roman" w:eastAsia="Times New Roman" w:cs="Times New Roman"/>
          <w:b/>
          <w:color w:val="000000"/>
          <w:lang w:val="en-US"/>
        </w:rPr>
        <w:t>SVG</w:t>
      </w:r>
    </w:p>
    <w:tbl>
      <w:tblPr>
        <w:tblStyle w:val="33"/>
        <w:tblW w:w="9400" w:type="dxa"/>
        <w:tblInd w:w="-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0"/>
      </w:tblGrid>
      <w:tr w14:paraId="1EA3B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8D5CF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.logo {</w:t>
            </w:r>
          </w:p>
          <w:p w14:paraId="6535014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position: relative;</w:t>
            </w:r>
          </w:p>
          <w:p w14:paraId="3D7F7A9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width: $logo-size;</w:t>
            </w:r>
          </w:p>
          <w:p w14:paraId="5E8F566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height: $logo-size;</w:t>
            </w:r>
          </w:p>
          <w:p w14:paraId="3BF2ECA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margin-right: 1rem;</w:t>
            </w:r>
          </w:p>
          <w:p w14:paraId="716CF1A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display: inline-block;</w:t>
            </w:r>
          </w:p>
          <w:p w14:paraId="7B801FC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vertical-align: middle;</w:t>
            </w:r>
          </w:p>
          <w:p w14:paraId="7D4F5261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transition: $transition-default;</w:t>
            </w:r>
          </w:p>
          <w:p w14:paraId="67184BA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A1AF54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&amp;:hover {</w:t>
            </w:r>
          </w:p>
          <w:p w14:paraId="673F58D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transform: scale(1.05);</w:t>
            </w:r>
          </w:p>
          <w:p w14:paraId="043FF99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2557B6C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310BD9B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&amp;::before {</w:t>
            </w:r>
          </w:p>
          <w:p w14:paraId="2EAC312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content: '';</w:t>
            </w:r>
          </w:p>
          <w:p w14:paraId="1EE564D4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position: absolute;</w:t>
            </w:r>
          </w:p>
          <w:p w14:paraId="6159E87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width: 100%;</w:t>
            </w:r>
          </w:p>
          <w:p w14:paraId="5136FF3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height: 100%;</w:t>
            </w:r>
          </w:p>
          <w:p w14:paraId="45E96B0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background: $color-primary;</w:t>
            </w:r>
          </w:p>
          <w:p w14:paraId="26BB85B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clip-path: polygon(0 0, 100% 50%, 0 100%);</w:t>
            </w:r>
          </w:p>
          <w:p w14:paraId="0304C034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border-radius: 4px;</w:t>
            </w:r>
          </w:p>
          <w:p w14:paraId="684E49C1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transform: rotate(-45deg);</w:t>
            </w:r>
          </w:p>
          <w:p w14:paraId="1E705A2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box-shadow: $box-shadow;</w:t>
            </w:r>
          </w:p>
          <w:p w14:paraId="573FE11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48A9FA8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3BFDE7F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&amp;::after {</w:t>
            </w:r>
          </w:p>
          <w:p w14:paraId="16B8A20F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content: '';</w:t>
            </w:r>
          </w:p>
          <w:p w14:paraId="442DDD2F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position: absolute;</w:t>
            </w:r>
          </w:p>
          <w:p w14:paraId="2E8B35B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width: 70%;</w:t>
            </w:r>
          </w:p>
          <w:p w14:paraId="2D982E3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height: 70%;</w:t>
            </w:r>
          </w:p>
          <w:p w14:paraId="4232603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background: $color-secondary;</w:t>
            </w:r>
          </w:p>
          <w:p w14:paraId="21A2864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clip-path: polygon(0 0, 100% 50%, 0 100%);</w:t>
            </w:r>
          </w:p>
          <w:p w14:paraId="73056F1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border-radius: 4px;</w:t>
            </w:r>
          </w:p>
          <w:p w14:paraId="32847CE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transform: rotate(-45deg);</w:t>
            </w:r>
          </w:p>
          <w:p w14:paraId="1FB8B45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top: 15%;</w:t>
            </w:r>
          </w:p>
          <w:p w14:paraId="0BEA275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left: 15%;</w:t>
            </w:r>
          </w:p>
          <w:p w14:paraId="30F4435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25C861C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35C1531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.book {</w:t>
            </w:r>
          </w:p>
          <w:p w14:paraId="4EA5C2F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position: absolute;</w:t>
            </w:r>
          </w:p>
          <w:p w14:paraId="4835EA47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width: 40%;</w:t>
            </w:r>
          </w:p>
          <w:p w14:paraId="5769907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height: 40%;</w:t>
            </w:r>
          </w:p>
          <w:p w14:paraId="07D8FE6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background: $color-white;</w:t>
            </w:r>
          </w:p>
          <w:p w14:paraId="2AA56E7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border-radius: 2px;</w:t>
            </w:r>
          </w:p>
          <w:p w14:paraId="278BC76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top: 30%;</w:t>
            </w:r>
          </w:p>
          <w:p w14:paraId="386CF9F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left: 30%;</w:t>
            </w:r>
          </w:p>
          <w:p w14:paraId="47BEE3E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transform: rotate(-45deg);</w:t>
            </w:r>
          </w:p>
          <w:p w14:paraId="013B01D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box-shadow: $box-shadow;</w:t>
            </w:r>
          </w:p>
          <w:p w14:paraId="4FC19F64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z-index: 1;</w:t>
            </w:r>
          </w:p>
          <w:p w14:paraId="520CB1D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C0E993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&amp;::before {</w:t>
            </w:r>
          </w:p>
          <w:p w14:paraId="671870E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content: '';</w:t>
            </w:r>
          </w:p>
          <w:p w14:paraId="2FAF2D6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position: absolute;</w:t>
            </w:r>
          </w:p>
          <w:p w14:paraId="6E6E5F3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width: 100%;</w:t>
            </w:r>
          </w:p>
          <w:p w14:paraId="1B48097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height: 100%;</w:t>
            </w:r>
          </w:p>
          <w:p w14:paraId="35A0DCF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background: linear-gradient(45deg, $color-primary, $color-secondary);</w:t>
            </w:r>
          </w:p>
          <w:p w14:paraId="7749164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border-radius: 2px;</w:t>
            </w:r>
          </w:p>
          <w:p w14:paraId="49E80D3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opacity: 0.8;</w:t>
            </w:r>
          </w:p>
          <w:p w14:paraId="664EC63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}</w:t>
            </w:r>
          </w:p>
          <w:p w14:paraId="7717661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54D230B7">
            <w:pPr>
              <w:pStyle w:val="16"/>
              <w:ind w:left="187" w:right="141" w:firstLine="720"/>
              <w:jc w:val="left"/>
              <w:rPr>
                <w:rStyle w:val="15"/>
                <w:rFonts w:ascii="Courier New" w:hAnsi="Courier New" w:eastAsia="Times New Roman" w:cs="Courier New"/>
                <w:color w:val="auto"/>
                <w:sz w:val="28"/>
                <w:szCs w:val="28"/>
                <w:u w:val="none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} </w:t>
            </w:r>
          </w:p>
        </w:tc>
      </w:tr>
    </w:tbl>
    <w:p w14:paraId="3BB09974">
      <w:pPr>
        <w:widowControl/>
        <w:ind w:firstLine="720"/>
        <w:jc w:val="center"/>
        <w:rPr>
          <w:rFonts w:ascii="Times New Roman" w:hAnsi="Times New Roman" w:eastAsia="SimSun" w:cs="Times New Roman"/>
        </w:rPr>
      </w:pPr>
      <w:r>
        <w:rPr>
          <w:rFonts w:ascii="Times New Roman" w:hAnsi="Times New Roman" w:eastAsia="SimSun" w:cs="Times New Roman"/>
          <w:lang w:eastAsia="zh-CN" w:bidi="ar"/>
        </w:rPr>
        <w:t xml:space="preserve">Листинг 1 – логотип в формате </w:t>
      </w:r>
      <w:r>
        <w:rPr>
          <w:rFonts w:ascii="Times New Roman" w:hAnsi="Times New Roman" w:eastAsia="SimSun" w:cs="Times New Roman"/>
          <w:lang w:val="en-US" w:eastAsia="zh-CN" w:bidi="ar"/>
        </w:rPr>
        <w:t>SVG</w:t>
      </w:r>
      <w:r>
        <w:rPr>
          <w:rFonts w:ascii="Times New Roman" w:hAnsi="Times New Roman" w:eastAsia="SimSun" w:cs="Times New Roman"/>
          <w:lang w:eastAsia="zh-CN" w:bidi="ar"/>
        </w:rPr>
        <w:br w:type="page"/>
      </w:r>
    </w:p>
    <w:p w14:paraId="00FBDCAC">
      <w:pPr>
        <w:keepNext/>
        <w:keepLines/>
        <w:spacing w:before="240" w:after="240"/>
        <w:ind w:firstLine="720"/>
        <w:jc w:val="center"/>
        <w:outlineLvl w:val="0"/>
        <w:rPr>
          <w:rFonts w:ascii="Times New Roman" w:hAnsi="Times New Roman" w:eastAsia="SimSun" w:cs="Times New Roman"/>
          <w:b/>
          <w:color w:val="000000"/>
        </w:rPr>
      </w:pPr>
      <w:r>
        <w:rPr>
          <w:rFonts w:ascii="Times New Roman" w:hAnsi="Times New Roman" w:eastAsia="SimSun" w:cs="Times New Roman"/>
          <w:b/>
          <w:color w:val="000000"/>
          <w:lang w:eastAsia="zh-CN" w:bidi="ar"/>
        </w:rPr>
        <w:t xml:space="preserve">Приложение </w:t>
      </w:r>
      <w:r>
        <w:rPr>
          <w:rFonts w:ascii="Times New Roman" w:hAnsi="Times New Roman" w:eastAsia="SimSun" w:cs="Times New Roman"/>
          <w:b/>
          <w:color w:val="000000"/>
          <w:lang w:val="en-US" w:eastAsia="zh-CN" w:bidi="ar"/>
        </w:rPr>
        <w:t>E</w:t>
      </w:r>
    </w:p>
    <w:p w14:paraId="594D6AAE">
      <w:pPr>
        <w:spacing w:before="240" w:after="240"/>
        <w:ind w:firstLine="720"/>
        <w:jc w:val="center"/>
        <w:rPr>
          <w:rFonts w:ascii="Times New Roman" w:hAnsi="Times New Roman" w:eastAsia="SimSun" w:cs="Times New Roman"/>
          <w:b/>
        </w:rPr>
      </w:pPr>
      <w:r>
        <w:rPr>
          <w:rFonts w:ascii="Times New Roman" w:hAnsi="Times New Roman" w:eastAsia="Times New Roman" w:cs="Times New Roman"/>
          <w:b/>
          <w:color w:val="000000"/>
        </w:rPr>
        <w:t xml:space="preserve">Листинг </w:t>
      </w:r>
      <w:r>
        <w:rPr>
          <w:rFonts w:ascii="Times New Roman" w:hAnsi="Times New Roman" w:eastAsia="Times New Roman" w:cs="Times New Roman"/>
          <w:b/>
          <w:color w:val="000000"/>
          <w:lang w:val="en-US"/>
        </w:rPr>
        <w:t>JavaScript</w:t>
      </w:r>
    </w:p>
    <w:tbl>
      <w:tblPr>
        <w:tblStyle w:val="33"/>
        <w:tblW w:w="9400" w:type="dxa"/>
        <w:tblInd w:w="-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00"/>
      </w:tblGrid>
      <w:tr w14:paraId="7FF4D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08B7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let universitiesData = [];</w:t>
            </w:r>
          </w:p>
          <w:p w14:paraId="5042B39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let facultiesByField = {};</w:t>
            </w:r>
          </w:p>
          <w:p w14:paraId="29EF6DA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14EB7C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// Загрузка данных из JSON</w:t>
            </w:r>
          </w:p>
          <w:p w14:paraId="23ECF66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fetch('Data/universities.json')</w:t>
            </w:r>
          </w:p>
          <w:p w14:paraId="54B6A91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.then(response =&gt; {</w:t>
            </w:r>
          </w:p>
          <w:p w14:paraId="7E8183A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if (!response.ok) {</w:t>
            </w:r>
          </w:p>
          <w:p w14:paraId="49A3EB77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throw new Error(`HTTP error! status: ${response.status}`);</w:t>
            </w:r>
          </w:p>
          <w:p w14:paraId="308D19C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}</w:t>
            </w:r>
          </w:p>
          <w:p w14:paraId="3022060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return response.json();</w:t>
            </w:r>
          </w:p>
          <w:p w14:paraId="244E69F4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})</w:t>
            </w:r>
          </w:p>
          <w:p w14:paraId="6F43719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.then(data =&gt; {</w:t>
            </w:r>
          </w:p>
          <w:p w14:paraId="096946F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console.log('Загруженные данные:', data);</w:t>
            </w:r>
          </w:p>
          <w:p w14:paraId="26D3F92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universitiesData = data;</w:t>
            </w:r>
          </w:p>
          <w:p w14:paraId="2D09FFF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facultiesByField = buildFacultiesByField(data);</w:t>
            </w:r>
          </w:p>
          <w:p w14:paraId="73ADACC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console.log('Подготовленные данные для поиска:', facultiesByField);</w:t>
            </w:r>
          </w:p>
          <w:p w14:paraId="68CA266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})</w:t>
            </w:r>
          </w:p>
          <w:p w14:paraId="2E30550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.catch(error =&gt; {</w:t>
            </w:r>
          </w:p>
          <w:p w14:paraId="0F39A61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console.error('Ошибка при загрузке данных:', error);</w:t>
            </w:r>
          </w:p>
          <w:p w14:paraId="31A55F9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document.getElementById('results').innerHTML = `</w:t>
            </w:r>
          </w:p>
          <w:p w14:paraId="305166F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&lt;div class="university-card"&gt;</w:t>
            </w:r>
          </w:p>
          <w:p w14:paraId="3DE811A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&lt;h3&gt;Ошибка загрузки данных&lt;/h3&gt;</w:t>
            </w:r>
          </w:p>
          <w:p w14:paraId="0AF95004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&lt;p&gt;Пожалуйста, попробуйте позже или обратитесь к администратору.&lt;/p&gt;</w:t>
            </w:r>
          </w:p>
          <w:p w14:paraId="197F6CF7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&lt;/div&gt;</w:t>
            </w:r>
          </w:p>
          <w:p w14:paraId="48840C7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`;</w:t>
            </w:r>
          </w:p>
          <w:p w14:paraId="0CDEBE5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});</w:t>
            </w:r>
          </w:p>
          <w:p w14:paraId="583907A4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EE6F7F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function buildFacultiesByField(data) {</w:t>
            </w:r>
          </w:p>
          <w:p w14:paraId="1DC3B35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const result = {};</w:t>
            </w:r>
          </w:p>
          <w:p w14:paraId="77C31C8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const fields = [</w:t>
            </w:r>
          </w:p>
          <w:p w14:paraId="132ACC7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'biology', 'physics', 'mathematics', 'chemistry',</w:t>
            </w:r>
          </w:p>
          <w:p w14:paraId="6BF31EF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'informatics', 'economics', 'medicine', 'engineering',</w:t>
            </w:r>
          </w:p>
          <w:p w14:paraId="68F8B25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'philology', 'history', 'international', 'journalism',</w:t>
            </w:r>
          </w:p>
          <w:p w14:paraId="27DF8DB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'architecture', 'management', 'marketing', 'tourism'</w:t>
            </w:r>
          </w:p>
          <w:p w14:paraId="464BE5C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];</w:t>
            </w:r>
          </w:p>
          <w:p w14:paraId="68BB677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fields.forEach(field =&gt; result[field] = []);</w:t>
            </w:r>
          </w:p>
          <w:p w14:paraId="787C844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</w:t>
            </w:r>
          </w:p>
          <w:p w14:paraId="5BEBD8B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data.forEach(uni =&gt; {</w:t>
            </w:r>
          </w:p>
          <w:p w14:paraId="01E673A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uni.faculties.forEach(fac =&gt; {</w:t>
            </w:r>
          </w:p>
          <w:p w14:paraId="00EF687F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fac.fields.forEach(field =&gt; {</w:t>
            </w:r>
          </w:p>
          <w:p w14:paraId="7B8884A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if (result[field]) {</w:t>
            </w:r>
          </w:p>
          <w:p w14:paraId="3F5644E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result[field].push({</w:t>
            </w:r>
          </w:p>
          <w:p w14:paraId="6B9DD57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    university: uni.name,</w:t>
            </w:r>
          </w:p>
          <w:p w14:paraId="2112182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    faculty: fac.name,</w:t>
            </w:r>
          </w:p>
          <w:p w14:paraId="4E34A04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    score: fac.min_score,</w:t>
            </w:r>
          </w:p>
          <w:p w14:paraId="53F67C8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    address: uni.address</w:t>
            </w:r>
          </w:p>
          <w:p w14:paraId="3214C0C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});</w:t>
            </w:r>
          </w:p>
          <w:p w14:paraId="61347BC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}</w:t>
            </w:r>
          </w:p>
          <w:p w14:paraId="357DEAFF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});</w:t>
            </w:r>
          </w:p>
          <w:p w14:paraId="3AAD00B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});</w:t>
            </w:r>
          </w:p>
          <w:p w14:paraId="1A0162A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});</w:t>
            </w:r>
          </w:p>
          <w:p w14:paraId="4232189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return result;</w:t>
            </w:r>
          </w:p>
          <w:p w14:paraId="16E5A7E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}</w:t>
            </w:r>
          </w:p>
          <w:p w14:paraId="036817D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4B67B72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document.getElementById('searchForm').addEventListener('submit', function(e) {</w:t>
            </w:r>
          </w:p>
          <w:p w14:paraId="64E9118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e.preventDefault();</w:t>
            </w:r>
          </w:p>
          <w:p w14:paraId="5C5340A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const score = parseInt(document.getElementById('score').value);</w:t>
            </w:r>
          </w:p>
          <w:p w14:paraId="00E3951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const field = document.getElementById('field').value;</w:t>
            </w:r>
          </w:p>
          <w:p w14:paraId="35DA7D9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</w:t>
            </w:r>
          </w:p>
          <w:p w14:paraId="1A10466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console.log('Поиск по параметрам:', { score, field });</w:t>
            </w:r>
          </w:p>
          <w:p w14:paraId="7D6A704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console.log('Доступные данные для поиска:', facultiesByField);</w:t>
            </w:r>
          </w:p>
          <w:p w14:paraId="77615157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</w:t>
            </w:r>
          </w:p>
          <w:p w14:paraId="6B7A6DD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const results = document.getElementById('results');</w:t>
            </w:r>
          </w:p>
          <w:p w14:paraId="52D3C477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const fieldFaculties = facultiesByField[field] || [];</w:t>
            </w:r>
          </w:p>
          <w:p w14:paraId="2124E57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</w:t>
            </w:r>
          </w:p>
          <w:p w14:paraId="1F83F71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console.log('Найденные факультеты для поля:', fieldFaculties);</w:t>
            </w:r>
          </w:p>
          <w:p w14:paraId="24AA5C8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</w:t>
            </w:r>
          </w:p>
          <w:p w14:paraId="36ABC171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let resultsHTML = '';</w:t>
            </w:r>
          </w:p>
          <w:p w14:paraId="7628DA3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let foundResults = false;</w:t>
            </w:r>
          </w:p>
          <w:p w14:paraId="1847C1A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13DDDA1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fieldFaculties.forEach(item =&gt; {</w:t>
            </w:r>
          </w:p>
          <w:p w14:paraId="4104B92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console.log('Проверка факультета:', item);</w:t>
            </w:r>
          </w:p>
          <w:p w14:paraId="6D40500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    console.log('Сравнение баллов:', { </w:t>
            </w:r>
          </w:p>
          <w:p w14:paraId="574C141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        userScore: score, </w:t>
            </w:r>
          </w:p>
          <w:p w14:paraId="1CAB522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requiredScore: item.score,</w:t>
            </w:r>
          </w:p>
          <w:p w14:paraId="737B8AE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difference: score - item.score</w:t>
            </w:r>
          </w:p>
          <w:p w14:paraId="658D30A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});</w:t>
            </w:r>
          </w:p>
          <w:p w14:paraId="7490B4C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E736FD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// Изменяем условие: показываем все варианты, где разница не более 30 баллов</w:t>
            </w:r>
          </w:p>
          <w:p w14:paraId="5D972EA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if (score &gt;= item.score - 30) {</w:t>
            </w:r>
          </w:p>
          <w:p w14:paraId="0BE58D8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foundResults = true;</w:t>
            </w:r>
          </w:p>
          <w:p w14:paraId="0072DA6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const difference = score - item.score;</w:t>
            </w:r>
          </w:p>
          <w:p w14:paraId="5132101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let admissionChance = '';</w:t>
            </w:r>
          </w:p>
          <w:p w14:paraId="089F23D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let chanceColor = '';</w:t>
            </w:r>
          </w:p>
          <w:p w14:paraId="5C2D9404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            </w:t>
            </w:r>
          </w:p>
          <w:p w14:paraId="5B9432C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if (difference &gt;= 20) {</w:t>
            </w:r>
          </w:p>
          <w:p w14:paraId="5F6D91A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admissionChance = 'Очень высокий';</w:t>
            </w:r>
          </w:p>
          <w:p w14:paraId="097A845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chanceColor = '#27ae60';</w:t>
            </w:r>
          </w:p>
          <w:p w14:paraId="3C331BE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} else if (difference &gt;= 10) {</w:t>
            </w:r>
          </w:p>
          <w:p w14:paraId="0FC225C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admissionChance = 'Высокий';</w:t>
            </w:r>
          </w:p>
          <w:p w14:paraId="26308B0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chanceColor = '#2ecc71';</w:t>
            </w:r>
          </w:p>
          <w:p w14:paraId="2F53554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} else if (difference &gt;= 0) {</w:t>
            </w:r>
          </w:p>
          <w:p w14:paraId="2AFC542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admissionChance = 'Средний';</w:t>
            </w:r>
          </w:p>
          <w:p w14:paraId="2D35F6B9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chanceColor = '#f1c40f';</w:t>
            </w:r>
          </w:p>
          <w:p w14:paraId="0A46EFC7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} else {</w:t>
            </w:r>
          </w:p>
          <w:p w14:paraId="5E694D3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admissionChance = 'Низкий';</w:t>
            </w:r>
          </w:p>
          <w:p w14:paraId="08C4A32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chanceColor = '#e74c3c';</w:t>
            </w:r>
          </w:p>
          <w:p w14:paraId="7AB3FD6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}</w:t>
            </w:r>
          </w:p>
          <w:p w14:paraId="660CA03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0D6B7BD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resultsHTML += `</w:t>
            </w:r>
          </w:p>
          <w:p w14:paraId="6F7B4F8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&lt;div class="university-card"&gt;</w:t>
            </w:r>
          </w:p>
          <w:p w14:paraId="68A6FF7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&lt;h3&gt;${item.university} — ${item.faculty}&lt;/h3&gt;</w:t>
            </w:r>
          </w:p>
          <w:p w14:paraId="69A3DAE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&lt;p&gt;&lt;strong&gt;Проходной балл:&lt;/strong&gt; ${item.score}&lt;/p&gt;</w:t>
            </w:r>
          </w:p>
          <w:p w14:paraId="4E11221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&lt;p&gt;&lt;strong&gt;Ваш балл:&lt;/strong&gt; ${score}&lt;/p&gt;</w:t>
            </w:r>
          </w:p>
          <w:p w14:paraId="0254935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&lt;p&gt;&lt;strong&gt;Разница:&lt;/strong&gt; ${difference &gt; 0 ? '+' : ''}${difference}&lt;/p&gt;</w:t>
            </w:r>
          </w:p>
          <w:p w14:paraId="01A5F83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&lt;p&gt;&lt;strong&gt;Адрес:&lt;/strong&gt; ${item.address}&lt;/p&gt;</w:t>
            </w:r>
          </w:p>
          <w:p w14:paraId="572FBD2E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&lt;p&gt;&lt;strong&gt;Шанс поступления:&lt;/strong&gt; &lt;span style="color: ${chanceColor}; font-weight: bold;"&gt;${admissionChance}&lt;/span&gt;&lt;/p&gt;</w:t>
            </w:r>
          </w:p>
          <w:p w14:paraId="5D7979D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&lt;/div&gt;</w:t>
            </w:r>
          </w:p>
          <w:p w14:paraId="184384DF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`;</w:t>
            </w:r>
          </w:p>
          <w:p w14:paraId="714D241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}</w:t>
            </w:r>
          </w:p>
          <w:p w14:paraId="376E98B1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});</w:t>
            </w:r>
          </w:p>
          <w:p w14:paraId="28E48E67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6337BF8F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if (!foundResults) {</w:t>
            </w:r>
          </w:p>
          <w:p w14:paraId="6CBCCF5A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resultsHTML = `</w:t>
            </w:r>
          </w:p>
          <w:p w14:paraId="226B99F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&lt;div class="university-card"&gt;</w:t>
            </w:r>
          </w:p>
          <w:p w14:paraId="14FDA24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&lt;h3&gt;К сожалению, по вашему запросу ничего не найдено&lt;/h3&gt;</w:t>
            </w:r>
          </w:p>
          <w:p w14:paraId="6147043C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&lt;p&gt;Попробуйте:&lt;/p&gt;</w:t>
            </w:r>
          </w:p>
          <w:p w14:paraId="7C7A637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&lt;ul&gt;</w:t>
            </w:r>
          </w:p>
          <w:p w14:paraId="7E4694C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&lt;li&gt;Ввести другой балл&lt;/li&gt;</w:t>
            </w:r>
          </w:p>
          <w:p w14:paraId="74C5D01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&lt;li&gt;Выбрать другую специальность&lt;/li&gt;</w:t>
            </w:r>
          </w:p>
          <w:p w14:paraId="63CCAE5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    &lt;li&gt;Посмотреть все доступные специальности в каталоге ВУЗов&lt;/li&gt;</w:t>
            </w:r>
          </w:p>
          <w:p w14:paraId="3E490B0F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    &lt;/ul&gt;</w:t>
            </w:r>
          </w:p>
          <w:p w14:paraId="133A14E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    &lt;/div&gt;</w:t>
            </w:r>
          </w:p>
          <w:p w14:paraId="3641466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    `;</w:t>
            </w:r>
          </w:p>
          <w:p w14:paraId="0135A3E6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}</w:t>
            </w:r>
          </w:p>
          <w:p w14:paraId="01DD6BED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6820D83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results.innerHTML = resultsHTML;</w:t>
            </w:r>
          </w:p>
          <w:p w14:paraId="664D1238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results.classList.add('active');</w:t>
            </w:r>
          </w:p>
          <w:p w14:paraId="35C0E5AB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});</w:t>
            </w:r>
          </w:p>
          <w:p w14:paraId="4437A1E5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</w:p>
          <w:p w14:paraId="254AA0B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document.querySelector('.hamburger').addEventListener('click', function() {</w:t>
            </w:r>
          </w:p>
          <w:p w14:paraId="3B035941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this.classList.toggle('active');</w:t>
            </w:r>
          </w:p>
          <w:p w14:paraId="0A83D9E0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>    document.querySelector('nav ul').classList.toggle('active');</w:t>
            </w:r>
          </w:p>
          <w:p w14:paraId="7F4A0FE2">
            <w:pPr>
              <w:pStyle w:val="16"/>
              <w:ind w:left="187" w:right="141" w:firstLine="720"/>
              <w:jc w:val="left"/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</w:pPr>
            <w:r>
              <w:rPr>
                <w:rFonts w:ascii="Courier New" w:hAnsi="Courier New" w:eastAsia="Times New Roman" w:cs="Courier New"/>
                <w:sz w:val="28"/>
                <w:szCs w:val="28"/>
                <w:lang w:val="zh-CN"/>
              </w:rPr>
              <w:t xml:space="preserve">}); </w:t>
            </w:r>
          </w:p>
          <w:p w14:paraId="6F99F264">
            <w:pPr>
              <w:pStyle w:val="16"/>
              <w:ind w:left="187" w:right="141" w:firstLine="720"/>
              <w:jc w:val="left"/>
              <w:rPr>
                <w:rStyle w:val="15"/>
                <w:rFonts w:ascii="Courier New" w:hAnsi="Courier New" w:eastAsia="Times New Roman" w:cs="Courier New"/>
                <w:color w:val="auto"/>
                <w:sz w:val="28"/>
                <w:szCs w:val="28"/>
                <w:u w:val="none"/>
              </w:rPr>
            </w:pPr>
          </w:p>
        </w:tc>
      </w:tr>
    </w:tbl>
    <w:p w14:paraId="66E97D1B">
      <w:pPr>
        <w:widowControl/>
        <w:ind w:firstLine="720"/>
        <w:jc w:val="center"/>
        <w:rPr>
          <w:rFonts w:ascii="Times New Roman" w:hAnsi="Times New Roman" w:eastAsia="SimSun" w:cs="Times New Roman"/>
          <w:lang w:eastAsia="zh-CN" w:bidi="ar"/>
        </w:rPr>
      </w:pPr>
      <w:r>
        <w:rPr>
          <w:rFonts w:ascii="Times New Roman" w:hAnsi="Times New Roman" w:eastAsia="SimSun" w:cs="Times New Roman"/>
          <w:lang w:eastAsia="zh-CN" w:bidi="ar"/>
        </w:rPr>
        <w:t>Листинг 1 – Скрипт для вывода карточек факультетов</w:t>
      </w:r>
    </w:p>
    <w:sectPr>
      <w:footerReference r:id="rId6" w:type="default"/>
      <w:pgSz w:w="11906" w:h="16838"/>
      <w:pgMar w:top="1134" w:right="567" w:bottom="851" w:left="1304" w:header="709" w:footer="709" w:gutter="0"/>
      <w:pgNumType w:start="2"/>
      <w:cols w:space="720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7D285">
    <w:pPr>
      <w:pStyle w:val="1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0C82A1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PWp7Qc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0C82A1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26BCA">
    <w:pPr>
      <w:pStyle w:val="12"/>
    </w:pPr>
  </w:p>
  <w:p w14:paraId="30CE1527">
    <w:pPr>
      <w:pStyle w:val="12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8CBC2A">
                          <w:pPr>
                            <w:pStyle w:val="12"/>
                            <w:ind w:firstLine="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a6mK4BoCAABU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8CBC2A">
                    <w:pPr>
                      <w:pStyle w:val="12"/>
                      <w:ind w:firstLine="0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2CF2B">
    <w:pPr>
      <w:pStyle w:val="12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289AEF">
                          <w:pPr>
                            <w:pStyle w:val="12"/>
                            <w:ind w:firstLine="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NJWO7QAAAABQEAAA8AAAAA&#10;AAAAAQAgAAAAIgAAAGRycy9kb3ducmV2LnhtbFBLAQIUABQAAAAIAIdO4kDhVqi9HAIAAFQEAAAO&#10;AAAAAAAAAAEAIAAAAB8BAABkcnMvZTJvRG9jLnhtbFBLBQYAAAAABgAGAFkBAACt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289AEF">
                    <w:pPr>
                      <w:pStyle w:val="12"/>
                      <w:ind w:firstLine="0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0447443"/>
      <w:docPartObj>
        <w:docPartGallery w:val="autotext"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62AA37E">
        <w:pPr>
          <w:pStyle w:val="13"/>
          <w:jc w:val="right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0A586C3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8643CA"/>
    <w:multiLevelType w:val="multilevel"/>
    <w:tmpl w:val="258643CA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B74E2B"/>
    <w:multiLevelType w:val="multilevel"/>
    <w:tmpl w:val="39B74E2B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3A226A"/>
    <w:multiLevelType w:val="multilevel"/>
    <w:tmpl w:val="403A226A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AB5512D"/>
    <w:multiLevelType w:val="multilevel"/>
    <w:tmpl w:val="4AB5512D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E87741C"/>
    <w:multiLevelType w:val="multilevel"/>
    <w:tmpl w:val="6E87741C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1D13D6E"/>
    <w:multiLevelType w:val="multilevel"/>
    <w:tmpl w:val="71D13D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dit="readOnly" w:enforcement="0"/>
  <w:defaultTabStop w:val="720"/>
  <w:autoHyphenation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70"/>
    <w:rsid w:val="00017295"/>
    <w:rsid w:val="00034121"/>
    <w:rsid w:val="000A023F"/>
    <w:rsid w:val="000C6DCE"/>
    <w:rsid w:val="000D66D9"/>
    <w:rsid w:val="000F4EAA"/>
    <w:rsid w:val="00131925"/>
    <w:rsid w:val="001325EE"/>
    <w:rsid w:val="001338D1"/>
    <w:rsid w:val="00161E63"/>
    <w:rsid w:val="00176BFE"/>
    <w:rsid w:val="00193C90"/>
    <w:rsid w:val="001B70C2"/>
    <w:rsid w:val="001C2F2A"/>
    <w:rsid w:val="001E0D66"/>
    <w:rsid w:val="001E1D73"/>
    <w:rsid w:val="00205CFC"/>
    <w:rsid w:val="00272D4F"/>
    <w:rsid w:val="00275305"/>
    <w:rsid w:val="002B777B"/>
    <w:rsid w:val="002F3627"/>
    <w:rsid w:val="00316989"/>
    <w:rsid w:val="00322DDD"/>
    <w:rsid w:val="00324F17"/>
    <w:rsid w:val="00331135"/>
    <w:rsid w:val="00341C81"/>
    <w:rsid w:val="003749EE"/>
    <w:rsid w:val="00381D12"/>
    <w:rsid w:val="00385744"/>
    <w:rsid w:val="00387062"/>
    <w:rsid w:val="003B101E"/>
    <w:rsid w:val="003C03F4"/>
    <w:rsid w:val="003D5A32"/>
    <w:rsid w:val="003E54F2"/>
    <w:rsid w:val="003E550E"/>
    <w:rsid w:val="003F376A"/>
    <w:rsid w:val="00403279"/>
    <w:rsid w:val="00411926"/>
    <w:rsid w:val="0045685C"/>
    <w:rsid w:val="00462C72"/>
    <w:rsid w:val="0047271E"/>
    <w:rsid w:val="00486BDD"/>
    <w:rsid w:val="00496A4E"/>
    <w:rsid w:val="00497366"/>
    <w:rsid w:val="004A3444"/>
    <w:rsid w:val="004C5945"/>
    <w:rsid w:val="005811A5"/>
    <w:rsid w:val="00585C83"/>
    <w:rsid w:val="005B584D"/>
    <w:rsid w:val="005D4A88"/>
    <w:rsid w:val="005D62F2"/>
    <w:rsid w:val="005E03CF"/>
    <w:rsid w:val="006052B0"/>
    <w:rsid w:val="00621DD7"/>
    <w:rsid w:val="00623C3A"/>
    <w:rsid w:val="00632138"/>
    <w:rsid w:val="0063629F"/>
    <w:rsid w:val="0064437D"/>
    <w:rsid w:val="006507AF"/>
    <w:rsid w:val="00672D71"/>
    <w:rsid w:val="006768B5"/>
    <w:rsid w:val="0067782B"/>
    <w:rsid w:val="00682DFD"/>
    <w:rsid w:val="006A3C0E"/>
    <w:rsid w:val="006D13A9"/>
    <w:rsid w:val="006D7636"/>
    <w:rsid w:val="006E5118"/>
    <w:rsid w:val="00707512"/>
    <w:rsid w:val="00721999"/>
    <w:rsid w:val="007704D3"/>
    <w:rsid w:val="00770E86"/>
    <w:rsid w:val="00777A7A"/>
    <w:rsid w:val="00783216"/>
    <w:rsid w:val="007A1483"/>
    <w:rsid w:val="007B194A"/>
    <w:rsid w:val="007B7400"/>
    <w:rsid w:val="007C25EF"/>
    <w:rsid w:val="007D771A"/>
    <w:rsid w:val="007E0F49"/>
    <w:rsid w:val="007F6387"/>
    <w:rsid w:val="0083055E"/>
    <w:rsid w:val="00832EE6"/>
    <w:rsid w:val="0084343E"/>
    <w:rsid w:val="00847AA5"/>
    <w:rsid w:val="00850C6C"/>
    <w:rsid w:val="008549E2"/>
    <w:rsid w:val="00884371"/>
    <w:rsid w:val="00884472"/>
    <w:rsid w:val="008A26B0"/>
    <w:rsid w:val="008A27F3"/>
    <w:rsid w:val="008B3C2F"/>
    <w:rsid w:val="008C323D"/>
    <w:rsid w:val="008D35D3"/>
    <w:rsid w:val="00903B46"/>
    <w:rsid w:val="00907BD5"/>
    <w:rsid w:val="009528F1"/>
    <w:rsid w:val="0098127A"/>
    <w:rsid w:val="009A46C1"/>
    <w:rsid w:val="009F661D"/>
    <w:rsid w:val="00A04DD3"/>
    <w:rsid w:val="00A149A7"/>
    <w:rsid w:val="00A17C4F"/>
    <w:rsid w:val="00A247B6"/>
    <w:rsid w:val="00A311A5"/>
    <w:rsid w:val="00A406DF"/>
    <w:rsid w:val="00A47B86"/>
    <w:rsid w:val="00A5309E"/>
    <w:rsid w:val="00A82980"/>
    <w:rsid w:val="00A91459"/>
    <w:rsid w:val="00AC68C5"/>
    <w:rsid w:val="00AD2B96"/>
    <w:rsid w:val="00AD7537"/>
    <w:rsid w:val="00AD7CDF"/>
    <w:rsid w:val="00B01165"/>
    <w:rsid w:val="00B4090C"/>
    <w:rsid w:val="00B90F75"/>
    <w:rsid w:val="00B957E6"/>
    <w:rsid w:val="00BA11EE"/>
    <w:rsid w:val="00BD0EE9"/>
    <w:rsid w:val="00BD284E"/>
    <w:rsid w:val="00BD7206"/>
    <w:rsid w:val="00BD7DAE"/>
    <w:rsid w:val="00BF2855"/>
    <w:rsid w:val="00BF4817"/>
    <w:rsid w:val="00BF5A1B"/>
    <w:rsid w:val="00C12442"/>
    <w:rsid w:val="00C16C9E"/>
    <w:rsid w:val="00C32DBF"/>
    <w:rsid w:val="00C563AB"/>
    <w:rsid w:val="00C618D7"/>
    <w:rsid w:val="00C67B97"/>
    <w:rsid w:val="00C71ACC"/>
    <w:rsid w:val="00C8365D"/>
    <w:rsid w:val="00CA2591"/>
    <w:rsid w:val="00CB1016"/>
    <w:rsid w:val="00CB346F"/>
    <w:rsid w:val="00CC5176"/>
    <w:rsid w:val="00CD1828"/>
    <w:rsid w:val="00CD54E6"/>
    <w:rsid w:val="00CF3DBF"/>
    <w:rsid w:val="00D06001"/>
    <w:rsid w:val="00D15602"/>
    <w:rsid w:val="00D3420C"/>
    <w:rsid w:val="00D52D80"/>
    <w:rsid w:val="00D975C7"/>
    <w:rsid w:val="00DA6873"/>
    <w:rsid w:val="00DB1004"/>
    <w:rsid w:val="00DF28E7"/>
    <w:rsid w:val="00E1101D"/>
    <w:rsid w:val="00E310E7"/>
    <w:rsid w:val="00E52E4D"/>
    <w:rsid w:val="00E543D4"/>
    <w:rsid w:val="00E56AD3"/>
    <w:rsid w:val="00E675D8"/>
    <w:rsid w:val="00E7400D"/>
    <w:rsid w:val="00E74F76"/>
    <w:rsid w:val="00E85AB1"/>
    <w:rsid w:val="00EA0347"/>
    <w:rsid w:val="00EC568C"/>
    <w:rsid w:val="00ED2FEB"/>
    <w:rsid w:val="00ED51BE"/>
    <w:rsid w:val="00EE048E"/>
    <w:rsid w:val="00EE50DB"/>
    <w:rsid w:val="00F234A1"/>
    <w:rsid w:val="00F35628"/>
    <w:rsid w:val="00F60CA4"/>
    <w:rsid w:val="00F63A66"/>
    <w:rsid w:val="00F655F6"/>
    <w:rsid w:val="00F66A42"/>
    <w:rsid w:val="00F72ED2"/>
    <w:rsid w:val="00FA3D06"/>
    <w:rsid w:val="00FB05EE"/>
    <w:rsid w:val="00FC19A8"/>
    <w:rsid w:val="00FC4DFA"/>
    <w:rsid w:val="00FC57DA"/>
    <w:rsid w:val="00FE4970"/>
    <w:rsid w:val="02B30B05"/>
    <w:rsid w:val="04FE1A89"/>
    <w:rsid w:val="051E72FC"/>
    <w:rsid w:val="07994DE2"/>
    <w:rsid w:val="09AF5A5A"/>
    <w:rsid w:val="0A681221"/>
    <w:rsid w:val="0C745424"/>
    <w:rsid w:val="0C813F4E"/>
    <w:rsid w:val="0CF7024C"/>
    <w:rsid w:val="0EDD1EAA"/>
    <w:rsid w:val="136F7127"/>
    <w:rsid w:val="18FF6E62"/>
    <w:rsid w:val="19360FEA"/>
    <w:rsid w:val="19AC5A83"/>
    <w:rsid w:val="1B4545CD"/>
    <w:rsid w:val="21861DB5"/>
    <w:rsid w:val="234E4ECC"/>
    <w:rsid w:val="240E72B6"/>
    <w:rsid w:val="25CD1194"/>
    <w:rsid w:val="25E66AFB"/>
    <w:rsid w:val="27FD6598"/>
    <w:rsid w:val="288C1416"/>
    <w:rsid w:val="2CEA3D47"/>
    <w:rsid w:val="301C445C"/>
    <w:rsid w:val="30C11367"/>
    <w:rsid w:val="33587C88"/>
    <w:rsid w:val="346A4676"/>
    <w:rsid w:val="36DD62FE"/>
    <w:rsid w:val="3757316F"/>
    <w:rsid w:val="396246B4"/>
    <w:rsid w:val="3B2972F6"/>
    <w:rsid w:val="3F1241D7"/>
    <w:rsid w:val="40C43051"/>
    <w:rsid w:val="4626135A"/>
    <w:rsid w:val="46B4126E"/>
    <w:rsid w:val="4CAD0701"/>
    <w:rsid w:val="4CD60F91"/>
    <w:rsid w:val="4D803B4B"/>
    <w:rsid w:val="532E5804"/>
    <w:rsid w:val="55A40212"/>
    <w:rsid w:val="55E419BF"/>
    <w:rsid w:val="56745CFC"/>
    <w:rsid w:val="5A8326E8"/>
    <w:rsid w:val="5B224EE6"/>
    <w:rsid w:val="5CAB2299"/>
    <w:rsid w:val="5E766F86"/>
    <w:rsid w:val="60755F40"/>
    <w:rsid w:val="61C21F70"/>
    <w:rsid w:val="639655F3"/>
    <w:rsid w:val="659D5AC4"/>
    <w:rsid w:val="65E31CC5"/>
    <w:rsid w:val="66B76211"/>
    <w:rsid w:val="694E0453"/>
    <w:rsid w:val="6EEA6114"/>
    <w:rsid w:val="6FC96806"/>
    <w:rsid w:val="753C36D7"/>
    <w:rsid w:val="75B83E7E"/>
    <w:rsid w:val="77266D5B"/>
    <w:rsid w:val="773B78A9"/>
    <w:rsid w:val="7A20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ind w:firstLine="425"/>
      <w:jc w:val="both"/>
    </w:pPr>
    <w:rPr>
      <w:rFonts w:asciiTheme="minorHAnsi" w:hAnsiTheme="minorHAnsi" w:eastAsiaTheme="minorEastAsia" w:cstheme="minorBidi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41"/>
    <w:qFormat/>
    <w:uiPriority w:val="0"/>
    <w:pPr>
      <w:keepNext/>
      <w:keepLines/>
      <w:spacing w:before="240"/>
      <w:outlineLvl w:val="0"/>
    </w:pPr>
    <w:rPr>
      <w:rFonts w:ascii="Calibri" w:hAnsi="Calibri" w:eastAsia="Calibri" w:cs="Calibri"/>
      <w:color w:val="2F5496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40"/>
      <w:outlineLvl w:val="1"/>
    </w:pPr>
    <w:rPr>
      <w:rFonts w:ascii="Calibri" w:hAnsi="Calibri" w:eastAsia="Calibri" w:cs="Calibri"/>
      <w:color w:val="2F5496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nhideWhenUsed/>
    <w:qFormat/>
    <w:uiPriority w:val="99"/>
    <w:pPr>
      <w:snapToGrid w:val="0"/>
      <w:spacing w:after="120"/>
    </w:pPr>
    <w:rPr>
      <w:rFonts w:ascii="Times New Roman" w:hAnsi="Times New Roman" w:eastAsia="Times New Roman" w:cs="Times New Roman"/>
      <w:szCs w:val="20"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TML Preformatted"/>
    <w:link w:val="36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5">
    <w:name w:val="Hyperlink"/>
    <w:basedOn w:val="8"/>
    <w:unhideWhenUsed/>
    <w:qFormat/>
    <w:uiPriority w:val="99"/>
    <w:rPr>
      <w:color w:val="0000FF"/>
      <w:u w:val="single"/>
    </w:rPr>
  </w:style>
  <w:style w:type="paragraph" w:styleId="16">
    <w:name w:val="Normal (Web)"/>
    <w:link w:val="37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7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8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20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ind w:firstLine="0"/>
      <w:jc w:val="left"/>
    </w:pPr>
    <w:rPr>
      <w:rFonts w:cs="Times New Roman"/>
      <w:sz w:val="22"/>
      <w:szCs w:val="22"/>
    </w:rPr>
  </w:style>
  <w:style w:type="paragraph" w:styleId="21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firstLine="0"/>
      <w:jc w:val="left"/>
    </w:pPr>
    <w:rPr>
      <w:rFonts w:cs="Times New Roman"/>
      <w:sz w:val="22"/>
      <w:szCs w:val="22"/>
    </w:rPr>
  </w:style>
  <w:style w:type="paragraph" w:styleId="22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firstLine="216"/>
      <w:jc w:val="left"/>
    </w:pPr>
    <w:rPr>
      <w:rFonts w:cs="Times New Roman"/>
      <w:bCs/>
      <w:sz w:val="22"/>
      <w:szCs w:val="22"/>
    </w:rPr>
  </w:style>
  <w:style w:type="table" w:customStyle="1" w:styleId="23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4">
    <w:name w:val="_Style 10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25">
    <w:name w:val="_Style 11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26">
    <w:name w:val="_Style 12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27">
    <w:name w:val="_Style 13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28">
    <w:name w:val="_Style 14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29">
    <w:name w:val="_Style 15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30">
    <w:name w:val="_Style 16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31">
    <w:name w:val="_Style 17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32">
    <w:name w:val="_Style 18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33">
    <w:name w:val="_Style 19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34">
    <w:name w:val="_Style 20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table" w:customStyle="1" w:styleId="35">
    <w:name w:val="_Style 21"/>
    <w:basedOn w:val="23"/>
    <w:qFormat/>
    <w:uiPriority w:val="0"/>
    <w:pPr>
      <w:ind w:firstLine="510"/>
      <w:jc w:val="both"/>
    </w:pPr>
    <w:rPr>
      <w:rFonts w:eastAsia="Times New Roman"/>
      <w:sz w:val="28"/>
      <w:szCs w:val="28"/>
    </w:rPr>
  </w:style>
  <w:style w:type="character" w:customStyle="1" w:styleId="36">
    <w:name w:val="Стандартный HTML Знак"/>
    <w:link w:val="14"/>
    <w:qFormat/>
    <w:uiPriority w:val="0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37">
    <w:name w:val="Обычный (Интернет) Знак"/>
    <w:link w:val="16"/>
    <w:uiPriority w:val="0"/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8">
    <w:name w:val="List Paragraph"/>
    <w:basedOn w:val="1"/>
    <w:qFormat/>
    <w:uiPriority w:val="99"/>
    <w:pPr>
      <w:ind w:left="720"/>
      <w:contextualSpacing/>
    </w:pPr>
  </w:style>
  <w:style w:type="paragraph" w:customStyle="1" w:styleId="39">
    <w:name w:val="Заголовок оглавления1"/>
    <w:basedOn w:val="2"/>
    <w:next w:val="1"/>
    <w:unhideWhenUsed/>
    <w:qFormat/>
    <w:uiPriority w:val="39"/>
    <w:pPr>
      <w:widowControl/>
      <w:spacing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character" w:customStyle="1" w:styleId="40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1">
    <w:name w:val="Заголовок 1 Знак"/>
    <w:basedOn w:val="8"/>
    <w:link w:val="2"/>
    <w:qFormat/>
    <w:uiPriority w:val="0"/>
    <w:rPr>
      <w:rFonts w:ascii="Calibri" w:hAnsi="Calibri" w:eastAsia="Calibri" w:cs="Calibri"/>
      <w:color w:val="2F5496"/>
      <w:sz w:val="32"/>
      <w:szCs w:val="32"/>
      <w:lang w:val="ru-RU" w:eastAsia="ru-RU"/>
    </w:rPr>
  </w:style>
  <w:style w:type="character" w:customStyle="1" w:styleId="42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Верхний колонтитул Знак"/>
    <w:basedOn w:val="8"/>
    <w:link w:val="13"/>
    <w:qFormat/>
    <w:uiPriority w:val="99"/>
    <w:rPr>
      <w:rFonts w:asciiTheme="minorHAnsi" w:hAnsiTheme="minorHAnsi" w:eastAsiaTheme="minorEastAsia" w:cstheme="minorBidi"/>
      <w:sz w:val="18"/>
      <w:szCs w:val="18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21900E-6225-47A2-8BCB-5A8F42B559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57</Pages>
  <Words>8301</Words>
  <Characters>47318</Characters>
  <Lines>394</Lines>
  <Paragraphs>111</Paragraphs>
  <TotalTime>7</TotalTime>
  <ScaleCrop>false</ScaleCrop>
  <LinksUpToDate>false</LinksUpToDate>
  <CharactersWithSpaces>55508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2025-05-25T12:23:00Z</dcterms:created>
  <dc:creator>sanyu</dc:creator>
  <cp:lastModifiedBy>Глеб Новиков</cp:lastModifiedBy>
  <dcterms:modified xsi:type="dcterms:W3CDTF">2025-05-25T12:48:09Z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B22FA41610FF4CC4A11B2FBF677BB7C5_13</vt:lpwstr>
  </property>
</Properties>
</file>