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8.1. Introducción a los Ejes y Gradientes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8.1 Introducción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Animaciones 3D en CSS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Ejes en Animaciones 3D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En CSS, las animaciones 3D utilizan un sistema de coordenadas tridimensionales basado en tres ejes: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Eje X: Controla el movimiento horizontal (de izquierda a derecha).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Eje Y: Controla el movimiento vertical (de arriba hacia abajo).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Eje Z: Controla la profundidad (hacia adentro y hacia afuera de la pantalla).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 xml:space="preserve">El eje Z es lo que diferencia las transformaciones 3D de las 2D, ya que permite dar la sensación de </w:t>
      </w:r>
      <w:proofErr w:type="spellStart"/>
      <w:proofErr w:type="gramStart"/>
      <w:r w:rsidRPr="00A540EA">
        <w:rPr>
          <w:lang w:val="es-AR"/>
        </w:rPr>
        <w:t>profundidad.“</w:t>
      </w:r>
      <w:proofErr w:type="gramEnd"/>
      <w:r w:rsidRPr="00A540EA">
        <w:rPr>
          <w:lang w:val="es-AR"/>
        </w:rPr>
        <w:t>Al</w:t>
      </w:r>
      <w:proofErr w:type="spellEnd"/>
      <w:r w:rsidRPr="00A540EA">
        <w:rPr>
          <w:lang w:val="es-AR"/>
        </w:rPr>
        <w:t xml:space="preserve"> rotar en el eje Z el elemento gira en el plano de la pantalla (como una moneda que rota sobre sí misma).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 xml:space="preserve">Para simular acercamiento o alejamiento, se usa </w:t>
      </w:r>
      <w:proofErr w:type="spellStart"/>
      <w:proofErr w:type="gramStart"/>
      <w:r w:rsidRPr="00A540EA">
        <w:rPr>
          <w:lang w:val="es-AR"/>
        </w:rPr>
        <w:t>translateZ</w:t>
      </w:r>
      <w:proofErr w:type="spellEnd"/>
      <w:r w:rsidRPr="00A540EA">
        <w:rPr>
          <w:lang w:val="es-AR"/>
        </w:rPr>
        <w:t>(</w:t>
      </w:r>
      <w:proofErr w:type="gramEnd"/>
      <w:r w:rsidRPr="00A540EA">
        <w:rPr>
          <w:lang w:val="es-AR"/>
        </w:rPr>
        <w:t xml:space="preserve">) o una combinación de rotaciones en X/Y con </w:t>
      </w:r>
      <w:proofErr w:type="spellStart"/>
      <w:r w:rsidRPr="00A540EA">
        <w:rPr>
          <w:lang w:val="es-AR"/>
        </w:rPr>
        <w:t>perspective</w:t>
      </w:r>
      <w:proofErr w:type="spellEnd"/>
      <w:r w:rsidRPr="00A540EA">
        <w:rPr>
          <w:lang w:val="es-AR"/>
        </w:rPr>
        <w:t>.”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&lt;---------------&gt;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Ejemplo práctico: Cubo en 3D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El siguiente ejemplo muestra cómo crear un cubo que rota continuamente en los ejes X e Y:</w:t>
      </w:r>
    </w:p>
    <w:p w:rsidR="00A540EA" w:rsidRPr="00A540EA" w:rsidRDefault="00A540EA" w:rsidP="00A540EA">
      <w:pPr>
        <w:rPr>
          <w:lang w:val="es-AR"/>
        </w:rPr>
      </w:pPr>
    </w:p>
    <w:p w:rsidR="00A540EA" w:rsidRDefault="00A540EA" w:rsidP="00A540EA">
      <w:proofErr w:type="gramStart"/>
      <w:r>
        <w:t>.cube</w:t>
      </w:r>
      <w:proofErr w:type="gramEnd"/>
      <w:r>
        <w:t xml:space="preserve"> {  </w:t>
      </w:r>
    </w:p>
    <w:p w:rsidR="00A540EA" w:rsidRDefault="00A540EA" w:rsidP="00A540EA">
      <w:r>
        <w:t xml:space="preserve">    width: 6rem;  </w:t>
      </w:r>
    </w:p>
    <w:p w:rsidR="00A540EA" w:rsidRDefault="00A540EA" w:rsidP="00A540EA">
      <w:r>
        <w:t xml:space="preserve">    height: 6rem;  </w:t>
      </w:r>
    </w:p>
    <w:p w:rsidR="00A540EA" w:rsidRDefault="00A540EA" w:rsidP="00A540EA">
      <w:r>
        <w:t xml:space="preserve">    position: relative;  </w:t>
      </w:r>
    </w:p>
    <w:p w:rsidR="00A540EA" w:rsidRDefault="00A540EA" w:rsidP="00A540EA">
      <w:r>
        <w:t xml:space="preserve">    transform-style: preserve-3d;  </w:t>
      </w:r>
    </w:p>
    <w:p w:rsidR="00A540EA" w:rsidRDefault="00A540EA" w:rsidP="00A540EA">
      <w:r>
        <w:t xml:space="preserve">    animation: </w:t>
      </w:r>
      <w:proofErr w:type="spellStart"/>
      <w:r>
        <w:t>rotateCube</w:t>
      </w:r>
      <w:proofErr w:type="spellEnd"/>
      <w:r>
        <w:t xml:space="preserve"> 5s infinite linear;  </w:t>
      </w:r>
    </w:p>
    <w:p w:rsidR="00A540EA" w:rsidRDefault="00A540EA" w:rsidP="00A540EA">
      <w:r>
        <w:lastRenderedPageBreak/>
        <w:t>}</w:t>
      </w:r>
    </w:p>
    <w:p w:rsidR="00A540EA" w:rsidRDefault="00A540EA" w:rsidP="00A540EA">
      <w:r>
        <w:t>&lt;---------------&gt;</w:t>
      </w:r>
    </w:p>
    <w:p w:rsidR="00A540EA" w:rsidRDefault="00A540EA" w:rsidP="00A540EA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rotateCube</w:t>
      </w:r>
      <w:proofErr w:type="spellEnd"/>
      <w:r>
        <w:t xml:space="preserve"> {</w:t>
      </w:r>
    </w:p>
    <w:p w:rsidR="00A540EA" w:rsidRDefault="00A540EA" w:rsidP="00A540EA"/>
    <w:p w:rsidR="00A540EA" w:rsidRDefault="00A540EA" w:rsidP="00A540EA">
      <w:r>
        <w:t>from {</w:t>
      </w:r>
    </w:p>
    <w:p w:rsidR="00A540EA" w:rsidRDefault="00A540EA" w:rsidP="00A540EA"/>
    <w:p w:rsidR="00A540EA" w:rsidRDefault="00A540EA" w:rsidP="00A540EA">
      <w:r>
        <w:t xml:space="preserve">    transform: </w:t>
      </w:r>
      <w:proofErr w:type="spellStart"/>
      <w:r>
        <w:t>rotateX</w:t>
      </w:r>
      <w:proofErr w:type="spellEnd"/>
      <w:r>
        <w:t xml:space="preserve">(0deg) </w:t>
      </w:r>
      <w:proofErr w:type="spellStart"/>
      <w:r>
        <w:t>rotateY</w:t>
      </w:r>
      <w:proofErr w:type="spellEnd"/>
      <w:r>
        <w:t>(0deg);</w:t>
      </w:r>
    </w:p>
    <w:p w:rsidR="00A540EA" w:rsidRDefault="00A540EA" w:rsidP="00A540EA"/>
    <w:p w:rsidR="00A540EA" w:rsidRDefault="00A540EA" w:rsidP="00A540EA">
      <w:r>
        <w:t xml:space="preserve">}  </w:t>
      </w:r>
    </w:p>
    <w:p w:rsidR="00A540EA" w:rsidRDefault="00A540EA" w:rsidP="00A540EA">
      <w:r>
        <w:t>&lt;---------------&gt;</w:t>
      </w:r>
    </w:p>
    <w:p w:rsidR="00A540EA" w:rsidRDefault="00A540EA" w:rsidP="00A540EA">
      <w:r>
        <w:t>to {</w:t>
      </w:r>
    </w:p>
    <w:p w:rsidR="00A540EA" w:rsidRDefault="00A540EA" w:rsidP="00A540EA"/>
    <w:p w:rsidR="00A540EA" w:rsidRDefault="00A540EA" w:rsidP="00A540EA">
      <w:r>
        <w:t xml:space="preserve">    transform: </w:t>
      </w:r>
      <w:proofErr w:type="spellStart"/>
      <w:r>
        <w:t>rotateX</w:t>
      </w:r>
      <w:proofErr w:type="spellEnd"/>
      <w:r>
        <w:t xml:space="preserve">(360deg) </w:t>
      </w:r>
      <w:proofErr w:type="spellStart"/>
      <w:r>
        <w:t>rotateY</w:t>
      </w:r>
      <w:proofErr w:type="spellEnd"/>
      <w:r>
        <w:t>(360deg);</w:t>
      </w:r>
    </w:p>
    <w:p w:rsidR="00A540EA" w:rsidRDefault="00A540EA" w:rsidP="00A540EA"/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}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 xml:space="preserve">Este código crea un cubo animado que rota continuamente. El uso de </w:t>
      </w:r>
      <w:proofErr w:type="spellStart"/>
      <w:r w:rsidRPr="00A540EA">
        <w:rPr>
          <w:lang w:val="es-AR"/>
        </w:rPr>
        <w:t>transform-style</w:t>
      </w:r>
      <w:proofErr w:type="spellEnd"/>
      <w:r w:rsidRPr="00A540EA">
        <w:rPr>
          <w:lang w:val="es-AR"/>
        </w:rPr>
        <w:t xml:space="preserve">: preserve-3d asegura que las transformaciones en 3D se </w:t>
      </w:r>
      <w:proofErr w:type="spellStart"/>
      <w:r w:rsidRPr="00A540EA">
        <w:rPr>
          <w:lang w:val="es-AR"/>
        </w:rPr>
        <w:t>rendericen</w:t>
      </w:r>
      <w:proofErr w:type="spellEnd"/>
      <w:r w:rsidRPr="00A540EA">
        <w:rPr>
          <w:lang w:val="es-AR"/>
        </w:rPr>
        <w:t xml:space="preserve"> correctamente.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En este ejemplo se muestra el giro. Para ver un cubo real, se necesitan las seis caras con transformaciones en 3D.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&lt;---------------&gt;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Gradientes en CSS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Los gradientes permiten generar transiciones suaves entre dos o más colores, mejorando la estética de los sitios web sin necesidad de imágenes externas.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Tipos de Gradientes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Gradiente Lineal: Los colores cambian a lo largo de una línea definida.</w:t>
      </w:r>
    </w:p>
    <w:p w:rsidR="00A540EA" w:rsidRPr="00A540EA" w:rsidRDefault="00A540EA" w:rsidP="00A540EA">
      <w:pPr>
        <w:rPr>
          <w:lang w:val="es-AR"/>
        </w:rPr>
      </w:pPr>
    </w:p>
    <w:p w:rsidR="00A540EA" w:rsidRDefault="00A540EA" w:rsidP="00A540EA">
      <w:r>
        <w:t>background: linear-</w:t>
      </w:r>
      <w:proofErr w:type="gramStart"/>
      <w:r>
        <w:t>gradient(</w:t>
      </w:r>
      <w:proofErr w:type="gramEnd"/>
      <w:r>
        <w:t>90deg, red, blue);</w:t>
      </w:r>
    </w:p>
    <w:p w:rsidR="00A540EA" w:rsidRDefault="00A540EA" w:rsidP="00A540EA"/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Gradiente Radial: Los colores se expanden en círculos desde un punto central.</w:t>
      </w:r>
    </w:p>
    <w:p w:rsidR="00A540EA" w:rsidRPr="00A540EA" w:rsidRDefault="00A540EA" w:rsidP="00A540EA">
      <w:pPr>
        <w:rPr>
          <w:lang w:val="es-AR"/>
        </w:rPr>
      </w:pPr>
    </w:p>
    <w:p w:rsidR="00A540EA" w:rsidRDefault="00A540EA" w:rsidP="00A540EA">
      <w:r>
        <w:t>background: radial-</w:t>
      </w:r>
      <w:proofErr w:type="gramStart"/>
      <w:r>
        <w:t>gradient(</w:t>
      </w:r>
      <w:proofErr w:type="gramEnd"/>
      <w:r>
        <w:t>circle, red, blue);</w:t>
      </w:r>
    </w:p>
    <w:p w:rsidR="00A540EA" w:rsidRDefault="00A540EA" w:rsidP="00A540EA"/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Gradiente Cónico: Los colores giran alrededor de un punto central como un reloj.</w:t>
      </w:r>
    </w:p>
    <w:p w:rsidR="00A540EA" w:rsidRPr="00A540EA" w:rsidRDefault="00A540EA" w:rsidP="00A540EA">
      <w:pPr>
        <w:rPr>
          <w:lang w:val="es-AR"/>
        </w:rPr>
      </w:pPr>
    </w:p>
    <w:p w:rsidR="00A540EA" w:rsidRDefault="00A540EA" w:rsidP="00A540EA">
      <w:r>
        <w:t>background: conic-</w:t>
      </w:r>
      <w:proofErr w:type="gramStart"/>
      <w:r>
        <w:t>gradient(</w:t>
      </w:r>
      <w:proofErr w:type="gramEnd"/>
      <w:r>
        <w:t>from 0deg, red, blue);</w:t>
      </w:r>
    </w:p>
    <w:p w:rsidR="00A540EA" w:rsidRDefault="00A540EA" w:rsidP="00A540EA"/>
    <w:p w:rsidR="00A540EA" w:rsidRDefault="00A540EA" w:rsidP="00A540EA"/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&lt;---------------&gt;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Ejemplo práctico: Gradiente Animado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Un fondo dinámico con gradientes animados puede crearse utilizando @</w:t>
      </w:r>
      <w:proofErr w:type="spellStart"/>
      <w:r w:rsidRPr="00A540EA">
        <w:rPr>
          <w:lang w:val="es-AR"/>
        </w:rPr>
        <w:t>keyframes</w:t>
      </w:r>
      <w:proofErr w:type="spellEnd"/>
      <w:r w:rsidRPr="00A540EA">
        <w:rPr>
          <w:lang w:val="es-AR"/>
        </w:rPr>
        <w:t>:</w:t>
      </w:r>
    </w:p>
    <w:p w:rsidR="00A540EA" w:rsidRPr="00A540EA" w:rsidRDefault="00A540EA" w:rsidP="00A540EA">
      <w:pPr>
        <w:rPr>
          <w:lang w:val="es-AR"/>
        </w:rPr>
      </w:pPr>
    </w:p>
    <w:p w:rsidR="00A540EA" w:rsidRDefault="00A540EA" w:rsidP="00A540EA">
      <w:r>
        <w:t>body {</w:t>
      </w:r>
    </w:p>
    <w:p w:rsidR="00A540EA" w:rsidRDefault="00A540EA" w:rsidP="00A540EA"/>
    <w:p w:rsidR="00A540EA" w:rsidRDefault="00A540EA" w:rsidP="00A540EA">
      <w:r>
        <w:t>background: linear-</w:t>
      </w:r>
      <w:proofErr w:type="gramStart"/>
      <w:r>
        <w:t>gradient(</w:t>
      </w:r>
      <w:proofErr w:type="gramEnd"/>
      <w:r>
        <w:t xml:space="preserve">90deg, red, blue);  </w:t>
      </w:r>
    </w:p>
    <w:p w:rsidR="00A540EA" w:rsidRDefault="00A540EA" w:rsidP="00A540EA">
      <w:r>
        <w:t xml:space="preserve">background-size: 200% 200%;  </w:t>
      </w:r>
    </w:p>
    <w:p w:rsidR="00A540EA" w:rsidRDefault="00A540EA" w:rsidP="00A540EA">
      <w:r>
        <w:t xml:space="preserve">animation: </w:t>
      </w:r>
      <w:proofErr w:type="spellStart"/>
      <w:r>
        <w:t>gradientAnimation</w:t>
      </w:r>
      <w:proofErr w:type="spellEnd"/>
      <w:r>
        <w:t xml:space="preserve"> 5s infinite alternate;</w:t>
      </w:r>
    </w:p>
    <w:p w:rsidR="00A540EA" w:rsidRDefault="00A540EA" w:rsidP="00A540EA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gradientAnimation</w:t>
      </w:r>
      <w:proofErr w:type="spellEnd"/>
      <w:r>
        <w:t xml:space="preserve"> {</w:t>
      </w:r>
    </w:p>
    <w:p w:rsidR="00A540EA" w:rsidRDefault="00A540EA" w:rsidP="00A540EA"/>
    <w:p w:rsidR="00A540EA" w:rsidRDefault="00A540EA" w:rsidP="00A540EA">
      <w:r>
        <w:t>0% {</w:t>
      </w:r>
    </w:p>
    <w:p w:rsidR="00A540EA" w:rsidRDefault="00A540EA" w:rsidP="00A540EA"/>
    <w:p w:rsidR="00A540EA" w:rsidRDefault="00A540EA" w:rsidP="00A540EA">
      <w:r>
        <w:t xml:space="preserve">    background-position: 0% 50%;</w:t>
      </w:r>
    </w:p>
    <w:p w:rsidR="00A540EA" w:rsidRDefault="00A540EA" w:rsidP="00A540EA"/>
    <w:p w:rsidR="00A540EA" w:rsidRDefault="00A540EA" w:rsidP="00A540EA">
      <w:r>
        <w:t xml:space="preserve">}  </w:t>
      </w:r>
    </w:p>
    <w:p w:rsidR="00A540EA" w:rsidRDefault="00A540EA" w:rsidP="00A540EA">
      <w:r>
        <w:t>&lt;---------------&gt;</w:t>
      </w:r>
    </w:p>
    <w:p w:rsidR="00A540EA" w:rsidRDefault="00A540EA" w:rsidP="00A540EA">
      <w:r>
        <w:t>100% {</w:t>
      </w:r>
    </w:p>
    <w:p w:rsidR="00A540EA" w:rsidRDefault="00A540EA" w:rsidP="00A540EA"/>
    <w:p w:rsidR="00A540EA" w:rsidRDefault="00A540EA" w:rsidP="00A540EA">
      <w:r>
        <w:t xml:space="preserve">    background-position: 100% 50%;</w:t>
      </w:r>
    </w:p>
    <w:p w:rsidR="00A540EA" w:rsidRDefault="00A540EA" w:rsidP="00A540EA"/>
    <w:p w:rsidR="00A540EA" w:rsidRDefault="00A540EA" w:rsidP="00A540EA">
      <w:r>
        <w:t>}</w:t>
      </w:r>
    </w:p>
    <w:p w:rsidR="00A540EA" w:rsidRDefault="00A540EA" w:rsidP="00A540EA">
      <w:r>
        <w:t>}</w:t>
      </w:r>
    </w:p>
    <w:p w:rsidR="00A540EA" w:rsidRDefault="00A540EA" w:rsidP="00A540EA">
      <w:r>
        <w:t xml:space="preserve">@media (prefers-reduced-motion: reduce) </w:t>
      </w:r>
      <w:proofErr w:type="gramStart"/>
      <w:r>
        <w:t>{ body</w:t>
      </w:r>
      <w:proofErr w:type="gramEnd"/>
      <w:r>
        <w:t xml:space="preserve"> { animation: none; } }</w:t>
      </w:r>
    </w:p>
    <w:p w:rsidR="00A540EA" w:rsidRDefault="00A540EA" w:rsidP="00A540EA"/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Este gradiente se mueve continuamente, creando un efecto visual atractivo y dinámico.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&lt;---------------&gt;</w:t>
      </w:r>
    </w:p>
    <w:p w:rsidR="00A540EA" w:rsidRPr="00A540EA" w:rsidRDefault="00A540EA" w:rsidP="00A540EA">
      <w:pPr>
        <w:rPr>
          <w:lang w:val="es-AR"/>
        </w:rPr>
      </w:pP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Transformaciones en CSS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Ejemplo práctico: Tarjeta Animada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El siguiente ejemplo crea un efecto de tarjeta que se voltea al pasar el mouse:</w:t>
      </w:r>
    </w:p>
    <w:p w:rsidR="00A540EA" w:rsidRPr="00A540EA" w:rsidRDefault="00A540EA" w:rsidP="00A540EA">
      <w:pPr>
        <w:rPr>
          <w:lang w:val="es-AR"/>
        </w:rPr>
      </w:pPr>
    </w:p>
    <w:p w:rsidR="00A540EA" w:rsidRDefault="00A540EA" w:rsidP="00A540EA">
      <w:proofErr w:type="gramStart"/>
      <w:r>
        <w:t>.card</w:t>
      </w:r>
      <w:proofErr w:type="gramEnd"/>
      <w:r>
        <w:t xml:space="preserve"> {</w:t>
      </w:r>
    </w:p>
    <w:p w:rsidR="00A540EA" w:rsidRDefault="00A540EA" w:rsidP="00A540EA"/>
    <w:p w:rsidR="00A540EA" w:rsidRDefault="00A540EA" w:rsidP="00A540EA">
      <w:r>
        <w:t xml:space="preserve">    width: 12rem;</w:t>
      </w:r>
    </w:p>
    <w:p w:rsidR="00A540EA" w:rsidRDefault="00A540EA" w:rsidP="00A540EA"/>
    <w:p w:rsidR="00A540EA" w:rsidRDefault="00A540EA" w:rsidP="00A540EA">
      <w:r>
        <w:t xml:space="preserve">    height: 14rem;</w:t>
      </w:r>
    </w:p>
    <w:p w:rsidR="00A540EA" w:rsidRDefault="00A540EA" w:rsidP="00A540EA"/>
    <w:p w:rsidR="00A540EA" w:rsidRDefault="00A540EA" w:rsidP="00A540EA">
      <w:r>
        <w:t xml:space="preserve">    perspective: 62rem;</w:t>
      </w:r>
    </w:p>
    <w:p w:rsidR="00A540EA" w:rsidRDefault="00A540EA" w:rsidP="00A540EA"/>
    <w:p w:rsidR="00A540EA" w:rsidRDefault="00A540EA" w:rsidP="00A540EA">
      <w:r>
        <w:t>}</w:t>
      </w:r>
    </w:p>
    <w:p w:rsidR="00A540EA" w:rsidRDefault="00A540EA" w:rsidP="00A540EA">
      <w:r>
        <w:t>&lt;---------------&gt;</w:t>
      </w:r>
    </w:p>
    <w:p w:rsidR="00A540EA" w:rsidRDefault="00A540EA" w:rsidP="00A540EA">
      <w:proofErr w:type="gramStart"/>
      <w:r>
        <w:t>.card</w:t>
      </w:r>
      <w:proofErr w:type="gramEnd"/>
      <w:r>
        <w:t>-inner {</w:t>
      </w:r>
    </w:p>
    <w:p w:rsidR="00A540EA" w:rsidRDefault="00A540EA" w:rsidP="00A540EA"/>
    <w:p w:rsidR="00A540EA" w:rsidRDefault="00A540EA" w:rsidP="00A540EA">
      <w:r>
        <w:t xml:space="preserve">    width: 100%;</w:t>
      </w:r>
    </w:p>
    <w:p w:rsidR="00A540EA" w:rsidRDefault="00A540EA" w:rsidP="00A540EA"/>
    <w:p w:rsidR="00A540EA" w:rsidRDefault="00A540EA" w:rsidP="00A540EA">
      <w:r>
        <w:lastRenderedPageBreak/>
        <w:t xml:space="preserve">    height: 100%;</w:t>
      </w:r>
    </w:p>
    <w:p w:rsidR="00A540EA" w:rsidRDefault="00A540EA" w:rsidP="00A540EA"/>
    <w:p w:rsidR="00A540EA" w:rsidRDefault="00A540EA" w:rsidP="00A540EA">
      <w:r>
        <w:t xml:space="preserve">    transform-style: preserve-3d;</w:t>
      </w:r>
    </w:p>
    <w:p w:rsidR="00A540EA" w:rsidRDefault="00A540EA" w:rsidP="00A540EA"/>
    <w:p w:rsidR="00A540EA" w:rsidRDefault="00A540EA" w:rsidP="00A540EA">
      <w:r>
        <w:t xml:space="preserve">    transition: transform 0.6s;  </w:t>
      </w:r>
    </w:p>
    <w:p w:rsidR="00A540EA" w:rsidRDefault="00A540EA" w:rsidP="00A540EA">
      <w:r>
        <w:t xml:space="preserve">     </w:t>
      </w:r>
    </w:p>
    <w:p w:rsidR="00A540EA" w:rsidRDefault="00A540EA" w:rsidP="00A540EA">
      <w:r>
        <w:t xml:space="preserve">    position: relative;</w:t>
      </w:r>
    </w:p>
    <w:p w:rsidR="00A540EA" w:rsidRDefault="00A540EA" w:rsidP="00A540EA"/>
    <w:p w:rsidR="00A540EA" w:rsidRDefault="00A540EA" w:rsidP="00A540EA">
      <w:r>
        <w:t>}</w:t>
      </w:r>
    </w:p>
    <w:p w:rsidR="00A540EA" w:rsidRDefault="00A540EA" w:rsidP="00A540EA">
      <w:r>
        <w:t>&lt;---------------&gt;</w:t>
      </w:r>
    </w:p>
    <w:p w:rsidR="00A540EA" w:rsidRDefault="00A540EA" w:rsidP="00A540EA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.card-inner {</w:t>
      </w:r>
    </w:p>
    <w:p w:rsidR="00A540EA" w:rsidRDefault="00A540EA" w:rsidP="00A540EA"/>
    <w:p w:rsidR="00A540EA" w:rsidRDefault="00A540EA" w:rsidP="00A540EA">
      <w:r>
        <w:t xml:space="preserve">    transform: </w:t>
      </w:r>
      <w:proofErr w:type="spellStart"/>
      <w:r>
        <w:t>rotateY</w:t>
      </w:r>
      <w:proofErr w:type="spellEnd"/>
      <w:r>
        <w:t>(180deg);</w:t>
      </w:r>
    </w:p>
    <w:p w:rsidR="00A540EA" w:rsidRDefault="00A540EA" w:rsidP="00A540EA"/>
    <w:p w:rsidR="00A540EA" w:rsidRDefault="00A540EA" w:rsidP="00A540EA">
      <w:r>
        <w:t>}</w:t>
      </w:r>
    </w:p>
    <w:p w:rsidR="00A540EA" w:rsidRDefault="00A540EA" w:rsidP="00A540EA">
      <w:proofErr w:type="gramStart"/>
      <w:r>
        <w:t>.card</w:t>
      </w:r>
      <w:proofErr w:type="gramEnd"/>
      <w:r>
        <w:t>-front, .card-back {</w:t>
      </w:r>
    </w:p>
    <w:p w:rsidR="00A540EA" w:rsidRDefault="00A540EA" w:rsidP="00A540EA"/>
    <w:p w:rsidR="00A540EA" w:rsidRDefault="00A540EA" w:rsidP="00A540EA">
      <w:r>
        <w:t xml:space="preserve">    width: 100%;</w:t>
      </w:r>
    </w:p>
    <w:p w:rsidR="00A540EA" w:rsidRDefault="00A540EA" w:rsidP="00A540EA"/>
    <w:p w:rsidR="00A540EA" w:rsidRDefault="00A540EA" w:rsidP="00A540EA">
      <w:r>
        <w:t xml:space="preserve">    height: 100%;</w:t>
      </w:r>
    </w:p>
    <w:p w:rsidR="00A540EA" w:rsidRDefault="00A540EA" w:rsidP="00A540EA"/>
    <w:p w:rsidR="00A540EA" w:rsidRDefault="00A540EA" w:rsidP="00A540EA">
      <w:r>
        <w:t xml:space="preserve">     position: absolute;  </w:t>
      </w:r>
    </w:p>
    <w:p w:rsidR="00A540EA" w:rsidRDefault="00A540EA" w:rsidP="00A540EA">
      <w:r>
        <w:t xml:space="preserve">     inset: 0;  </w:t>
      </w:r>
    </w:p>
    <w:p w:rsidR="00A540EA" w:rsidRDefault="00A540EA" w:rsidP="00A540EA">
      <w:r>
        <w:t xml:space="preserve">     </w:t>
      </w:r>
      <w:proofErr w:type="spellStart"/>
      <w:r>
        <w:t>backface</w:t>
      </w:r>
      <w:proofErr w:type="spellEnd"/>
      <w:r>
        <w:t xml:space="preserve">-visibility: hidden;  </w:t>
      </w:r>
    </w:p>
    <w:p w:rsidR="00A540EA" w:rsidRDefault="00A540EA" w:rsidP="00A540EA">
      <w:r>
        <w:t xml:space="preserve">     \-</w:t>
      </w:r>
      <w:proofErr w:type="spellStart"/>
      <w:r>
        <w:t>webkit</w:t>
      </w:r>
      <w:proofErr w:type="spellEnd"/>
      <w:r>
        <w:t>-</w:t>
      </w:r>
      <w:proofErr w:type="spellStart"/>
      <w:r>
        <w:t>backface</w:t>
      </w:r>
      <w:proofErr w:type="spellEnd"/>
      <w:r>
        <w:t>-visibility: hidden;</w:t>
      </w:r>
    </w:p>
    <w:p w:rsidR="00A540EA" w:rsidRDefault="00A540EA" w:rsidP="00A540EA"/>
    <w:p w:rsidR="00A540EA" w:rsidRDefault="00A540EA" w:rsidP="00A540EA">
      <w:r>
        <w:t xml:space="preserve">    </w:t>
      </w:r>
      <w:proofErr w:type="spellStart"/>
      <w:r>
        <w:t>backface</w:t>
      </w:r>
      <w:proofErr w:type="spellEnd"/>
      <w:r>
        <w:t>-visibility: hidden;</w:t>
      </w:r>
    </w:p>
    <w:p w:rsidR="00A540EA" w:rsidRDefault="00A540EA" w:rsidP="00A540EA"/>
    <w:p w:rsidR="00A540EA" w:rsidRDefault="00A540EA" w:rsidP="00A540EA">
      <w:r>
        <w:t>}</w:t>
      </w:r>
    </w:p>
    <w:p w:rsidR="00A540EA" w:rsidRDefault="00A540EA" w:rsidP="00A540EA">
      <w:r>
        <w:lastRenderedPageBreak/>
        <w:t>&lt;---------------&gt;</w:t>
      </w:r>
    </w:p>
    <w:p w:rsidR="00A540EA" w:rsidRDefault="00A540EA" w:rsidP="00A540EA">
      <w:proofErr w:type="gramStart"/>
      <w:r>
        <w:t>.card</w:t>
      </w:r>
      <w:proofErr w:type="gramEnd"/>
      <w:r>
        <w:t>-back {</w:t>
      </w:r>
    </w:p>
    <w:p w:rsidR="00A540EA" w:rsidRDefault="00A540EA" w:rsidP="00A540EA"/>
    <w:p w:rsidR="00A540EA" w:rsidRDefault="00A540EA" w:rsidP="00A540EA">
      <w:r>
        <w:t xml:space="preserve">    transform: </w:t>
      </w:r>
      <w:proofErr w:type="spellStart"/>
      <w:r>
        <w:t>rotateY</w:t>
      </w:r>
      <w:proofErr w:type="spellEnd"/>
      <w:r>
        <w:t>(180deg);</w:t>
      </w:r>
    </w:p>
    <w:p w:rsidR="00A540EA" w:rsidRDefault="00A540EA" w:rsidP="00A540EA"/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>}</w:t>
      </w:r>
    </w:p>
    <w:p w:rsidR="00A540EA" w:rsidRPr="00A540EA" w:rsidRDefault="00A540EA" w:rsidP="00A540EA">
      <w:pPr>
        <w:rPr>
          <w:lang w:val="es-AR"/>
        </w:rPr>
      </w:pPr>
      <w:r w:rsidRPr="00A540EA">
        <w:rPr>
          <w:lang w:val="es-AR"/>
        </w:rPr>
        <w:t xml:space="preserve">Este ejemplo combina transformaciones en 3D con animaciones suaves para lograr un efecto interactivo y atractivo. Se usa </w:t>
      </w:r>
      <w:proofErr w:type="spellStart"/>
      <w:r w:rsidRPr="00A540EA">
        <w:rPr>
          <w:lang w:val="es-AR"/>
        </w:rPr>
        <w:t>backface-visibility</w:t>
      </w:r>
      <w:proofErr w:type="spellEnd"/>
      <w:r w:rsidRPr="00A540EA">
        <w:rPr>
          <w:lang w:val="es-AR"/>
        </w:rPr>
        <w:t xml:space="preserve">: </w:t>
      </w:r>
      <w:proofErr w:type="spellStart"/>
      <w:r w:rsidRPr="00A540EA">
        <w:rPr>
          <w:lang w:val="es-AR"/>
        </w:rPr>
        <w:t>hidden</w:t>
      </w:r>
      <w:proofErr w:type="spellEnd"/>
      <w:r w:rsidRPr="00A540EA">
        <w:rPr>
          <w:lang w:val="es-AR"/>
        </w:rPr>
        <w:t xml:space="preserve"> para ocultar la cara trasera y el prefijo -webkit- mejora compatibilidad en Safari.</w:t>
      </w:r>
    </w:p>
    <w:p w:rsidR="00A540EA" w:rsidRPr="00A540EA" w:rsidRDefault="00A540EA" w:rsidP="00A540EA">
      <w:pPr>
        <w:rPr>
          <w:lang w:val="es-AR"/>
        </w:rPr>
      </w:pPr>
    </w:p>
    <w:p w:rsidR="00A540EA" w:rsidRDefault="00A540EA" w:rsidP="00A540EA">
      <w:r>
        <w:t>&lt;---------------&gt;</w:t>
      </w:r>
    </w:p>
    <w:p w:rsidR="00A540EA" w:rsidRDefault="00A540EA" w:rsidP="00A540EA"/>
    <w:p w:rsidR="00A540EA" w:rsidRDefault="00A540EA" w:rsidP="00A540EA">
      <w:proofErr w:type="spellStart"/>
      <w:r>
        <w:t>Resumen</w:t>
      </w:r>
      <w:proofErr w:type="spellEnd"/>
    </w:p>
    <w:p w:rsidR="00F6206F" w:rsidRDefault="00A540EA" w:rsidP="00A540EA">
      <w:pPr>
        <w:rPr>
          <w:lang w:val="es-AR"/>
        </w:rPr>
      </w:pPr>
      <w:r w:rsidRPr="00A540EA">
        <w:rPr>
          <w:lang w:val="es-AR"/>
        </w:rPr>
        <w:t>Estas explicaciones y ejemplos prácticos ofrecen una comprensión más profunda de las animaciones y estilos avanzados en CSS. Los estudiantes podrán implementar estas técnicas para mejorar tanto la funcionalidad como la estética de sus proyectos web.</w:t>
      </w:r>
    </w:p>
    <w:p w:rsidR="0001584A" w:rsidRDefault="0001584A" w:rsidP="00A540EA">
      <w:pPr>
        <w:rPr>
          <w:lang w:val="es-AR"/>
        </w:rPr>
      </w:pPr>
    </w:p>
    <w:p w:rsidR="0001584A" w:rsidRPr="0001584A" w:rsidRDefault="0001584A" w:rsidP="0001584A">
      <w:pPr>
        <w:rPr>
          <w:sz w:val="28"/>
          <w:lang w:val="es-AR"/>
        </w:rPr>
      </w:pPr>
      <w:r w:rsidRPr="0001584A">
        <w:rPr>
          <w:sz w:val="28"/>
          <w:lang w:val="es-AR"/>
        </w:rPr>
        <w:t>8.2 Transiciones en CSS</w:t>
      </w:r>
    </w:p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>Las transiciones en CSS permiten cambiar gradualmente de un estilo a otro. Estas son útiles para crear efectos visuales suaves cuando los elementos cambian de estado, mejorando la experiencia del usuario en la web.</w:t>
      </w:r>
    </w:p>
    <w:p w:rsidR="0001584A" w:rsidRPr="0001584A" w:rsidRDefault="0001584A" w:rsidP="0001584A">
      <w:pPr>
        <w:rPr>
          <w:lang w:val="es-AR"/>
        </w:rPr>
      </w:pPr>
    </w:p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>Propiedades de las Transiciones</w:t>
      </w:r>
    </w:p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>Para definir una transición en CSS, utilizamos varias propiedades clave:</w:t>
      </w:r>
    </w:p>
    <w:p w:rsidR="0001584A" w:rsidRPr="0001584A" w:rsidRDefault="0001584A" w:rsidP="0001584A">
      <w:pPr>
        <w:rPr>
          <w:lang w:val="es-AR"/>
        </w:rPr>
      </w:pPr>
    </w:p>
    <w:p w:rsidR="0001584A" w:rsidRPr="0001584A" w:rsidRDefault="0001584A" w:rsidP="0001584A">
      <w:pPr>
        <w:rPr>
          <w:lang w:val="es-AR"/>
        </w:rPr>
      </w:pPr>
      <w:proofErr w:type="spellStart"/>
      <w:r w:rsidRPr="0001584A">
        <w:rPr>
          <w:lang w:val="es-AR"/>
        </w:rPr>
        <w:t>transition-property</w:t>
      </w:r>
      <w:proofErr w:type="spellEnd"/>
      <w:r w:rsidRPr="0001584A">
        <w:rPr>
          <w:lang w:val="es-AR"/>
        </w:rPr>
        <w:t>: Especifica el nombre de la propiedad CSS que queremos animar.</w:t>
      </w:r>
    </w:p>
    <w:p w:rsidR="0001584A" w:rsidRPr="0001584A" w:rsidRDefault="0001584A" w:rsidP="0001584A">
      <w:pPr>
        <w:rPr>
          <w:lang w:val="es-AR"/>
        </w:rPr>
      </w:pPr>
    </w:p>
    <w:p w:rsidR="0001584A" w:rsidRPr="0001584A" w:rsidRDefault="0001584A" w:rsidP="0001584A">
      <w:pPr>
        <w:rPr>
          <w:lang w:val="es-AR"/>
        </w:rPr>
      </w:pPr>
      <w:proofErr w:type="spellStart"/>
      <w:r w:rsidRPr="0001584A">
        <w:rPr>
          <w:lang w:val="es-AR"/>
        </w:rPr>
        <w:t>transition-duration</w:t>
      </w:r>
      <w:proofErr w:type="spellEnd"/>
      <w:r w:rsidRPr="0001584A">
        <w:rPr>
          <w:lang w:val="es-AR"/>
        </w:rPr>
        <w:t>: Define el tiempo que tarda en completarse la transición.</w:t>
      </w:r>
    </w:p>
    <w:p w:rsidR="0001584A" w:rsidRPr="0001584A" w:rsidRDefault="0001584A" w:rsidP="0001584A">
      <w:pPr>
        <w:rPr>
          <w:lang w:val="es-AR"/>
        </w:rPr>
      </w:pPr>
    </w:p>
    <w:p w:rsidR="0001584A" w:rsidRPr="0001584A" w:rsidRDefault="0001584A" w:rsidP="0001584A">
      <w:pPr>
        <w:rPr>
          <w:lang w:val="es-AR"/>
        </w:rPr>
      </w:pPr>
      <w:proofErr w:type="spellStart"/>
      <w:r w:rsidRPr="0001584A">
        <w:rPr>
          <w:lang w:val="es-AR"/>
        </w:rPr>
        <w:t>transition-timing-function</w:t>
      </w:r>
      <w:proofErr w:type="spellEnd"/>
      <w:r w:rsidRPr="0001584A">
        <w:rPr>
          <w:lang w:val="es-AR"/>
        </w:rPr>
        <w:t>: Describe cómo progresará la transición a lo largo de su duración.</w:t>
      </w:r>
    </w:p>
    <w:p w:rsidR="0001584A" w:rsidRPr="0001584A" w:rsidRDefault="0001584A" w:rsidP="0001584A">
      <w:pPr>
        <w:rPr>
          <w:lang w:val="es-AR"/>
        </w:rPr>
      </w:pPr>
    </w:p>
    <w:p w:rsidR="0001584A" w:rsidRPr="0001584A" w:rsidRDefault="0001584A" w:rsidP="0001584A">
      <w:proofErr w:type="spellStart"/>
      <w:r w:rsidRPr="0001584A">
        <w:rPr>
          <w:lang w:val="es-AR"/>
        </w:rPr>
        <w:lastRenderedPageBreak/>
        <w:t>transition-delay</w:t>
      </w:r>
      <w:proofErr w:type="spellEnd"/>
      <w:r w:rsidRPr="0001584A">
        <w:rPr>
          <w:lang w:val="es-AR"/>
        </w:rPr>
        <w:t xml:space="preserve">: Indica el tiempo que se espera antes de que comience la transición. </w:t>
      </w:r>
      <w:r w:rsidRPr="0001584A">
        <w:t xml:space="preserve">&lt;---------------&gt; ### </w:t>
      </w:r>
      <w:proofErr w:type="spellStart"/>
      <w:r w:rsidRPr="0001584A">
        <w:t>Ejemplo</w:t>
      </w:r>
      <w:proofErr w:type="spellEnd"/>
      <w:r w:rsidRPr="0001584A">
        <w:t xml:space="preserve"> </w:t>
      </w:r>
      <w:proofErr w:type="spellStart"/>
      <w:r w:rsidRPr="0001584A">
        <w:t>Básico</w:t>
      </w:r>
      <w:proofErr w:type="spellEnd"/>
    </w:p>
    <w:p w:rsidR="0001584A" w:rsidRPr="0001584A" w:rsidRDefault="0001584A" w:rsidP="0001584A"/>
    <w:p w:rsidR="0001584A" w:rsidRPr="0001584A" w:rsidRDefault="0001584A" w:rsidP="0001584A">
      <w:proofErr w:type="gramStart"/>
      <w:r w:rsidRPr="0001584A">
        <w:t>.button</w:t>
      </w:r>
      <w:proofErr w:type="gramEnd"/>
      <w:r w:rsidRPr="0001584A">
        <w:t xml:space="preserve"> {  </w:t>
      </w:r>
    </w:p>
    <w:p w:rsidR="0001584A" w:rsidRPr="0001584A" w:rsidRDefault="0001584A" w:rsidP="0001584A">
      <w:r w:rsidRPr="0001584A">
        <w:t xml:space="preserve">      </w:t>
      </w:r>
    </w:p>
    <w:p w:rsidR="0001584A" w:rsidRPr="0001584A" w:rsidRDefault="0001584A" w:rsidP="0001584A">
      <w:r w:rsidRPr="0001584A">
        <w:t xml:space="preserve">  background-color: blue;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color: white;</w:t>
      </w:r>
    </w:p>
    <w:p w:rsidR="0001584A" w:rsidRPr="0001584A" w:rsidRDefault="0001584A" w:rsidP="0001584A"/>
    <w:p w:rsidR="0001584A" w:rsidRPr="0001584A" w:rsidRDefault="0001584A" w:rsidP="0001584A">
      <w:r w:rsidRPr="0001584A">
        <w:t>padding: 0.6rem 1.2rem;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transition: background-color 0.5s ease;</w:t>
      </w:r>
    </w:p>
    <w:p w:rsidR="0001584A" w:rsidRPr="0001584A" w:rsidRDefault="0001584A" w:rsidP="0001584A"/>
    <w:p w:rsidR="0001584A" w:rsidRPr="0001584A" w:rsidRDefault="0001584A" w:rsidP="0001584A">
      <w:r w:rsidRPr="0001584A">
        <w:t>}</w:t>
      </w:r>
    </w:p>
    <w:p w:rsidR="0001584A" w:rsidRPr="0001584A" w:rsidRDefault="0001584A" w:rsidP="0001584A">
      <w:r w:rsidRPr="0001584A">
        <w:t>&lt;---------------&gt;</w:t>
      </w:r>
    </w:p>
    <w:p w:rsidR="0001584A" w:rsidRPr="0001584A" w:rsidRDefault="0001584A" w:rsidP="0001584A">
      <w:proofErr w:type="gramStart"/>
      <w:r w:rsidRPr="0001584A">
        <w:t>.</w:t>
      </w:r>
      <w:proofErr w:type="spellStart"/>
      <w:r w:rsidRPr="0001584A">
        <w:t>button</w:t>
      </w:r>
      <w:proofErr w:type="gramEnd"/>
      <w:r w:rsidRPr="0001584A">
        <w:t>:hover</w:t>
      </w:r>
      <w:proofErr w:type="spellEnd"/>
      <w:r w:rsidRPr="0001584A">
        <w:t xml:space="preserve"> {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background-color: green;</w:t>
      </w:r>
    </w:p>
    <w:p w:rsidR="0001584A" w:rsidRPr="0001584A" w:rsidRDefault="0001584A" w:rsidP="0001584A"/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>}</w:t>
      </w:r>
    </w:p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 xml:space="preserve">En este ejemplo, cuando el usuario pasa el ratón sobre el botón, el color de fondo cambia de azul a verde en 0.5 </w:t>
      </w:r>
      <w:proofErr w:type="spellStart"/>
      <w:proofErr w:type="gramStart"/>
      <w:r w:rsidRPr="0001584A">
        <w:rPr>
          <w:lang w:val="es-AR"/>
        </w:rPr>
        <w:t>segundos.Recordá</w:t>
      </w:r>
      <w:proofErr w:type="spellEnd"/>
      <w:proofErr w:type="gramEnd"/>
      <w:r w:rsidRPr="0001584A">
        <w:rPr>
          <w:lang w:val="es-AR"/>
        </w:rPr>
        <w:t xml:space="preserve"> definir </w:t>
      </w:r>
      <w:proofErr w:type="spellStart"/>
      <w:r w:rsidRPr="0001584A">
        <w:rPr>
          <w:lang w:val="es-AR"/>
        </w:rPr>
        <w:t>transition</w:t>
      </w:r>
      <w:proofErr w:type="spellEnd"/>
      <w:r w:rsidRPr="0001584A">
        <w:rPr>
          <w:lang w:val="es-AR"/>
        </w:rPr>
        <w:t xml:space="preserve"> en el estado base (no en :</w:t>
      </w:r>
      <w:proofErr w:type="spellStart"/>
      <w:r w:rsidRPr="0001584A">
        <w:rPr>
          <w:lang w:val="es-AR"/>
        </w:rPr>
        <w:t>hover</w:t>
      </w:r>
      <w:proofErr w:type="spellEnd"/>
      <w:r w:rsidRPr="0001584A">
        <w:rPr>
          <w:lang w:val="es-AR"/>
        </w:rPr>
        <w:t xml:space="preserve">) y tener en cuenta que propiedades como </w:t>
      </w:r>
      <w:proofErr w:type="spellStart"/>
      <w:r w:rsidRPr="0001584A">
        <w:rPr>
          <w:lang w:val="es-AR"/>
        </w:rPr>
        <w:t>display</w:t>
      </w:r>
      <w:proofErr w:type="spellEnd"/>
      <w:r w:rsidRPr="0001584A">
        <w:rPr>
          <w:lang w:val="es-AR"/>
        </w:rPr>
        <w:t xml:space="preserve"> o </w:t>
      </w:r>
      <w:proofErr w:type="spellStart"/>
      <w:r w:rsidRPr="0001584A">
        <w:rPr>
          <w:lang w:val="es-AR"/>
        </w:rPr>
        <w:t>visibility</w:t>
      </w:r>
      <w:proofErr w:type="spellEnd"/>
      <w:r w:rsidRPr="0001584A">
        <w:rPr>
          <w:lang w:val="es-AR"/>
        </w:rPr>
        <w:t xml:space="preserve"> no se pueden animar directamente. &lt;---------------&gt;</w:t>
      </w:r>
    </w:p>
    <w:p w:rsidR="0001584A" w:rsidRPr="0001584A" w:rsidRDefault="0001584A" w:rsidP="0001584A">
      <w:pPr>
        <w:rPr>
          <w:lang w:val="es-AR"/>
        </w:rPr>
      </w:pPr>
    </w:p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>Transición de Múltiples Propiedades</w:t>
      </w:r>
    </w:p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>Podemos aplicar transiciones a múltiples propiedades especificándolas en una lista separada por comas.</w:t>
      </w:r>
    </w:p>
    <w:p w:rsidR="0001584A" w:rsidRPr="0001584A" w:rsidRDefault="0001584A" w:rsidP="0001584A">
      <w:pPr>
        <w:rPr>
          <w:lang w:val="es-AR"/>
        </w:rPr>
      </w:pPr>
    </w:p>
    <w:p w:rsidR="0001584A" w:rsidRPr="0001584A" w:rsidRDefault="0001584A" w:rsidP="0001584A">
      <w:proofErr w:type="spellStart"/>
      <w:r w:rsidRPr="0001584A">
        <w:t>Ejemplo</w:t>
      </w:r>
      <w:proofErr w:type="spellEnd"/>
    </w:p>
    <w:p w:rsidR="0001584A" w:rsidRPr="0001584A" w:rsidRDefault="0001584A" w:rsidP="0001584A">
      <w:proofErr w:type="gramStart"/>
      <w:r w:rsidRPr="0001584A">
        <w:t>.box</w:t>
      </w:r>
      <w:proofErr w:type="gramEnd"/>
      <w:r w:rsidRPr="0001584A">
        <w:t xml:space="preserve"> {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width: 6rem;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height: 6rem;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background-color: red;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transition: width 0.5s ease, background-color 1s ease;</w:t>
      </w:r>
    </w:p>
    <w:p w:rsidR="0001584A" w:rsidRPr="0001584A" w:rsidRDefault="0001584A" w:rsidP="0001584A"/>
    <w:p w:rsidR="0001584A" w:rsidRPr="0001584A" w:rsidRDefault="0001584A" w:rsidP="0001584A">
      <w:r w:rsidRPr="0001584A">
        <w:t>}</w:t>
      </w:r>
    </w:p>
    <w:p w:rsidR="0001584A" w:rsidRPr="0001584A" w:rsidRDefault="0001584A" w:rsidP="0001584A">
      <w:r w:rsidRPr="0001584A">
        <w:t>&lt;---------------&gt;</w:t>
      </w:r>
    </w:p>
    <w:p w:rsidR="0001584A" w:rsidRPr="0001584A" w:rsidRDefault="0001584A" w:rsidP="0001584A">
      <w:proofErr w:type="gramStart"/>
      <w:r w:rsidRPr="0001584A">
        <w:t>.</w:t>
      </w:r>
      <w:proofErr w:type="spellStart"/>
      <w:r w:rsidRPr="0001584A">
        <w:t>box</w:t>
      </w:r>
      <w:proofErr w:type="gramEnd"/>
      <w:r w:rsidRPr="0001584A">
        <w:t>:hover</w:t>
      </w:r>
      <w:proofErr w:type="spellEnd"/>
      <w:r w:rsidRPr="0001584A">
        <w:t xml:space="preserve"> {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width: 12rem;</w:t>
      </w:r>
    </w:p>
    <w:p w:rsidR="0001584A" w:rsidRPr="0001584A" w:rsidRDefault="0001584A" w:rsidP="0001584A"/>
    <w:p w:rsidR="0001584A" w:rsidRPr="0001584A" w:rsidRDefault="0001584A" w:rsidP="0001584A">
      <w:r w:rsidRPr="0001584A">
        <w:t xml:space="preserve">  background-color: blue;</w:t>
      </w:r>
    </w:p>
    <w:p w:rsidR="0001584A" w:rsidRPr="0001584A" w:rsidRDefault="0001584A" w:rsidP="0001584A"/>
    <w:p w:rsidR="0001584A" w:rsidRPr="0001584A" w:rsidRDefault="0001584A" w:rsidP="0001584A">
      <w:pPr>
        <w:rPr>
          <w:lang w:val="es-AR"/>
        </w:rPr>
      </w:pPr>
      <w:r w:rsidRPr="0001584A">
        <w:rPr>
          <w:lang w:val="es-AR"/>
        </w:rPr>
        <w:t>}</w:t>
      </w:r>
    </w:p>
    <w:p w:rsidR="0001584A" w:rsidRDefault="0001584A" w:rsidP="0001584A">
      <w:pPr>
        <w:rPr>
          <w:lang w:val="es-AR"/>
        </w:rPr>
      </w:pPr>
      <w:r w:rsidRPr="0001584A">
        <w:rPr>
          <w:lang w:val="es-AR"/>
        </w:rPr>
        <w:t>Aquí, tanto el ancho como el color de fondo de la caja cambiarán cuando se pase el ratón por encima, pero con diferentes duraciones.</w:t>
      </w:r>
    </w:p>
    <w:p w:rsidR="00277F73" w:rsidRDefault="00277F73" w:rsidP="0001584A">
      <w:pPr>
        <w:rPr>
          <w:lang w:val="es-AR"/>
        </w:rPr>
      </w:pPr>
    </w:p>
    <w:p w:rsidR="00277F73" w:rsidRPr="00277F73" w:rsidRDefault="00277F73" w:rsidP="00277F73">
      <w:pPr>
        <w:rPr>
          <w:sz w:val="28"/>
          <w:lang w:val="es-AR"/>
        </w:rPr>
      </w:pPr>
      <w:r w:rsidRPr="00277F73">
        <w:rPr>
          <w:sz w:val="28"/>
          <w:lang w:val="es-AR"/>
        </w:rPr>
        <w:t>8.3 Funciones de Temporización</w:t>
      </w:r>
      <w:bookmarkStart w:id="0" w:name="_GoBack"/>
      <w:bookmarkEnd w:id="0"/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>Las funciones de temporización (</w:t>
      </w:r>
      <w:proofErr w:type="spellStart"/>
      <w:r w:rsidRPr="00277F73">
        <w:rPr>
          <w:lang w:val="es-AR"/>
        </w:rPr>
        <w:t>transition-timing-function</w:t>
      </w:r>
      <w:proofErr w:type="spellEnd"/>
      <w:r w:rsidRPr="00277F73">
        <w:rPr>
          <w:lang w:val="es-AR"/>
        </w:rPr>
        <w:t>) controlan la velocidad del efecto de transición. Las más comunes son: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proofErr w:type="spellStart"/>
      <w:r w:rsidRPr="00277F73">
        <w:rPr>
          <w:lang w:val="es-AR"/>
        </w:rPr>
        <w:t>ease</w:t>
      </w:r>
      <w:proofErr w:type="spellEnd"/>
      <w:r w:rsidRPr="00277F73">
        <w:rPr>
          <w:lang w:val="es-AR"/>
        </w:rPr>
        <w:t>: La transición comienza lentamente, acelera en el medio y luego disminuye al final.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>linear: La transición tiene una velocidad constante de principio a fin.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proofErr w:type="spellStart"/>
      <w:r w:rsidRPr="00277F73">
        <w:rPr>
          <w:lang w:val="es-AR"/>
        </w:rPr>
        <w:lastRenderedPageBreak/>
        <w:t>ease</w:t>
      </w:r>
      <w:proofErr w:type="spellEnd"/>
      <w:r w:rsidRPr="00277F73">
        <w:rPr>
          <w:lang w:val="es-AR"/>
        </w:rPr>
        <w:t>-in: La transición comienza lentamente y acelera hacia el final.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proofErr w:type="spellStart"/>
      <w:r w:rsidRPr="00277F73">
        <w:rPr>
          <w:lang w:val="es-AR"/>
        </w:rPr>
        <w:t>ease-out</w:t>
      </w:r>
      <w:proofErr w:type="spellEnd"/>
      <w:r w:rsidRPr="00277F73">
        <w:rPr>
          <w:lang w:val="es-AR"/>
        </w:rPr>
        <w:t>: La transición comienza rápido y desacelera hacia el final.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proofErr w:type="spellStart"/>
      <w:r w:rsidRPr="00277F73">
        <w:rPr>
          <w:lang w:val="es-AR"/>
        </w:rPr>
        <w:t>ease</w:t>
      </w:r>
      <w:proofErr w:type="spellEnd"/>
      <w:r w:rsidRPr="00277F73">
        <w:rPr>
          <w:lang w:val="es-AR"/>
        </w:rPr>
        <w:t>-in-</w:t>
      </w:r>
      <w:proofErr w:type="spellStart"/>
      <w:r w:rsidRPr="00277F73">
        <w:rPr>
          <w:lang w:val="es-AR"/>
        </w:rPr>
        <w:t>out</w:t>
      </w:r>
      <w:proofErr w:type="spellEnd"/>
      <w:r w:rsidRPr="00277F73">
        <w:rPr>
          <w:lang w:val="es-AR"/>
        </w:rPr>
        <w:t>: Comienza y termina lentamente, con una aceleración en el medio. &lt;---------------&gt; ### Ejemplo con Diferentes Funciones de Temporización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proofErr w:type="gramStart"/>
      <w:r w:rsidRPr="00277F73">
        <w:rPr>
          <w:lang w:val="es-AR"/>
        </w:rPr>
        <w:t>.</w:t>
      </w:r>
      <w:proofErr w:type="spellStart"/>
      <w:r w:rsidRPr="00277F73">
        <w:rPr>
          <w:lang w:val="es-AR"/>
        </w:rPr>
        <w:t>ease</w:t>
      </w:r>
      <w:proofErr w:type="spellEnd"/>
      <w:proofErr w:type="gramEnd"/>
      <w:r w:rsidRPr="00277F73">
        <w:rPr>
          <w:lang w:val="es-AR"/>
        </w:rPr>
        <w:t>-box {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 xml:space="preserve">  </w:t>
      </w:r>
      <w:proofErr w:type="spellStart"/>
      <w:r w:rsidRPr="00277F73">
        <w:rPr>
          <w:lang w:val="es-AR"/>
        </w:rPr>
        <w:t>transition</w:t>
      </w:r>
      <w:proofErr w:type="spellEnd"/>
      <w:r w:rsidRPr="00277F73">
        <w:rPr>
          <w:lang w:val="es-AR"/>
        </w:rPr>
        <w:t xml:space="preserve">: </w:t>
      </w:r>
      <w:proofErr w:type="spellStart"/>
      <w:r w:rsidRPr="00277F73">
        <w:rPr>
          <w:lang w:val="es-AR"/>
        </w:rPr>
        <w:t>transform</w:t>
      </w:r>
      <w:proofErr w:type="spellEnd"/>
      <w:r w:rsidRPr="00277F73">
        <w:rPr>
          <w:lang w:val="es-AR"/>
        </w:rPr>
        <w:t xml:space="preserve"> 1s </w:t>
      </w:r>
      <w:proofErr w:type="spellStart"/>
      <w:r w:rsidRPr="00277F73">
        <w:rPr>
          <w:lang w:val="es-AR"/>
        </w:rPr>
        <w:t>ease</w:t>
      </w:r>
      <w:proofErr w:type="spellEnd"/>
      <w:r w:rsidRPr="00277F73">
        <w:rPr>
          <w:lang w:val="es-AR"/>
        </w:rPr>
        <w:t>;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r w:rsidRPr="00277F73">
        <w:t>}</w:t>
      </w:r>
    </w:p>
    <w:p w:rsidR="00277F73" w:rsidRPr="00277F73" w:rsidRDefault="00277F73" w:rsidP="00277F73"/>
    <w:p w:rsidR="00277F73" w:rsidRPr="00277F73" w:rsidRDefault="00277F73" w:rsidP="00277F73">
      <w:r w:rsidRPr="00277F73">
        <w:t>.linear-box {</w:t>
      </w:r>
    </w:p>
    <w:p w:rsidR="00277F73" w:rsidRPr="00277F73" w:rsidRDefault="00277F73" w:rsidP="00277F73"/>
    <w:p w:rsidR="00277F73" w:rsidRPr="00277F73" w:rsidRDefault="00277F73" w:rsidP="00277F73">
      <w:r w:rsidRPr="00277F73">
        <w:t xml:space="preserve">  transition: transform 1s linear;</w:t>
      </w:r>
    </w:p>
    <w:p w:rsidR="00277F73" w:rsidRPr="00277F73" w:rsidRDefault="00277F73" w:rsidP="00277F73"/>
    <w:p w:rsidR="00277F73" w:rsidRPr="00277F73" w:rsidRDefault="00277F73" w:rsidP="00277F73">
      <w:r w:rsidRPr="00277F73">
        <w:t>}</w:t>
      </w:r>
    </w:p>
    <w:p w:rsidR="00277F73" w:rsidRPr="00277F73" w:rsidRDefault="00277F73" w:rsidP="00277F73">
      <w:r w:rsidRPr="00277F73">
        <w:t>&lt;---------------&gt;</w:t>
      </w:r>
    </w:p>
    <w:p w:rsidR="00277F73" w:rsidRPr="00277F73" w:rsidRDefault="00277F73" w:rsidP="00277F73">
      <w:r w:rsidRPr="00277F73">
        <w:t xml:space="preserve">  </w:t>
      </w:r>
    </w:p>
    <w:p w:rsidR="00277F73" w:rsidRPr="00277F73" w:rsidRDefault="00277F73" w:rsidP="00277F73">
      <w:r w:rsidRPr="00277F73">
        <w:t>.ease-in-box {</w:t>
      </w:r>
    </w:p>
    <w:p w:rsidR="00277F73" w:rsidRPr="00277F73" w:rsidRDefault="00277F73" w:rsidP="00277F73"/>
    <w:p w:rsidR="00277F73" w:rsidRPr="00277F73" w:rsidRDefault="00277F73" w:rsidP="00277F73">
      <w:r w:rsidRPr="00277F73">
        <w:t xml:space="preserve">  transition: transform 1s ease-in;</w:t>
      </w:r>
    </w:p>
    <w:p w:rsidR="00277F73" w:rsidRPr="00277F73" w:rsidRDefault="00277F73" w:rsidP="00277F73"/>
    <w:p w:rsidR="00277F73" w:rsidRPr="00277F73" w:rsidRDefault="00277F73" w:rsidP="00277F73">
      <w:r w:rsidRPr="00277F73">
        <w:t>}</w:t>
      </w:r>
    </w:p>
    <w:p w:rsidR="00277F73" w:rsidRPr="00277F73" w:rsidRDefault="00277F73" w:rsidP="00277F73">
      <w:r w:rsidRPr="00277F73">
        <w:t xml:space="preserve"> </w:t>
      </w:r>
    </w:p>
    <w:p w:rsidR="00277F73" w:rsidRPr="00277F73" w:rsidRDefault="00277F73" w:rsidP="00277F73">
      <w:r w:rsidRPr="00277F73">
        <w:t>.ease-out-box {</w:t>
      </w:r>
    </w:p>
    <w:p w:rsidR="00277F73" w:rsidRPr="00277F73" w:rsidRDefault="00277F73" w:rsidP="00277F73"/>
    <w:p w:rsidR="00277F73" w:rsidRPr="00277F73" w:rsidRDefault="00277F73" w:rsidP="00277F73">
      <w:r w:rsidRPr="00277F73">
        <w:t xml:space="preserve">  transition: transform 1s ease-out;</w:t>
      </w:r>
    </w:p>
    <w:p w:rsidR="00277F73" w:rsidRPr="00277F73" w:rsidRDefault="00277F73" w:rsidP="00277F73"/>
    <w:p w:rsidR="00277F73" w:rsidRPr="00277F73" w:rsidRDefault="00277F73" w:rsidP="00277F73">
      <w:r w:rsidRPr="00277F73">
        <w:t>}</w:t>
      </w:r>
    </w:p>
    <w:p w:rsidR="00277F73" w:rsidRPr="00277F73" w:rsidRDefault="00277F73" w:rsidP="00277F73">
      <w:r w:rsidRPr="00277F73">
        <w:t>&lt;---------------&gt;</w:t>
      </w:r>
    </w:p>
    <w:p w:rsidR="00277F73" w:rsidRPr="00277F73" w:rsidRDefault="00277F73" w:rsidP="00277F73">
      <w:r w:rsidRPr="00277F73">
        <w:t xml:space="preserve">  </w:t>
      </w:r>
    </w:p>
    <w:p w:rsidR="00277F73" w:rsidRPr="00277F73" w:rsidRDefault="00277F73" w:rsidP="00277F73">
      <w:r w:rsidRPr="00277F73">
        <w:t>.ease-in-out-box {</w:t>
      </w:r>
    </w:p>
    <w:p w:rsidR="00277F73" w:rsidRPr="00277F73" w:rsidRDefault="00277F73" w:rsidP="00277F73"/>
    <w:p w:rsidR="00277F73" w:rsidRPr="00277F73" w:rsidRDefault="00277F73" w:rsidP="00277F73">
      <w:r w:rsidRPr="00277F73">
        <w:t xml:space="preserve">  transition: transform 1s ease-in-out;</w:t>
      </w:r>
    </w:p>
    <w:p w:rsidR="00277F73" w:rsidRPr="00277F73" w:rsidRDefault="00277F73" w:rsidP="00277F73"/>
    <w:p w:rsidR="00277F73" w:rsidRPr="00277F73" w:rsidRDefault="00277F73" w:rsidP="00277F73">
      <w:r w:rsidRPr="00277F73">
        <w:t>}</w:t>
      </w:r>
    </w:p>
    <w:p w:rsidR="00277F73" w:rsidRPr="00277F73" w:rsidRDefault="00277F73" w:rsidP="00277F73">
      <w:r w:rsidRPr="00277F73">
        <w:t xml:space="preserve"> </w:t>
      </w:r>
    </w:p>
    <w:p w:rsidR="00277F73" w:rsidRPr="00277F73" w:rsidRDefault="00277F73" w:rsidP="00277F73">
      <w:r w:rsidRPr="00277F73">
        <w:t>.box:hover {</w:t>
      </w:r>
    </w:p>
    <w:p w:rsidR="00277F73" w:rsidRPr="00277F73" w:rsidRDefault="00277F73" w:rsidP="00277F73"/>
    <w:p w:rsidR="00277F73" w:rsidRPr="00277F73" w:rsidRDefault="00277F73" w:rsidP="00277F73">
      <w:r w:rsidRPr="00277F73">
        <w:t xml:space="preserve">  transform: translateX(6rem);</w:t>
      </w:r>
    </w:p>
    <w:p w:rsidR="00277F73" w:rsidRPr="00277F73" w:rsidRDefault="00277F73" w:rsidP="00277F73"/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>}</w:t>
      </w:r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>En este ejemplo, cada caja tendrá un comportamiento diferente de acuerdo con la función de temporización utilizada. &lt;---------------&gt;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proofErr w:type="spellStart"/>
      <w:r w:rsidRPr="00277F73">
        <w:rPr>
          <w:lang w:val="es-AR"/>
        </w:rPr>
        <w:t>Delays</w:t>
      </w:r>
      <w:proofErr w:type="spellEnd"/>
      <w:r w:rsidRPr="00277F73">
        <w:rPr>
          <w:lang w:val="es-AR"/>
        </w:rPr>
        <w:t xml:space="preserve"> en Transiciones</w:t>
      </w:r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 xml:space="preserve">Podemos retrasar el inicio de una transición utilizando la propiedad </w:t>
      </w:r>
      <w:proofErr w:type="spellStart"/>
      <w:r w:rsidRPr="00277F73">
        <w:rPr>
          <w:lang w:val="es-AR"/>
        </w:rPr>
        <w:t>transition-delay</w:t>
      </w:r>
      <w:proofErr w:type="spellEnd"/>
      <w:r w:rsidRPr="00277F73">
        <w:rPr>
          <w:lang w:val="es-AR"/>
        </w:rPr>
        <w:t>.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 xml:space="preserve">Ejemplo con </w:t>
      </w:r>
      <w:proofErr w:type="spellStart"/>
      <w:r w:rsidRPr="00277F73">
        <w:rPr>
          <w:lang w:val="es-AR"/>
        </w:rPr>
        <w:t>Delay</w:t>
      </w:r>
      <w:proofErr w:type="spellEnd"/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proofErr w:type="gramStart"/>
      <w:r w:rsidRPr="00277F73">
        <w:rPr>
          <w:lang w:val="es-AR"/>
        </w:rPr>
        <w:t>.</w:t>
      </w:r>
      <w:proofErr w:type="spellStart"/>
      <w:r w:rsidRPr="00277F73">
        <w:rPr>
          <w:lang w:val="es-AR"/>
        </w:rPr>
        <w:t>delay</w:t>
      </w:r>
      <w:proofErr w:type="spellEnd"/>
      <w:proofErr w:type="gramEnd"/>
      <w:r w:rsidRPr="00277F73">
        <w:rPr>
          <w:lang w:val="es-AR"/>
        </w:rPr>
        <w:t>-box {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r w:rsidRPr="00277F73">
        <w:rPr>
          <w:lang w:val="es-AR"/>
        </w:rPr>
        <w:t xml:space="preserve">  </w:t>
      </w:r>
      <w:r w:rsidRPr="00277F73">
        <w:t>transition: opacity 2s ease 1s;</w:t>
      </w:r>
    </w:p>
    <w:p w:rsidR="00277F73" w:rsidRPr="00277F73" w:rsidRDefault="00277F73" w:rsidP="00277F73"/>
    <w:p w:rsidR="00277F73" w:rsidRPr="00277F73" w:rsidRDefault="00277F73" w:rsidP="00277F73">
      <w:r w:rsidRPr="00277F73">
        <w:t xml:space="preserve">  opacity: 1;</w:t>
      </w:r>
    </w:p>
    <w:p w:rsidR="00277F73" w:rsidRPr="00277F73" w:rsidRDefault="00277F73" w:rsidP="00277F73"/>
    <w:p w:rsidR="00277F73" w:rsidRPr="00277F73" w:rsidRDefault="00277F73" w:rsidP="00277F73">
      <w:r w:rsidRPr="00277F73">
        <w:lastRenderedPageBreak/>
        <w:t>}</w:t>
      </w:r>
    </w:p>
    <w:p w:rsidR="00277F73" w:rsidRPr="00277F73" w:rsidRDefault="00277F73" w:rsidP="00277F73">
      <w:r w:rsidRPr="00277F73">
        <w:t>&lt;---------------&gt;</w:t>
      </w:r>
    </w:p>
    <w:p w:rsidR="00277F73" w:rsidRPr="00277F73" w:rsidRDefault="00277F73" w:rsidP="00277F73">
      <w:r w:rsidRPr="00277F73">
        <w:t>.delay-box:hover {</w:t>
      </w:r>
    </w:p>
    <w:p w:rsidR="00277F73" w:rsidRPr="00277F73" w:rsidRDefault="00277F73" w:rsidP="00277F73"/>
    <w:p w:rsidR="00277F73" w:rsidRPr="00277F73" w:rsidRDefault="00277F73" w:rsidP="00277F73">
      <w:r w:rsidRPr="00277F73">
        <w:t xml:space="preserve">  opacity: 0;</w:t>
      </w:r>
    </w:p>
    <w:p w:rsidR="00277F73" w:rsidRPr="00277F73" w:rsidRDefault="00277F73" w:rsidP="00277F73"/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>}</w:t>
      </w:r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>En este caso, la transición de opacidad comenzará 1 segundo después de pasar el ratón sobre la caja y durará 2 segundos. &lt;---------------&gt;</w:t>
      </w:r>
    </w:p>
    <w:p w:rsidR="00277F73" w:rsidRPr="00277F73" w:rsidRDefault="00277F73" w:rsidP="00277F73">
      <w:pPr>
        <w:rPr>
          <w:lang w:val="es-AR"/>
        </w:rPr>
      </w:pPr>
    </w:p>
    <w:p w:rsidR="00277F73" w:rsidRPr="00277F73" w:rsidRDefault="00277F73" w:rsidP="00277F73">
      <w:pPr>
        <w:rPr>
          <w:lang w:val="es-AR"/>
        </w:rPr>
      </w:pPr>
      <w:r w:rsidRPr="00277F73">
        <w:rPr>
          <w:lang w:val="es-AR"/>
        </w:rPr>
        <w:t>Conclusión</w:t>
      </w:r>
    </w:p>
    <w:p w:rsidR="00277F73" w:rsidRPr="00A540EA" w:rsidRDefault="00277F73" w:rsidP="00277F73">
      <w:pPr>
        <w:rPr>
          <w:lang w:val="es-AR"/>
        </w:rPr>
      </w:pPr>
      <w:r w:rsidRPr="00277F73">
        <w:rPr>
          <w:lang w:val="es-AR"/>
        </w:rPr>
        <w:t xml:space="preserve">Las transiciones en CSS son una herramienta poderosa para mejorar la interactividad y la experiencia de usuario en un sitio web. Al dominar las propiedades de transición y las funciones de temporización, puedes crear efectos visuales atractivos y </w:t>
      </w:r>
      <w:proofErr w:type="spellStart"/>
      <w:proofErr w:type="gramStart"/>
      <w:r w:rsidRPr="00277F73">
        <w:rPr>
          <w:lang w:val="es-AR"/>
        </w:rPr>
        <w:t>profesionales.Para</w:t>
      </w:r>
      <w:proofErr w:type="spellEnd"/>
      <w:proofErr w:type="gramEnd"/>
      <w:r w:rsidRPr="00277F73">
        <w:rPr>
          <w:lang w:val="es-AR"/>
        </w:rPr>
        <w:t xml:space="preserve"> animaciones más fluidas, es mejor animar </w:t>
      </w:r>
      <w:proofErr w:type="spellStart"/>
      <w:r w:rsidRPr="00277F73">
        <w:rPr>
          <w:lang w:val="es-AR"/>
        </w:rPr>
        <w:t>transform</w:t>
      </w:r>
      <w:proofErr w:type="spellEnd"/>
      <w:r w:rsidRPr="00277F73">
        <w:rPr>
          <w:lang w:val="es-AR"/>
        </w:rPr>
        <w:t xml:space="preserve"> u </w:t>
      </w:r>
      <w:proofErr w:type="spellStart"/>
      <w:r w:rsidRPr="00277F73">
        <w:rPr>
          <w:lang w:val="es-AR"/>
        </w:rPr>
        <w:t>opacity</w:t>
      </w:r>
      <w:proofErr w:type="spellEnd"/>
      <w:r w:rsidRPr="00277F73">
        <w:rPr>
          <w:lang w:val="es-AR"/>
        </w:rPr>
        <w:t>, ya que el navegador puede procesarlas más rápido &lt;---------------&gt;</w:t>
      </w:r>
    </w:p>
    <w:sectPr w:rsidR="00277F73" w:rsidRPr="00A54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11E"/>
    <w:rsid w:val="0001584A"/>
    <w:rsid w:val="00277F73"/>
    <w:rsid w:val="0070211E"/>
    <w:rsid w:val="00A540EA"/>
    <w:rsid w:val="00F6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2C81"/>
  <w15:chartTrackingRefBased/>
  <w15:docId w15:val="{C5E449B9-D448-4251-B526-4E5BB050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4</cp:revision>
  <dcterms:created xsi:type="dcterms:W3CDTF">2026-01-06T01:00:00Z</dcterms:created>
  <dcterms:modified xsi:type="dcterms:W3CDTF">2026-01-06T01:02:00Z</dcterms:modified>
</cp:coreProperties>
</file>