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BAECA" w14:textId="351A3C18" w:rsidR="00182951" w:rsidRDefault="00000000">
      <w:hyperlink r:id="rId4" w:history="1">
        <w:r w:rsidR="00EE66CC" w:rsidRPr="007057F0">
          <w:rPr>
            <w:rStyle w:val="Hipervnculo"/>
          </w:rPr>
          <w:t>https://community.turing.com/events/details/turing-latin-america-events-presents-jump-start-2022-10-18/</w:t>
        </w:r>
      </w:hyperlink>
    </w:p>
    <w:p w14:paraId="7E09578F" w14:textId="4A802502" w:rsidR="00EE66CC" w:rsidRDefault="00EE66CC"/>
    <w:p w14:paraId="311891B9" w14:textId="42A9AA9B" w:rsidR="00EE66CC" w:rsidRDefault="00000000">
      <w:hyperlink r:id="rId5" w:history="1">
        <w:r w:rsidR="009D6A2D" w:rsidRPr="00103B4E">
          <w:rPr>
            <w:rStyle w:val="Hipervnculo"/>
          </w:rPr>
          <w:t>https://www.turing.com/blog/turing-developer-test-preparation-tips/</w:t>
        </w:r>
      </w:hyperlink>
    </w:p>
    <w:p w14:paraId="747B1CE5" w14:textId="0202E48A" w:rsidR="009D6A2D" w:rsidRDefault="009D6A2D"/>
    <w:p w14:paraId="440628A5" w14:textId="3BF04AEA" w:rsidR="009D6A2D" w:rsidRDefault="00000000">
      <w:hyperlink r:id="rId6" w:history="1">
        <w:r w:rsidR="009D6A2D" w:rsidRPr="00103B4E">
          <w:rPr>
            <w:rStyle w:val="Hipervnculo"/>
          </w:rPr>
          <w:t>https://community.turing.com/events/details/turing-latin-america-events-presents-jump-start-2022-10-18/</w:t>
        </w:r>
      </w:hyperlink>
    </w:p>
    <w:p w14:paraId="2ED42AB5" w14:textId="0C76D35E" w:rsidR="009D6A2D" w:rsidRDefault="009D6A2D"/>
    <w:p w14:paraId="45978741" w14:textId="68D98FB1" w:rsidR="009D6A2D" w:rsidRDefault="009D6A2D">
      <w:r w:rsidRPr="009D6A2D">
        <w:rPr>
          <w:noProof/>
        </w:rPr>
        <w:drawing>
          <wp:inline distT="0" distB="0" distL="0" distR="0" wp14:anchorId="31FAB0C8" wp14:editId="6F69906A">
            <wp:extent cx="1963351" cy="15316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4584" cy="153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F4E7" w14:textId="466CF12B" w:rsidR="0075165D" w:rsidRDefault="0075165D">
      <w:r w:rsidRPr="0075165D">
        <w:t>https://community.turing.com/events/#/list?tags=SPA%20Rank%20Up</w:t>
      </w:r>
    </w:p>
    <w:p w14:paraId="3DBA6044" w14:textId="28D3BD91" w:rsidR="0075165D" w:rsidRDefault="00000000">
      <w:hyperlink r:id="rId8" w:anchor="/list?tags=SPA%20Coding%20Challenge%20Prep" w:history="1">
        <w:r w:rsidR="0075165D" w:rsidRPr="00103B4E">
          <w:rPr>
            <w:rStyle w:val="Hipervnculo"/>
          </w:rPr>
          <w:t>https://community.turing.com/events/#/list?tags=SPA%20Coding%20Challenge%20Prep</w:t>
        </w:r>
      </w:hyperlink>
    </w:p>
    <w:p w14:paraId="56A1F993" w14:textId="430FEFAE" w:rsidR="0075165D" w:rsidRDefault="00000000">
      <w:pPr>
        <w:rPr>
          <w:rStyle w:val="Hipervnculo"/>
        </w:rPr>
      </w:pPr>
      <w:hyperlink r:id="rId9" w:anchor="/list?tags=SPA%20Jump%20Start" w:history="1">
        <w:r w:rsidR="00AC17FD" w:rsidRPr="00103B4E">
          <w:rPr>
            <w:rStyle w:val="Hipervnculo"/>
          </w:rPr>
          <w:t>https://community.turing.com/events/#/list?tags=SPA%20Jump%20Start</w:t>
        </w:r>
      </w:hyperlink>
    </w:p>
    <w:p w14:paraId="556AB2DD" w14:textId="3D6F33B2" w:rsidR="000B375E" w:rsidRDefault="00804B9C">
      <w:hyperlink r:id="rId10" w:history="1">
        <w:r w:rsidRPr="00CD66B9">
          <w:rPr>
            <w:rStyle w:val="Hipervnculo"/>
          </w:rPr>
          <w:t>https://community.turing.com/events/#/list?tags=Spanish</w:t>
        </w:r>
      </w:hyperlink>
    </w:p>
    <w:p w14:paraId="3BD447AE" w14:textId="1D7A4810" w:rsidR="00804B9C" w:rsidRDefault="00804B9C">
      <w:r w:rsidRPr="00804B9C">
        <w:t>https://help.turing.com/hc/en-us/articles/360004371156-What-is-Turing-s-vetting-process-</w:t>
      </w:r>
    </w:p>
    <w:p w14:paraId="0D118AC3" w14:textId="3A64B2E6" w:rsidR="00AC17FD" w:rsidRDefault="00AC17FD">
      <w:r w:rsidRPr="00AC17FD">
        <w:rPr>
          <w:noProof/>
        </w:rPr>
        <w:drawing>
          <wp:inline distT="0" distB="0" distL="0" distR="0" wp14:anchorId="442FE8F6" wp14:editId="7D09032D">
            <wp:extent cx="2682472" cy="2484335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7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7D03"/>
    <w:rsid w:val="000B375E"/>
    <w:rsid w:val="00182951"/>
    <w:rsid w:val="003D389F"/>
    <w:rsid w:val="004C7D03"/>
    <w:rsid w:val="0051495E"/>
    <w:rsid w:val="0075165D"/>
    <w:rsid w:val="00804B9C"/>
    <w:rsid w:val="009D6A2D"/>
    <w:rsid w:val="00AC17FD"/>
    <w:rsid w:val="00EE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61747"/>
  <w15:chartTrackingRefBased/>
  <w15:docId w15:val="{34B4998D-FE02-47D5-BDF5-EBFE03FE9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E66C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66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unity.turing.com/events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mmunity.turing.com/events/details/turing-latin-america-events-presents-jump-start-2022-10-18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turing.com/blog/turing-developer-test-preparation-tips/" TargetMode="External"/><Relationship Id="rId10" Type="http://schemas.openxmlformats.org/officeDocument/2006/relationships/hyperlink" Target="https://community.turing.com/events/#/list?tags=Spanish" TargetMode="External"/><Relationship Id="rId4" Type="http://schemas.openxmlformats.org/officeDocument/2006/relationships/hyperlink" Target="https://community.turing.com/events/details/turing-latin-america-events-presents-jump-start-2022-10-18/" TargetMode="External"/><Relationship Id="rId9" Type="http://schemas.openxmlformats.org/officeDocument/2006/relationships/hyperlink" Target="https://community.turing.com/event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188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</dc:creator>
  <cp:keywords/>
  <dc:description/>
  <cp:lastModifiedBy>german cordoba</cp:lastModifiedBy>
  <cp:revision>9</cp:revision>
  <dcterms:created xsi:type="dcterms:W3CDTF">2022-10-05T01:20:00Z</dcterms:created>
  <dcterms:modified xsi:type="dcterms:W3CDTF">2022-10-05T01:56:00Z</dcterms:modified>
</cp:coreProperties>
</file>