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0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c3e50"/>
          <w:sz w:val="44"/>
          <w:szCs w:val="44"/>
          <w:rtl w:val="0"/>
        </w:rPr>
        <w:t xml:space="preserve">ConectaTarot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1a5276"/>
          <w:sz w:val="34"/>
          <w:szCs w:val="34"/>
          <w:rtl w:val="0"/>
        </w:rPr>
        <w:t xml:space="preserve">Definición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5276"/>
          <w:sz w:val="34"/>
          <w:szCs w:val="34"/>
          <w:rtl w:val="0"/>
        </w:rPr>
        <w:t xml:space="preserve"> del Ambiente de Pruebas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666666"/>
          <w:sz w:val="19"/>
          <w:szCs w:val="19"/>
          <w:rtl w:val="0"/>
        </w:rPr>
        <w:t xml:space="preserve">Documento que especifica la infraestructura, herramientas, tipos de prueba y criterios de calidad para la </w:t>
      </w: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19"/>
          <w:szCs w:val="19"/>
          <w:rtl w:val="0"/>
        </w:rPr>
        <w:t xml:space="preserve">validación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666666"/>
          <w:sz w:val="19"/>
          <w:szCs w:val="19"/>
          <w:rtl w:val="0"/>
        </w:rPr>
        <w:t xml:space="preserve"> del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0" w:before="0" w:lineRule="auto"/>
        <w:jc w:val="center"/>
        <w:rPr/>
      </w:pPr>
      <w:bookmarkStart w:colFirst="0" w:colLast="0" w:name="_heading=h.lmommxeshjov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999999"/>
          <w:sz w:val="17"/>
          <w:szCs w:val="17"/>
          <w:rtl w:val="0"/>
        </w:rPr>
        <w:t xml:space="preserve">Proyecto: Taller Aplicado de Programacion  |  Metodologia: Scrum  |  </w:t>
      </w:r>
      <w:r w:rsidDel="00000000" w:rsidR="00000000" w:rsidRPr="00000000">
        <w:rPr>
          <w:rFonts w:ascii="Arial" w:cs="Arial" w:eastAsia="Arial" w:hAnsi="Arial"/>
          <w:color w:val="999999"/>
          <w:sz w:val="17"/>
          <w:szCs w:val="17"/>
          <w:rtl w:val="0"/>
        </w:rPr>
        <w:t xml:space="preserve">Versión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999999"/>
          <w:sz w:val="17"/>
          <w:szCs w:val="17"/>
          <w:rtl w:val="0"/>
        </w:rPr>
        <w:t xml:space="preserve">: 1.0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30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999999"/>
          <w:sz w:val="17"/>
          <w:szCs w:val="17"/>
          <w:rtl w:val="0"/>
        </w:rPr>
        <w:t xml:space="preserve">Equipo: Ricardo Gaete (PO)  |  Pablo Rebolledo (Backend/QA)  |  Matias Tiznado (SM)  |  Oscar Clavijo (Frontend/Testing)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Arial" w:cs="Arial" w:eastAsia="Arial" w:hAnsi="Arial"/>
          <w:color w:val="666666"/>
          <w:sz w:val="17"/>
          <w:szCs w:val="17"/>
        </w:rPr>
      </w:pPr>
      <w:r w:rsidDel="00000000" w:rsidR="00000000" w:rsidRPr="00000000">
        <w:rPr>
          <w:rFonts w:ascii="Arial" w:cs="Arial" w:eastAsia="Arial" w:hAnsi="Arial"/>
          <w:color w:val="666666"/>
          <w:sz w:val="17"/>
          <w:szCs w:val="17"/>
          <w:rtl w:val="0"/>
        </w:rPr>
        <w:t xml:space="preserve">El presente apartado tiene como objetivo definir el ambiente de pruebas del sistema </w:t>
      </w:r>
      <w:r w:rsidDel="00000000" w:rsidR="00000000" w:rsidRPr="00000000">
        <w:rPr>
          <w:rFonts w:ascii="Arial" w:cs="Arial" w:eastAsia="Arial" w:hAnsi="Arial"/>
          <w:b w:val="1"/>
          <w:bCs w:val="1"/>
          <w:color w:val="666666"/>
          <w:sz w:val="17"/>
          <w:szCs w:val="17"/>
          <w:rtl w:val="0"/>
        </w:rPr>
        <w:t xml:space="preserve">ConectaTarot</w:t>
      </w:r>
      <w:r w:rsidDel="00000000" w:rsidR="00000000" w:rsidRPr="00000000">
        <w:rPr>
          <w:rFonts w:ascii="Arial" w:cs="Arial" w:eastAsia="Arial" w:hAnsi="Arial"/>
          <w:color w:val="666666"/>
          <w:sz w:val="17"/>
          <w:szCs w:val="17"/>
          <w:rtl w:val="0"/>
        </w:rPr>
        <w:t xml:space="preserve">, estableciendo los recursos, herramientas, ambientes y criterios que serán utilizados para validar el correcto funcionamiento de la plataforma durante el desarrollo del proyecto.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Arial" w:cs="Arial" w:eastAsia="Arial" w:hAnsi="Arial"/>
          <w:color w:val="666666"/>
          <w:sz w:val="17"/>
          <w:szCs w:val="17"/>
        </w:rPr>
      </w:pPr>
      <w:r w:rsidDel="00000000" w:rsidR="00000000" w:rsidRPr="00000000">
        <w:rPr>
          <w:rFonts w:ascii="Arial" w:cs="Arial" w:eastAsia="Arial" w:hAnsi="Arial"/>
          <w:color w:val="666666"/>
          <w:sz w:val="17"/>
          <w:szCs w:val="17"/>
          <w:rtl w:val="0"/>
        </w:rPr>
        <w:t xml:space="preserve">Este ambiente permitirá asegurar que cada funcionalidad implementada cumpla con los criterios de aceptación y las reglas de negocio definidas, antes de ser presentada en cada sprint.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Arial" w:cs="Arial" w:eastAsia="Arial" w:hAnsi="Arial"/>
          <w:color w:val="666666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6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c3e50"/>
          <w:sz w:val="26"/>
          <w:szCs w:val="26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26"/>
          <w:szCs w:val="26"/>
          <w:rtl w:val="0"/>
        </w:rPr>
        <w:t xml:space="preserve">Información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c3e50"/>
          <w:sz w:val="26"/>
          <w:szCs w:val="26"/>
          <w:rtl w:val="0"/>
        </w:rPr>
        <w:t xml:space="preserve"> General del Proyecto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f5fb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c1c1c"/>
                <w:sz w:val="17"/>
                <w:szCs w:val="17"/>
                <w:rtl w:val="0"/>
              </w:rPr>
              <w:t xml:space="preserve">ConectaTarot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c1c1c"/>
                <w:sz w:val="17"/>
                <w:szCs w:val="17"/>
                <w:rtl w:val="0"/>
              </w:rPr>
              <w:t xml:space="preserve"> — Plataforma mediadora de servicios de tarot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f5fb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Repositorio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c1c1c"/>
                <w:sz w:val="17"/>
                <w:szCs w:val="17"/>
                <w:rtl w:val="0"/>
              </w:rPr>
              <w:t xml:space="preserve">https://github.com/Germanwithpants/ProyectoTarot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f5fb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3e50"/>
                <w:sz w:val="17"/>
                <w:szCs w:val="17"/>
                <w:rtl w:val="0"/>
              </w:rPr>
              <w:t xml:space="preserve">Metodología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c1c1c"/>
                <w:sz w:val="17"/>
                <w:szCs w:val="17"/>
                <w:rtl w:val="0"/>
              </w:rPr>
              <w:t xml:space="preserve">Scrum — 3 sprints de 3 semanas (Semanas 5 a 13)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f5fb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Responsable QA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c1c1c"/>
                <w:sz w:val="17"/>
                <w:szCs w:val="17"/>
                <w:rtl w:val="0"/>
              </w:rPr>
              <w:t xml:space="preserve">Oscar Clavijo Manquel — Frontend / Testing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f5fb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Responsable 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c1c1c"/>
                <w:sz w:val="17"/>
                <w:szCs w:val="17"/>
                <w:rtl w:val="0"/>
              </w:rPr>
              <w:t xml:space="preserve">Pablo Rebolledo Sepulveda — DBA / Backend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f5fb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Herramienta de bugs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c1c1c"/>
                <w:sz w:val="17"/>
                <w:szCs w:val="17"/>
                <w:rtl w:val="0"/>
              </w:rPr>
              <w:t xml:space="preserve">Jira / MS Planner — columna 'Impedimentos'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f5fb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3e50"/>
                <w:sz w:val="17"/>
                <w:szCs w:val="17"/>
                <w:rtl w:val="0"/>
              </w:rPr>
              <w:t xml:space="preserve">Versión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 documento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c1c1c"/>
                <w:sz w:val="17"/>
                <w:szCs w:val="17"/>
                <w:rtl w:val="0"/>
              </w:rPr>
              <w:t xml:space="preserve">1.0 — Sprint 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a5276"/>
          <w:sz w:val="26"/>
          <w:szCs w:val="26"/>
          <w:rtl w:val="0"/>
        </w:rPr>
        <w:t xml:space="preserve">2. Infraestructura de Hardware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666666"/>
          <w:sz w:val="17"/>
          <w:szCs w:val="17"/>
          <w:rtl w:val="0"/>
        </w:rPr>
        <w:t xml:space="preserve">Equipos y dispositivos utilizados para el desarrollo y </w:t>
      </w: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17"/>
          <w:szCs w:val="17"/>
          <w:rtl w:val="0"/>
        </w:rPr>
        <w:t xml:space="preserve">ejecución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666666"/>
          <w:sz w:val="17"/>
          <w:szCs w:val="17"/>
          <w:rtl w:val="0"/>
        </w:rPr>
        <w:t xml:space="preserve"> de pruebas durante el proyecto.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200"/>
        <w:gridCol w:w="4960"/>
        <w:tblGridChange w:id="0">
          <w:tblGrid>
            <w:gridCol w:w="2200"/>
            <w:gridCol w:w="2200"/>
            <w:gridCol w:w="4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527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Componente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527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527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Especificaciones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c1c1c"/>
                <w:sz w:val="16"/>
                <w:szCs w:val="16"/>
                <w:rtl w:val="0"/>
              </w:rPr>
              <w:t xml:space="preserve">Equipo de desarrollo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66666"/>
                <w:sz w:val="15"/>
                <w:szCs w:val="15"/>
                <w:rtl w:val="0"/>
              </w:rPr>
              <w:t xml:space="preserve">Pablo Rebolledo / Oscar Clavijo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c1c1c"/>
                <w:sz w:val="15"/>
                <w:szCs w:val="15"/>
                <w:rtl w:val="0"/>
              </w:rPr>
              <w:t xml:space="preserve">Windows 10/11, 8 GB RAM minimo, procesador Intel i5 o superior, </w:t>
            </w:r>
            <w:r w:rsidDel="00000000" w:rsidR="00000000" w:rsidRPr="00000000">
              <w:rPr>
                <w:rFonts w:ascii="Arial" w:cs="Arial" w:eastAsia="Arial" w:hAnsi="Arial"/>
                <w:color w:val="1c1c1c"/>
                <w:sz w:val="15"/>
                <w:szCs w:val="15"/>
                <w:rtl w:val="0"/>
              </w:rPr>
              <w:t xml:space="preserve">conexión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c1c1c"/>
                <w:sz w:val="15"/>
                <w:szCs w:val="15"/>
                <w:rtl w:val="0"/>
              </w:rPr>
              <w:t xml:space="preserve"> a internet estable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c1c1c"/>
                <w:sz w:val="16"/>
                <w:szCs w:val="16"/>
                <w:rtl w:val="0"/>
              </w:rPr>
              <w:t xml:space="preserve">Servidor de pruebas BE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66666"/>
                <w:sz w:val="15"/>
                <w:szCs w:val="15"/>
                <w:rtl w:val="0"/>
              </w:rPr>
              <w:t xml:space="preserve">Pablo Rebolledo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c1c1c"/>
                <w:sz w:val="15"/>
                <w:szCs w:val="15"/>
                <w:rtl w:val="0"/>
              </w:rPr>
              <w:t xml:space="preserve">localhost:8080 — Spring Boot embebido (Tomcat). En Sprint 3 se despliega en servidor cloud.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c1c1c"/>
                <w:sz w:val="16"/>
                <w:szCs w:val="16"/>
                <w:rtl w:val="0"/>
              </w:rPr>
              <w:t xml:space="preserve">Servidor de pruebas FE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66666"/>
                <w:sz w:val="15"/>
                <w:szCs w:val="15"/>
                <w:rtl w:val="0"/>
              </w:rPr>
              <w:t xml:space="preserve">Oscar Clavijo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c1c1c"/>
                <w:sz w:val="15"/>
                <w:szCs w:val="15"/>
                <w:rtl w:val="0"/>
              </w:rPr>
              <w:t xml:space="preserve">localhost:3000 — Node.js / Vercel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c1c1c"/>
                <w:sz w:val="15"/>
                <w:szCs w:val="15"/>
                <w:rtl w:val="0"/>
              </w:rPr>
              <w:t xml:space="preserve">CLI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c1c1c"/>
                <w:sz w:val="15"/>
                <w:szCs w:val="15"/>
                <w:rtl w:val="0"/>
              </w:rPr>
              <w:t xml:space="preserve"> para preview local antes del despliegue.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c1c1c"/>
                <w:sz w:val="16"/>
                <w:szCs w:val="16"/>
                <w:rtl w:val="0"/>
              </w:rPr>
              <w:t xml:space="preserve">Base de datos local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66666"/>
                <w:sz w:val="15"/>
                <w:szCs w:val="15"/>
                <w:rtl w:val="0"/>
              </w:rPr>
              <w:t xml:space="preserve">Pablo Rebolledo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c1c1c"/>
                <w:sz w:val="15"/>
                <w:szCs w:val="15"/>
                <w:rtl w:val="0"/>
              </w:rPr>
              <w:t xml:space="preserve">MySQL 8.x corriendo en localhost:3306. Schema: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c1c1c"/>
                <w:sz w:val="15"/>
                <w:szCs w:val="15"/>
                <w:rtl w:val="0"/>
              </w:rPr>
              <w:t xml:space="preserve">conectatarot_dev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c1c1c"/>
                <w:sz w:val="16"/>
                <w:szCs w:val="16"/>
                <w:rtl w:val="0"/>
              </w:rPr>
              <w:t xml:space="preserve">Dispositivo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1c1c"/>
                <w:sz w:val="16"/>
                <w:szCs w:val="16"/>
                <w:rtl w:val="0"/>
              </w:rPr>
              <w:t xml:space="preserve">móvil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66666"/>
                <w:sz w:val="15"/>
                <w:szCs w:val="15"/>
                <w:rtl w:val="0"/>
              </w:rPr>
              <w:t xml:space="preserve">Oscar Clavijo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c1c1c"/>
                <w:sz w:val="15"/>
                <w:szCs w:val="15"/>
                <w:rtl w:val="0"/>
              </w:rPr>
              <w:t xml:space="preserve">Android 10 o superior para pruebas de interfaz </w:t>
            </w:r>
            <w:r w:rsidDel="00000000" w:rsidR="00000000" w:rsidRPr="00000000">
              <w:rPr>
                <w:rFonts w:ascii="Arial" w:cs="Arial" w:eastAsia="Arial" w:hAnsi="Arial"/>
                <w:color w:val="1c1c1c"/>
                <w:sz w:val="15"/>
                <w:szCs w:val="15"/>
                <w:rtl w:val="0"/>
              </w:rPr>
              <w:t xml:space="preserve">móvil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c1c1c"/>
                <w:sz w:val="15"/>
                <w:szCs w:val="15"/>
                <w:rtl w:val="0"/>
              </w:rPr>
              <w:t xml:space="preserve"> nativa.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4a235a"/>
          <w:sz w:val="26"/>
          <w:szCs w:val="26"/>
          <w:rtl w:val="0"/>
        </w:rPr>
        <w:t xml:space="preserve">3. Software y Herramientas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666666"/>
          <w:sz w:val="17"/>
          <w:szCs w:val="17"/>
          <w:rtl w:val="0"/>
        </w:rPr>
        <w:t xml:space="preserve">Stack </w:t>
      </w: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17"/>
          <w:szCs w:val="17"/>
          <w:rtl w:val="0"/>
        </w:rPr>
        <w:t xml:space="preserve">tecnológico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666666"/>
          <w:sz w:val="17"/>
          <w:szCs w:val="17"/>
          <w:rtl w:val="0"/>
        </w:rPr>
        <w:t xml:space="preserve"> completo utilizado en desarrollo, pruebas y despliegue del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2600"/>
        <w:gridCol w:w="5360"/>
        <w:tblGridChange w:id="0">
          <w:tblGrid>
            <w:gridCol w:w="1400"/>
            <w:gridCol w:w="2600"/>
            <w:gridCol w:w="5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a235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Capa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a235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Herramienta / 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a235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Uso en el Proyecto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4a235a"/>
                <w:sz w:val="15"/>
                <w:szCs w:val="15"/>
                <w:rtl w:val="0"/>
              </w:rPr>
              <w:t xml:space="preserve">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333333"/>
                <w:sz w:val="15"/>
                <w:szCs w:val="15"/>
                <w:rtl w:val="0"/>
              </w:rPr>
              <w:t xml:space="preserve">Java 17 + Spring Boot 3.x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c1c1c"/>
                <w:sz w:val="15"/>
                <w:szCs w:val="15"/>
                <w:rtl w:val="0"/>
              </w:rPr>
              <w:t xml:space="preserve">Desarrollo y </w:t>
            </w:r>
            <w:r w:rsidDel="00000000" w:rsidR="00000000" w:rsidRPr="00000000">
              <w:rPr>
                <w:rFonts w:ascii="Arial" w:cs="Arial" w:eastAsia="Arial" w:hAnsi="Arial"/>
                <w:color w:val="1c1c1c"/>
                <w:sz w:val="15"/>
                <w:szCs w:val="15"/>
                <w:rtl w:val="0"/>
              </w:rPr>
              <w:t xml:space="preserve">ejecución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c1c1c"/>
                <w:sz w:val="15"/>
                <w:szCs w:val="15"/>
                <w:rtl w:val="0"/>
              </w:rPr>
              <w:t xml:space="preserve"> de microservicios REST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ee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4a235a"/>
                <w:sz w:val="15"/>
                <w:szCs w:val="15"/>
                <w:rtl w:val="0"/>
              </w:rPr>
              <w:t xml:space="preserve">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ee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333333"/>
                <w:sz w:val="15"/>
                <w:szCs w:val="15"/>
                <w:rtl w:val="0"/>
              </w:rPr>
              <w:t xml:space="preserve">Spring Security + JWT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ee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1c1c1c"/>
                <w:sz w:val="15"/>
                <w:szCs w:val="15"/>
                <w:rtl w:val="0"/>
              </w:rPr>
              <w:t xml:space="preserve">Autenticación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c1c1c"/>
                <w:sz w:val="15"/>
                <w:szCs w:val="15"/>
                <w:rtl w:val="0"/>
              </w:rPr>
              <w:t xml:space="preserve"> y control de acceso por roles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2.48535156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4a235a"/>
                <w:sz w:val="15"/>
                <w:szCs w:val="15"/>
                <w:rtl w:val="0"/>
              </w:rPr>
              <w:t xml:space="preserve">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333333"/>
                <w:sz w:val="15"/>
                <w:szCs w:val="15"/>
                <w:rtl w:val="0"/>
              </w:rPr>
              <w:t xml:space="preserve">Maven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1c1c1c"/>
                <w:sz w:val="15"/>
                <w:szCs w:val="15"/>
                <w:rtl w:val="0"/>
              </w:rPr>
              <w:t xml:space="preserve">Gestión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c1c1c"/>
                <w:sz w:val="15"/>
                <w:szCs w:val="15"/>
                <w:rtl w:val="0"/>
              </w:rPr>
              <w:t xml:space="preserve"> de dependencias y build del proyecto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ee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4a235a"/>
                <w:sz w:val="15"/>
                <w:szCs w:val="15"/>
                <w:rtl w:val="0"/>
              </w:rPr>
              <w:t xml:space="preserve">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ee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333333"/>
                <w:sz w:val="15"/>
                <w:szCs w:val="15"/>
                <w:rtl w:val="0"/>
              </w:rPr>
              <w:t xml:space="preserve">Node.js 18 LTS + Express.js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ee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c1c1c"/>
                <w:sz w:val="15"/>
                <w:szCs w:val="15"/>
                <w:rtl w:val="0"/>
              </w:rPr>
              <w:t xml:space="preserve">Servidor frontend y </w:t>
            </w:r>
            <w:r w:rsidDel="00000000" w:rsidR="00000000" w:rsidRPr="00000000">
              <w:rPr>
                <w:rFonts w:ascii="Arial" w:cs="Arial" w:eastAsia="Arial" w:hAnsi="Arial"/>
                <w:color w:val="1c1c1c"/>
                <w:sz w:val="15"/>
                <w:szCs w:val="15"/>
                <w:rtl w:val="0"/>
              </w:rPr>
              <w:t xml:space="preserve">lógica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c1c1c"/>
                <w:sz w:val="15"/>
                <w:szCs w:val="15"/>
                <w:rtl w:val="0"/>
              </w:rPr>
              <w:t xml:space="preserve"> de interfaz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7.48535156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4a235a"/>
                <w:sz w:val="15"/>
                <w:szCs w:val="15"/>
                <w:rtl w:val="0"/>
              </w:rPr>
              <w:t xml:space="preserve">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333333"/>
                <w:sz w:val="15"/>
                <w:szCs w:val="15"/>
                <w:rtl w:val="0"/>
              </w:rPr>
              <w:t xml:space="preserve">Kotlin (Android Studio)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c1c1c"/>
                <w:sz w:val="15"/>
                <w:szCs w:val="15"/>
                <w:rtl w:val="0"/>
              </w:rPr>
              <w:t xml:space="preserve">Desarrollo de app </w:t>
            </w:r>
            <w:r w:rsidDel="00000000" w:rsidR="00000000" w:rsidRPr="00000000">
              <w:rPr>
                <w:rFonts w:ascii="Arial" w:cs="Arial" w:eastAsia="Arial" w:hAnsi="Arial"/>
                <w:color w:val="1c1c1c"/>
                <w:sz w:val="15"/>
                <w:szCs w:val="15"/>
                <w:rtl w:val="0"/>
              </w:rPr>
              <w:t xml:space="preserve">móvil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c1c1c"/>
                <w:sz w:val="15"/>
                <w:szCs w:val="15"/>
                <w:rtl w:val="0"/>
              </w:rPr>
              <w:t xml:space="preserve"> nativa Android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ee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4a235a"/>
                <w:sz w:val="15"/>
                <w:szCs w:val="15"/>
                <w:rtl w:val="0"/>
              </w:rPr>
              <w:t xml:space="preserve">Base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ee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333333"/>
                <w:sz w:val="15"/>
                <w:szCs w:val="15"/>
                <w:rtl w:val="0"/>
              </w:rPr>
              <w:t xml:space="preserve">MySQL 8.x + MySQL Workbench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ee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c1c1c"/>
                <w:sz w:val="15"/>
                <w:szCs w:val="15"/>
                <w:rtl w:val="0"/>
              </w:rPr>
              <w:t xml:space="preserve">Motor de base de datos relacional y </w:t>
            </w:r>
            <w:r w:rsidDel="00000000" w:rsidR="00000000" w:rsidRPr="00000000">
              <w:rPr>
                <w:rFonts w:ascii="Arial" w:cs="Arial" w:eastAsia="Arial" w:hAnsi="Arial"/>
                <w:color w:val="1c1c1c"/>
                <w:sz w:val="15"/>
                <w:szCs w:val="15"/>
                <w:rtl w:val="0"/>
              </w:rPr>
              <w:t xml:space="preserve">administración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c1c1c"/>
                <w:sz w:val="15"/>
                <w:szCs w:val="15"/>
                <w:rtl w:val="0"/>
              </w:rPr>
              <w:t xml:space="preserve"> visual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4a235a"/>
                <w:sz w:val="15"/>
                <w:szCs w:val="15"/>
                <w:rtl w:val="0"/>
              </w:rPr>
              <w:t xml:space="preserve">Pruebas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333333"/>
                <w:sz w:val="15"/>
                <w:szCs w:val="15"/>
                <w:rtl w:val="0"/>
              </w:rPr>
              <w:t xml:space="preserve">JUnit 5 + Mockito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c1c1c"/>
                <w:sz w:val="15"/>
                <w:szCs w:val="15"/>
                <w:rtl w:val="0"/>
              </w:rPr>
              <w:t xml:space="preserve">Pruebas unitarias y de </w:t>
            </w:r>
            <w:r w:rsidDel="00000000" w:rsidR="00000000" w:rsidRPr="00000000">
              <w:rPr>
                <w:rFonts w:ascii="Arial" w:cs="Arial" w:eastAsia="Arial" w:hAnsi="Arial"/>
                <w:color w:val="1c1c1c"/>
                <w:sz w:val="15"/>
                <w:szCs w:val="15"/>
                <w:rtl w:val="0"/>
              </w:rPr>
              <w:t xml:space="preserve">integración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c1c1c"/>
                <w:sz w:val="15"/>
                <w:szCs w:val="15"/>
                <w:rtl w:val="0"/>
              </w:rPr>
              <w:t xml:space="preserve"> en backend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ee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4a235a"/>
                <w:sz w:val="15"/>
                <w:szCs w:val="15"/>
                <w:rtl w:val="0"/>
              </w:rPr>
              <w:t xml:space="preserve">Pruebas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ee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333333"/>
                <w:sz w:val="15"/>
                <w:szCs w:val="15"/>
                <w:rtl w:val="0"/>
              </w:rPr>
              <w:t xml:space="preserve">Postman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ee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c1c1c"/>
                <w:sz w:val="15"/>
                <w:szCs w:val="15"/>
                <w:rtl w:val="0"/>
              </w:rPr>
              <w:t xml:space="preserve">Pruebas manuales de endpoints REST y colecciones automatizadas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4a235a"/>
                <w:sz w:val="15"/>
                <w:szCs w:val="15"/>
                <w:rtl w:val="0"/>
              </w:rPr>
              <w:t xml:space="preserve">CI/CD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333333"/>
                <w:sz w:val="15"/>
                <w:szCs w:val="15"/>
                <w:rtl w:val="0"/>
              </w:rPr>
              <w:t xml:space="preserve">GitHub + GitHub Actions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c1c1c"/>
                <w:sz w:val="15"/>
                <w:szCs w:val="15"/>
                <w:rtl w:val="0"/>
              </w:rPr>
              <w:t xml:space="preserve">Control de versiones y </w:t>
            </w:r>
            <w:r w:rsidDel="00000000" w:rsidR="00000000" w:rsidRPr="00000000">
              <w:rPr>
                <w:rFonts w:ascii="Arial" w:cs="Arial" w:eastAsia="Arial" w:hAnsi="Arial"/>
                <w:color w:val="1c1c1c"/>
                <w:sz w:val="15"/>
                <w:szCs w:val="15"/>
                <w:rtl w:val="0"/>
              </w:rPr>
              <w:t xml:space="preserve">automatización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c1c1c"/>
                <w:sz w:val="15"/>
                <w:szCs w:val="15"/>
                <w:rtl w:val="0"/>
              </w:rPr>
              <w:t xml:space="preserve"> de build/test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ee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4a235a"/>
                <w:sz w:val="15"/>
                <w:szCs w:val="15"/>
                <w:rtl w:val="0"/>
              </w:rPr>
              <w:t xml:space="preserve">Despliegue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ee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333333"/>
                <w:sz w:val="15"/>
                <w:szCs w:val="15"/>
                <w:rtl w:val="0"/>
              </w:rPr>
              <w:t xml:space="preserve">Vercel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ee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c1c1c"/>
                <w:sz w:val="15"/>
                <w:szCs w:val="15"/>
                <w:rtl w:val="0"/>
              </w:rPr>
              <w:t xml:space="preserve">Despliegue de frontend en ambiente de staging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4a235a"/>
                <w:sz w:val="15"/>
                <w:szCs w:val="15"/>
                <w:rtl w:val="0"/>
              </w:rPr>
              <w:t xml:space="preserve">Gestion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333333"/>
                <w:sz w:val="15"/>
                <w:szCs w:val="15"/>
                <w:rtl w:val="0"/>
              </w:rPr>
              <w:t xml:space="preserve">Jira / MS Planner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c1c1c"/>
                <w:sz w:val="15"/>
                <w:szCs w:val="15"/>
                <w:rtl w:val="0"/>
              </w:rPr>
              <w:t xml:space="preserve">Seguimiento de tareas y bugs encontrados en pruebas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ee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235a"/>
                <w:sz w:val="15"/>
                <w:szCs w:val="15"/>
                <w:rtl w:val="0"/>
              </w:rPr>
              <w:t xml:space="preserve">Diseño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ee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333333"/>
                <w:sz w:val="15"/>
                <w:szCs w:val="15"/>
                <w:rtl w:val="0"/>
              </w:rPr>
              <w:t xml:space="preserve">Figma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ee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1c1c1c"/>
                <w:sz w:val="15"/>
                <w:szCs w:val="15"/>
                <w:rtl w:val="0"/>
              </w:rPr>
              <w:t xml:space="preserve">Validación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c1c1c"/>
                <w:sz w:val="15"/>
                <w:szCs w:val="15"/>
                <w:rtl w:val="0"/>
              </w:rPr>
              <w:t xml:space="preserve"> visual de mockups contra implementacion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8">
      <w:pPr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45a32"/>
          <w:sz w:val="26"/>
          <w:szCs w:val="26"/>
          <w:rtl w:val="0"/>
        </w:rPr>
        <w:t xml:space="preserve">4. Ambientes de </w:t>
      </w:r>
      <w:r w:rsidDel="00000000" w:rsidR="00000000" w:rsidRPr="00000000">
        <w:rPr>
          <w:rFonts w:ascii="Arial" w:cs="Arial" w:eastAsia="Arial" w:hAnsi="Arial"/>
          <w:b w:val="1"/>
          <w:bCs w:val="1"/>
          <w:color w:val="145a32"/>
          <w:sz w:val="26"/>
          <w:szCs w:val="26"/>
          <w:rtl w:val="0"/>
        </w:rPr>
        <w:t xml:space="preserve">Ejecución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17"/>
          <w:szCs w:val="17"/>
          <w:rtl w:val="0"/>
        </w:rPr>
        <w:t xml:space="preserve">Se definen tres ambientes principales para el desarrollo y validación del sistema: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94"/>
        <w:gridCol w:w="1793"/>
        <w:gridCol w:w="1796"/>
        <w:gridCol w:w="1236"/>
        <w:gridCol w:w="2941"/>
        <w:tblGridChange w:id="0">
          <w:tblGrid>
            <w:gridCol w:w="1594"/>
            <w:gridCol w:w="1793"/>
            <w:gridCol w:w="1796"/>
            <w:gridCol w:w="1236"/>
            <w:gridCol w:w="294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45a3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Ambiente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45a3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URL / Host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45a3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Base de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45a3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45a3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Propósito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45a32"/>
                <w:sz w:val="15"/>
                <w:szCs w:val="15"/>
                <w:rtl w:val="0"/>
              </w:rPr>
              <w:t xml:space="preserve">Desarrollo (DEV)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66666"/>
                <w:sz w:val="13"/>
                <w:szCs w:val="13"/>
                <w:rtl w:val="0"/>
              </w:rPr>
              <w:t xml:space="preserve">localhost:8080 / localhost:3000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66666"/>
                <w:sz w:val="13"/>
                <w:szCs w:val="13"/>
                <w:rtl w:val="0"/>
              </w:rPr>
              <w:t xml:space="preserve">conectatarot_dev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66666"/>
                <w:sz w:val="14"/>
                <w:szCs w:val="14"/>
                <w:rtl w:val="0"/>
              </w:rPr>
              <w:t xml:space="preserve">Pablo + Oscar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c1c1c"/>
                <w:sz w:val="15"/>
                <w:szCs w:val="15"/>
                <w:rtl w:val="0"/>
              </w:rPr>
              <w:t xml:space="preserve">Ambiente local de cada desarrollador. Se usa para construir y hacer pruebas unitarias </w:t>
            </w:r>
            <w:r w:rsidDel="00000000" w:rsidR="00000000" w:rsidRPr="00000000">
              <w:rPr>
                <w:rFonts w:ascii="Arial" w:cs="Arial" w:eastAsia="Arial" w:hAnsi="Arial"/>
                <w:color w:val="1c1c1c"/>
                <w:sz w:val="15"/>
                <w:szCs w:val="15"/>
                <w:rtl w:val="0"/>
              </w:rPr>
              <w:t xml:space="preserve">rápidas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c1c1c"/>
                <w:sz w:val="15"/>
                <w:szCs w:val="15"/>
                <w:rtl w:val="0"/>
              </w:rPr>
              <w:t xml:space="preserve"> durante el sprint.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afaf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45a32"/>
                <w:sz w:val="15"/>
                <w:szCs w:val="15"/>
                <w:rtl w:val="0"/>
              </w:rPr>
              <w:t xml:space="preserve">Pruebas (TEST)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afaf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66666"/>
                <w:sz w:val="13"/>
                <w:szCs w:val="13"/>
                <w:rtl w:val="0"/>
              </w:rPr>
              <w:t xml:space="preserve">localhost:8080 (rama test)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afaf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66666"/>
                <w:sz w:val="13"/>
                <w:szCs w:val="13"/>
                <w:rtl w:val="0"/>
              </w:rPr>
              <w:t xml:space="preserve">conectatarot_test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afaf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66666"/>
                <w:sz w:val="14"/>
                <w:szCs w:val="14"/>
                <w:rtl w:val="0"/>
              </w:rPr>
              <w:t xml:space="preserve">Oscar (QA)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afaf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c1c1c"/>
                <w:sz w:val="15"/>
                <w:szCs w:val="15"/>
                <w:rtl w:val="0"/>
              </w:rPr>
              <w:t xml:space="preserve">Ambiente de </w:t>
            </w:r>
            <w:r w:rsidDel="00000000" w:rsidR="00000000" w:rsidRPr="00000000">
              <w:rPr>
                <w:rFonts w:ascii="Arial" w:cs="Arial" w:eastAsia="Arial" w:hAnsi="Arial"/>
                <w:color w:val="1c1c1c"/>
                <w:sz w:val="15"/>
                <w:szCs w:val="15"/>
                <w:rtl w:val="0"/>
              </w:rPr>
              <w:t xml:space="preserve">integración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c1c1c"/>
                <w:sz w:val="15"/>
                <w:szCs w:val="15"/>
                <w:rtl w:val="0"/>
              </w:rPr>
              <w:t xml:space="preserve">. Se activa al finalizar cada historia para validar criterios de </w:t>
            </w:r>
            <w:r w:rsidDel="00000000" w:rsidR="00000000" w:rsidRPr="00000000">
              <w:rPr>
                <w:rFonts w:ascii="Arial" w:cs="Arial" w:eastAsia="Arial" w:hAnsi="Arial"/>
                <w:color w:val="1c1c1c"/>
                <w:sz w:val="15"/>
                <w:szCs w:val="15"/>
                <w:rtl w:val="0"/>
              </w:rPr>
              <w:t xml:space="preserve">aceptación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c1c1c"/>
                <w:sz w:val="15"/>
                <w:szCs w:val="15"/>
                <w:rtl w:val="0"/>
              </w:rPr>
              <w:t xml:space="preserve"> antes del merge a main.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45a32"/>
                <w:sz w:val="15"/>
                <w:szCs w:val="15"/>
                <w:rtl w:val="0"/>
              </w:rPr>
              <w:t xml:space="preserve">Staging (PRE-PROD)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66666"/>
                <w:sz w:val="13"/>
                <w:szCs w:val="13"/>
                <w:rtl w:val="0"/>
              </w:rPr>
              <w:t xml:space="preserve">Vercel preview 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66666"/>
                <w:sz w:val="13"/>
                <w:szCs w:val="13"/>
                <w:rtl w:val="0"/>
              </w:rPr>
              <w:t xml:space="preserve">conectatarot_staging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66666"/>
                <w:sz w:val="14"/>
                <w:szCs w:val="14"/>
                <w:rtl w:val="0"/>
              </w:rPr>
              <w:t xml:space="preserve">Todo el equipo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0" w:before="0" w:lineRule="auto"/>
              <w:jc w:val="left"/>
              <w:rPr>
                <w:rFonts w:ascii="Arial" w:cs="Arial" w:eastAsia="Arial" w:hAnsi="Arial"/>
                <w:color w:val="1c1c1c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c1c1c"/>
                <w:sz w:val="15"/>
                <w:szCs w:val="15"/>
                <w:rtl w:val="0"/>
              </w:rPr>
              <w:t xml:space="preserve">Ambiente pre-</w:t>
            </w:r>
            <w:r w:rsidDel="00000000" w:rsidR="00000000" w:rsidRPr="00000000">
              <w:rPr>
                <w:rFonts w:ascii="Arial" w:cs="Arial" w:eastAsia="Arial" w:hAnsi="Arial"/>
                <w:color w:val="1c1c1c"/>
                <w:sz w:val="15"/>
                <w:szCs w:val="15"/>
                <w:rtl w:val="0"/>
              </w:rPr>
              <w:t xml:space="preserve">producción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c1c1c"/>
                <w:sz w:val="15"/>
                <w:szCs w:val="15"/>
                <w:rtl w:val="0"/>
              </w:rPr>
              <w:t xml:space="preserve"> desplegado en Vercel. Se usa para la Sprint Review y demo al cliente (tarotista).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F">
      <w:pPr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c3e50"/>
          <w:sz w:val="26"/>
          <w:szCs w:val="26"/>
          <w:rtl w:val="0"/>
        </w:rPr>
        <w:t xml:space="preserve">5. Tipos de Prueba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666666"/>
          <w:sz w:val="17"/>
          <w:szCs w:val="17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17"/>
          <w:szCs w:val="17"/>
          <w:rtl w:val="0"/>
        </w:rPr>
        <w:t xml:space="preserve">aplicarán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666666"/>
          <w:sz w:val="17"/>
          <w:szCs w:val="17"/>
          <w:rtl w:val="0"/>
        </w:rPr>
        <w:t xml:space="preserve"> cuatro tipos de </w:t>
      </w: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17"/>
          <w:szCs w:val="17"/>
          <w:rtl w:val="0"/>
        </w:rPr>
        <w:t xml:space="preserve">pruebas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666666"/>
          <w:sz w:val="17"/>
          <w:szCs w:val="17"/>
          <w:rtl w:val="0"/>
        </w:rPr>
        <w:t xml:space="preserve"> a lo largo del proyecto, cada uno con responsable, herramienta y momento de </w:t>
      </w: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17"/>
          <w:szCs w:val="17"/>
          <w:rtl w:val="0"/>
        </w:rPr>
        <w:t xml:space="preserve">ejecución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666666"/>
          <w:sz w:val="17"/>
          <w:szCs w:val="17"/>
          <w:rtl w:val="0"/>
        </w:rPr>
        <w:t xml:space="preserve"> definidos.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a5276"/>
          <w:sz w:val="20"/>
          <w:szCs w:val="20"/>
          <w:rtl w:val="0"/>
        </w:rPr>
        <w:t xml:space="preserve">5.1  Pruebas Unitarias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f5fb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5276"/>
                <w:sz w:val="17"/>
                <w:szCs w:val="17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c1c1c"/>
                <w:sz w:val="17"/>
                <w:szCs w:val="17"/>
                <w:rtl w:val="0"/>
              </w:rPr>
              <w:t xml:space="preserve">Pablo Rebolledo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f5fb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5276"/>
                <w:sz w:val="17"/>
                <w:szCs w:val="17"/>
                <w:rtl w:val="0"/>
              </w:rPr>
              <w:t xml:space="preserve">Herramienta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c1c1c"/>
                <w:sz w:val="17"/>
                <w:szCs w:val="17"/>
                <w:rtl w:val="0"/>
              </w:rPr>
              <w:t xml:space="preserve">JUnit 5 + Mockito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f5fb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5276"/>
                <w:sz w:val="17"/>
                <w:szCs w:val="17"/>
                <w:rtl w:val="0"/>
              </w:rPr>
              <w:t xml:space="preserve">Momento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c1c1c"/>
                <w:sz w:val="17"/>
                <w:szCs w:val="17"/>
                <w:rtl w:val="0"/>
              </w:rPr>
              <w:t xml:space="preserve">Sprint 1, 2 y 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f5fb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276"/>
                <w:sz w:val="17"/>
                <w:szCs w:val="17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9">
            <w:pPr>
              <w:spacing w:after="240" w:before="240" w:lineRule="auto"/>
              <w:rPr>
                <w:rFonts w:ascii="Arial" w:cs="Arial" w:eastAsia="Arial" w:hAnsi="Arial"/>
                <w:color w:val="1c1c1c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color w:val="1c1c1c"/>
                <w:sz w:val="17"/>
                <w:szCs w:val="17"/>
                <w:rtl w:val="0"/>
              </w:rPr>
              <w:t xml:space="preserve">Validan el correcto funcionamiento de los componentes individuales del backend de forma aislada, asegurando que cada método cumpla con su lógica sin depender de otros módulos.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A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0"/>
        <w:gridCol w:w="8660"/>
        <w:tblGridChange w:id="0">
          <w:tblGrid>
            <w:gridCol w:w="700"/>
            <w:gridCol w:w="86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527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527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Caso de Prueba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5276"/>
                <w:sz w:val="14"/>
                <w:szCs w:val="14"/>
                <w:rtl w:val="0"/>
              </w:rPr>
              <w:t xml:space="preserve">PU-01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1c1c1c"/>
                <w:sz w:val="16"/>
                <w:szCs w:val="16"/>
                <w:rtl w:val="0"/>
              </w:rPr>
              <w:t xml:space="preserve">Registro de usuario con email duplicado debe retornar código de error 409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5276"/>
                <w:sz w:val="14"/>
                <w:szCs w:val="14"/>
                <w:rtl w:val="0"/>
              </w:rPr>
              <w:t xml:space="preserve">PU-02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1c1c1c"/>
                <w:sz w:val="16"/>
                <w:szCs w:val="16"/>
                <w:rtl w:val="0"/>
              </w:rPr>
              <w:t xml:space="preserve">La contraseña del usuario debe almacenarse cifrada utilizando BCrypt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5276"/>
                <w:sz w:val="14"/>
                <w:szCs w:val="14"/>
                <w:rtl w:val="0"/>
              </w:rPr>
              <w:t xml:space="preserve">PU-03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1c1c1c"/>
                <w:sz w:val="16"/>
                <w:szCs w:val="16"/>
                <w:rtl w:val="0"/>
              </w:rPr>
              <w:t xml:space="preserve">El token JWT generado debe contener el rol correcto del usuario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5276"/>
                <w:sz w:val="14"/>
                <w:szCs w:val="14"/>
                <w:rtl w:val="0"/>
              </w:rPr>
              <w:t xml:space="preserve">PU-04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1c1c1c"/>
                <w:sz w:val="16"/>
                <w:szCs w:val="16"/>
                <w:rtl w:val="0"/>
              </w:rPr>
              <w:t xml:space="preserve">Token JWT expirado debe retornar código de error 401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3.984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5276"/>
                <w:sz w:val="14"/>
                <w:szCs w:val="14"/>
                <w:rtl w:val="0"/>
              </w:rPr>
              <w:t xml:space="preserve">PU-05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1c1c1c"/>
                <w:sz w:val="16"/>
                <w:szCs w:val="16"/>
                <w:rtl w:val="0"/>
              </w:rPr>
              <w:t xml:space="preserve">Precio base negativo en perfil de tarotista debe retornar código de error 400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5276"/>
                <w:sz w:val="14"/>
                <w:szCs w:val="14"/>
                <w:rtl w:val="0"/>
              </w:rPr>
              <w:t xml:space="preserve">PU-06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1c1c1c"/>
                <w:sz w:val="16"/>
                <w:szCs w:val="16"/>
                <w:rtl w:val="0"/>
              </w:rPr>
              <w:t xml:space="preserve">No se debe permitir agendar una sesión en un horario ya ocupado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9">
      <w:pPr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f618d"/>
          <w:sz w:val="20"/>
          <w:szCs w:val="20"/>
          <w:rtl w:val="0"/>
        </w:rPr>
        <w:t xml:space="preserve">5.2  Pruebas de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618d"/>
          <w:sz w:val="20"/>
          <w:szCs w:val="20"/>
          <w:rtl w:val="0"/>
        </w:rPr>
        <w:t xml:space="preserve">Integración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f5fb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618d"/>
                <w:sz w:val="17"/>
                <w:szCs w:val="17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c1c1c"/>
                <w:sz w:val="17"/>
                <w:szCs w:val="17"/>
                <w:rtl w:val="0"/>
              </w:rPr>
              <w:t xml:space="preserve">Pablo Rebolledo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f5fb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618d"/>
                <w:sz w:val="17"/>
                <w:szCs w:val="17"/>
                <w:rtl w:val="0"/>
              </w:rPr>
              <w:t xml:space="preserve">Herramienta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c1c1c"/>
                <w:sz w:val="17"/>
                <w:szCs w:val="17"/>
                <w:rtl w:val="0"/>
              </w:rPr>
              <w:t xml:space="preserve">Postman + JUnit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f5fb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618d"/>
                <w:sz w:val="17"/>
                <w:szCs w:val="17"/>
                <w:rtl w:val="0"/>
              </w:rPr>
              <w:t xml:space="preserve">Momento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c1c1c"/>
                <w:sz w:val="17"/>
                <w:szCs w:val="17"/>
                <w:rtl w:val="0"/>
              </w:rPr>
              <w:t xml:space="preserve">Al cierre de cada HU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f5fb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618d"/>
                <w:sz w:val="17"/>
                <w:szCs w:val="17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c1c1c"/>
                <w:sz w:val="17"/>
                <w:szCs w:val="17"/>
                <w:rtl w:val="0"/>
              </w:rPr>
              <w:t xml:space="preserve">Validan que los distintos </w:t>
            </w:r>
            <w:r w:rsidDel="00000000" w:rsidR="00000000" w:rsidRPr="00000000">
              <w:rPr>
                <w:rFonts w:ascii="Arial" w:cs="Arial" w:eastAsia="Arial" w:hAnsi="Arial"/>
                <w:color w:val="1c1c1c"/>
                <w:sz w:val="17"/>
                <w:szCs w:val="17"/>
                <w:rtl w:val="0"/>
              </w:rPr>
              <w:t xml:space="preserve">módulos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c1c1c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c1c1c"/>
                <w:sz w:val="17"/>
                <w:szCs w:val="17"/>
                <w:rtl w:val="0"/>
              </w:rPr>
              <w:t xml:space="preserve">interactúan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c1c1c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c1c1c"/>
                <w:sz w:val="17"/>
                <w:szCs w:val="17"/>
                <w:rtl w:val="0"/>
              </w:rPr>
              <w:t xml:space="preserve">directamente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c1c1c"/>
                <w:sz w:val="17"/>
                <w:szCs w:val="17"/>
                <w:rtl w:val="0"/>
              </w:rPr>
              <w:t xml:space="preserve"> entre </w:t>
            </w:r>
            <w:r w:rsidDel="00000000" w:rsidR="00000000" w:rsidRPr="00000000">
              <w:rPr>
                <w:rFonts w:ascii="Arial" w:cs="Arial" w:eastAsia="Arial" w:hAnsi="Arial"/>
                <w:color w:val="1c1c1c"/>
                <w:sz w:val="17"/>
                <w:szCs w:val="17"/>
                <w:rtl w:val="0"/>
              </w:rPr>
              <w:t xml:space="preserve">sí y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c1c1c"/>
                <w:sz w:val="17"/>
                <w:szCs w:val="17"/>
                <w:rtl w:val="0"/>
              </w:rPr>
              <w:t xml:space="preserve"> con la base de datos.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2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0"/>
        <w:gridCol w:w="8660"/>
        <w:tblGridChange w:id="0">
          <w:tblGrid>
            <w:gridCol w:w="700"/>
            <w:gridCol w:w="86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f618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f618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Caso de Prueba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618d"/>
                <w:sz w:val="14"/>
                <w:szCs w:val="14"/>
                <w:rtl w:val="0"/>
              </w:rPr>
              <w:t xml:space="preserve">PI-01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0" w:before="0" w:lineRule="auto"/>
              <w:jc w:val="left"/>
              <w:rPr/>
            </w:pPr>
            <w:sdt>
              <w:sdtPr>
                <w:id w:val="-716253703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c1c1c"/>
                    <w:sz w:val="16"/>
                    <w:szCs w:val="16"/>
                    <w:rtl w:val="0"/>
                  </w:rPr>
                  <w:t xml:space="preserve">Flujo completo: registro → login → obtener token → acceder endpoint protegido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af2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618d"/>
                <w:sz w:val="14"/>
                <w:szCs w:val="14"/>
                <w:rtl w:val="0"/>
              </w:rPr>
              <w:t xml:space="preserve">PI-02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af2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c1c1c"/>
                <w:sz w:val="16"/>
                <w:szCs w:val="16"/>
                <w:rtl w:val="0"/>
              </w:rPr>
              <w:t xml:space="preserve">Registro de tarotista asociado a usuario existente queda en estado pendiente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618d"/>
                <w:sz w:val="14"/>
                <w:szCs w:val="14"/>
                <w:rtl w:val="0"/>
              </w:rPr>
              <w:t xml:space="preserve">PI-03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c1c1c"/>
                <w:sz w:val="16"/>
                <w:szCs w:val="16"/>
                <w:rtl w:val="0"/>
              </w:rPr>
              <w:t xml:space="preserve">Agendamiento de </w:t>
            </w:r>
            <w:r w:rsidDel="00000000" w:rsidR="00000000" w:rsidRPr="00000000">
              <w:rPr>
                <w:rFonts w:ascii="Arial" w:cs="Arial" w:eastAsia="Arial" w:hAnsi="Arial"/>
                <w:color w:val="1c1c1c"/>
                <w:sz w:val="16"/>
                <w:szCs w:val="16"/>
                <w:rtl w:val="0"/>
              </w:rPr>
              <w:t xml:space="preserve">sesión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c1c1c"/>
                <w:sz w:val="16"/>
                <w:szCs w:val="16"/>
                <w:rtl w:val="0"/>
              </w:rPr>
              <w:t xml:space="preserve"> actualiza disponibilidad del tarotista en BD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af2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618d"/>
                <w:sz w:val="14"/>
                <w:szCs w:val="14"/>
                <w:rtl w:val="0"/>
              </w:rPr>
              <w:t xml:space="preserve">PI-04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af2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c1c1c"/>
                <w:sz w:val="16"/>
                <w:szCs w:val="16"/>
                <w:rtl w:val="0"/>
              </w:rPr>
              <w:t xml:space="preserve">Pago registrado correctamente vinculado a </w:t>
            </w:r>
            <w:r w:rsidDel="00000000" w:rsidR="00000000" w:rsidRPr="00000000">
              <w:rPr>
                <w:rFonts w:ascii="Arial" w:cs="Arial" w:eastAsia="Arial" w:hAnsi="Arial"/>
                <w:color w:val="1c1c1c"/>
                <w:sz w:val="16"/>
                <w:szCs w:val="16"/>
                <w:rtl w:val="0"/>
              </w:rPr>
              <w:t xml:space="preserve">sesión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c1c1c"/>
                <w:sz w:val="16"/>
                <w:szCs w:val="16"/>
                <w:rtl w:val="0"/>
              </w:rPr>
              <w:t xml:space="preserve"> y usuario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618d"/>
                <w:sz w:val="14"/>
                <w:szCs w:val="14"/>
                <w:rtl w:val="0"/>
              </w:rPr>
              <w:t xml:space="preserve">PI-05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c1c1c"/>
                <w:sz w:val="16"/>
                <w:szCs w:val="16"/>
                <w:rtl w:val="0"/>
              </w:rPr>
              <w:t xml:space="preserve">Admin aprueba tarotista y este aparece en listado publico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F">
      <w:pPr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4a235a"/>
          <w:sz w:val="20"/>
          <w:szCs w:val="20"/>
          <w:rtl w:val="0"/>
        </w:rPr>
        <w:t xml:space="preserve">5.3  Pruebas de </w:t>
      </w:r>
      <w:r w:rsidDel="00000000" w:rsidR="00000000" w:rsidRPr="00000000">
        <w:rPr>
          <w:rFonts w:ascii="Arial" w:cs="Arial" w:eastAsia="Arial" w:hAnsi="Arial"/>
          <w:b w:val="1"/>
          <w:bCs w:val="1"/>
          <w:color w:val="4a235a"/>
          <w:sz w:val="20"/>
          <w:szCs w:val="20"/>
          <w:rtl w:val="0"/>
        </w:rPr>
        <w:t xml:space="preserve">Aceptación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4a235a"/>
          <w:sz w:val="20"/>
          <w:szCs w:val="20"/>
          <w:rtl w:val="0"/>
        </w:rPr>
        <w:t xml:space="preserve"> (QA)</w:t>
      </w: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f5fb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4a235a"/>
                <w:sz w:val="17"/>
                <w:szCs w:val="17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c1c1c"/>
                <w:sz w:val="17"/>
                <w:szCs w:val="17"/>
                <w:rtl w:val="0"/>
              </w:rPr>
              <w:t xml:space="preserve">Oscar Clavijo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f5fb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4a235a"/>
                <w:sz w:val="17"/>
                <w:szCs w:val="17"/>
                <w:rtl w:val="0"/>
              </w:rPr>
              <w:t xml:space="preserve">Herramienta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c1c1c"/>
                <w:sz w:val="17"/>
                <w:szCs w:val="17"/>
                <w:rtl w:val="0"/>
              </w:rPr>
              <w:t xml:space="preserve">Postman + Dispositivo Android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f5fb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4a235a"/>
                <w:sz w:val="17"/>
                <w:szCs w:val="17"/>
                <w:rtl w:val="0"/>
              </w:rPr>
              <w:t xml:space="preserve">Momento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c1c1c"/>
                <w:sz w:val="17"/>
                <w:szCs w:val="17"/>
                <w:rtl w:val="0"/>
              </w:rPr>
              <w:t xml:space="preserve">Semana 7, 10 y 13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f5fb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235a"/>
                <w:sz w:val="17"/>
                <w:szCs w:val="17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c1c1c"/>
                <w:sz w:val="17"/>
                <w:szCs w:val="17"/>
                <w:rtl w:val="0"/>
              </w:rPr>
              <w:t xml:space="preserve">Validan que la funcionalidad entregada cumple exactamente con los criterios de </w:t>
            </w:r>
            <w:r w:rsidDel="00000000" w:rsidR="00000000" w:rsidRPr="00000000">
              <w:rPr>
                <w:rFonts w:ascii="Arial" w:cs="Arial" w:eastAsia="Arial" w:hAnsi="Arial"/>
                <w:color w:val="1c1c1c"/>
                <w:sz w:val="17"/>
                <w:szCs w:val="17"/>
                <w:rtl w:val="0"/>
              </w:rPr>
              <w:t xml:space="preserve">aceptación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c1c1c"/>
                <w:sz w:val="17"/>
                <w:szCs w:val="17"/>
                <w:rtl w:val="0"/>
              </w:rPr>
              <w:t xml:space="preserve"> definidos por el Product Owner en cada Historia de Usuario.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8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0"/>
        <w:gridCol w:w="8660"/>
        <w:tblGridChange w:id="0">
          <w:tblGrid>
            <w:gridCol w:w="700"/>
            <w:gridCol w:w="86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a235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a235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Caso de Prueba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4a235a"/>
                <w:sz w:val="14"/>
                <w:szCs w:val="14"/>
                <w:rtl w:val="0"/>
              </w:rPr>
              <w:t xml:space="preserve">PA-01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c1c1c"/>
                <w:sz w:val="16"/>
                <w:szCs w:val="16"/>
                <w:rtl w:val="0"/>
              </w:rPr>
              <w:t xml:space="preserve">El usuario puede registrarse con nombre, email y </w:t>
            </w:r>
            <w:r w:rsidDel="00000000" w:rsidR="00000000" w:rsidRPr="00000000">
              <w:rPr>
                <w:rFonts w:ascii="Arial" w:cs="Arial" w:eastAsia="Arial" w:hAnsi="Arial"/>
                <w:color w:val="1c1c1c"/>
                <w:sz w:val="16"/>
                <w:szCs w:val="16"/>
                <w:rtl w:val="0"/>
              </w:rPr>
              <w:t xml:space="preserve">contraseña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c1c1c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c1c1c"/>
                <w:sz w:val="16"/>
                <w:szCs w:val="16"/>
                <w:rtl w:val="0"/>
              </w:rPr>
              <w:t xml:space="preserve">válidos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ee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4a235a"/>
                <w:sz w:val="14"/>
                <w:szCs w:val="14"/>
                <w:rtl w:val="0"/>
              </w:rPr>
              <w:t xml:space="preserve">PA-02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ee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c1c1c"/>
                <w:sz w:val="16"/>
                <w:szCs w:val="16"/>
                <w:rtl w:val="0"/>
              </w:rPr>
              <w:t xml:space="preserve">El sistema rechaza login con credenciales incorrectas y muestra mensaje de error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4a235a"/>
                <w:sz w:val="14"/>
                <w:szCs w:val="14"/>
                <w:rtl w:val="0"/>
              </w:rPr>
              <w:t xml:space="preserve">PA-03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c1c1c"/>
                <w:sz w:val="16"/>
                <w:szCs w:val="16"/>
                <w:rtl w:val="0"/>
              </w:rPr>
              <w:t xml:space="preserve">El tarotista puede definir disponibilidad y esta se respeta al agendar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ee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4a235a"/>
                <w:sz w:val="14"/>
                <w:szCs w:val="14"/>
                <w:rtl w:val="0"/>
              </w:rPr>
              <w:t xml:space="preserve">PA-04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ee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c1c1c"/>
                <w:sz w:val="16"/>
                <w:szCs w:val="16"/>
                <w:rtl w:val="0"/>
              </w:rPr>
              <w:t xml:space="preserve">El usuario puede ver el estado actual de su </w:t>
            </w:r>
            <w:r w:rsidDel="00000000" w:rsidR="00000000" w:rsidRPr="00000000">
              <w:rPr>
                <w:rFonts w:ascii="Arial" w:cs="Arial" w:eastAsia="Arial" w:hAnsi="Arial"/>
                <w:color w:val="1c1c1c"/>
                <w:sz w:val="16"/>
                <w:szCs w:val="16"/>
                <w:rtl w:val="0"/>
              </w:rPr>
              <w:t xml:space="preserve">sesión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c1c1c"/>
                <w:sz w:val="16"/>
                <w:szCs w:val="16"/>
                <w:rtl w:val="0"/>
              </w:rPr>
              <w:t xml:space="preserve"> agendada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4a235a"/>
                <w:sz w:val="14"/>
                <w:szCs w:val="14"/>
                <w:rtl w:val="0"/>
              </w:rPr>
              <w:t xml:space="preserve">PA-05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c1c1c"/>
                <w:sz w:val="16"/>
                <w:szCs w:val="16"/>
                <w:rtl w:val="0"/>
              </w:rPr>
              <w:t xml:space="preserve">El administrador puede aprobar un tarotista y este puede operar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ee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4a235a"/>
                <w:sz w:val="14"/>
                <w:szCs w:val="14"/>
                <w:rtl w:val="0"/>
              </w:rPr>
              <w:t xml:space="preserve">PA-06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ee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c1c1c"/>
                <w:sz w:val="16"/>
                <w:szCs w:val="16"/>
                <w:rtl w:val="0"/>
              </w:rPr>
              <w:t xml:space="preserve">El usuario puede realizar un pago y queda registrado con estado correcto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7">
      <w:pPr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12f3d"/>
          <w:sz w:val="20"/>
          <w:szCs w:val="20"/>
          <w:rtl w:val="0"/>
        </w:rPr>
        <w:t xml:space="preserve">5.4  Pruebas de Seguridad</w:t>
      </w: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f5fb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12f3d"/>
                <w:sz w:val="17"/>
                <w:szCs w:val="17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c1c1c"/>
                <w:sz w:val="17"/>
                <w:szCs w:val="17"/>
                <w:rtl w:val="0"/>
              </w:rPr>
              <w:t xml:space="preserve">Pablo Rebolledo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f5fb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12f3d"/>
                <w:sz w:val="17"/>
                <w:szCs w:val="17"/>
                <w:rtl w:val="0"/>
              </w:rPr>
              <w:t xml:space="preserve">Herramienta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c1c1c"/>
                <w:sz w:val="17"/>
                <w:szCs w:val="17"/>
                <w:rtl w:val="0"/>
              </w:rPr>
              <w:t xml:space="preserve">Postman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f5fb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12f3d"/>
                <w:sz w:val="17"/>
                <w:szCs w:val="17"/>
                <w:rtl w:val="0"/>
              </w:rPr>
              <w:t xml:space="preserve">Momento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c1c1c"/>
                <w:sz w:val="17"/>
                <w:szCs w:val="17"/>
                <w:rtl w:val="0"/>
              </w:rPr>
              <w:t xml:space="preserve">Sprint 1 y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f5fb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12f3d"/>
                <w:sz w:val="17"/>
                <w:szCs w:val="17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c1c1c"/>
                <w:sz w:val="17"/>
                <w:szCs w:val="17"/>
                <w:rtl w:val="0"/>
              </w:rPr>
              <w:t xml:space="preserve">Verifican que los controles de seguridad implementados (JWT, roles, HTTPS) funcionan correctamente y no pueden ser saltados.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0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0"/>
        <w:gridCol w:w="8660"/>
        <w:tblGridChange w:id="0">
          <w:tblGrid>
            <w:gridCol w:w="700"/>
            <w:gridCol w:w="86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12f3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12f3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Caso de Prueba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12f3d"/>
                <w:sz w:val="14"/>
                <w:szCs w:val="14"/>
                <w:rtl w:val="0"/>
              </w:rPr>
              <w:t xml:space="preserve">PS-01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c1c1c"/>
                <w:sz w:val="16"/>
                <w:szCs w:val="16"/>
                <w:rtl w:val="0"/>
              </w:rPr>
              <w:t xml:space="preserve">Endpoint protegido sin token retorna 401 Unauthorized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12f3d"/>
                <w:sz w:val="14"/>
                <w:szCs w:val="14"/>
                <w:rtl w:val="0"/>
              </w:rPr>
              <w:t xml:space="preserve">PS-02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c1c1c"/>
                <w:sz w:val="16"/>
                <w:szCs w:val="16"/>
                <w:rtl w:val="0"/>
              </w:rPr>
              <w:t xml:space="preserve">Usuario con rol CLIENTE no puede acceder a panel de admin (403 Forbidden)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12f3d"/>
                <w:sz w:val="14"/>
                <w:szCs w:val="14"/>
                <w:rtl w:val="0"/>
              </w:rPr>
              <w:t xml:space="preserve">PS-03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1c1c1c"/>
                <w:sz w:val="16"/>
                <w:szCs w:val="16"/>
                <w:rtl w:val="0"/>
              </w:rPr>
              <w:t xml:space="preserve">Contraseña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c1c1c"/>
                <w:sz w:val="16"/>
                <w:szCs w:val="16"/>
                <w:rtl w:val="0"/>
              </w:rPr>
              <w:t xml:space="preserve"> no se expone en ninguna respuesta de la API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12f3d"/>
                <w:sz w:val="14"/>
                <w:szCs w:val="14"/>
                <w:rtl w:val="0"/>
              </w:rPr>
              <w:t xml:space="preserve">PS-04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c1c1c"/>
                <w:sz w:val="16"/>
                <w:szCs w:val="16"/>
                <w:rtl w:val="0"/>
              </w:rPr>
              <w:t xml:space="preserve">Token de otro usuario no puede usarse para modificar recursos ajenos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B">
      <w:pPr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c3e50"/>
          <w:sz w:val="26"/>
          <w:szCs w:val="26"/>
          <w:rtl w:val="0"/>
        </w:rPr>
        <w:t xml:space="preserve">6. </w:t>
      </w: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26"/>
          <w:szCs w:val="26"/>
          <w:rtl w:val="0"/>
        </w:rPr>
        <w:t xml:space="preserve">Clasificación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c3e50"/>
          <w:sz w:val="26"/>
          <w:szCs w:val="26"/>
          <w:rtl w:val="0"/>
        </w:rPr>
        <w:t xml:space="preserve"> de Bugs y Defectos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666666"/>
          <w:sz w:val="17"/>
          <w:szCs w:val="17"/>
          <w:rtl w:val="0"/>
        </w:rPr>
        <w:t xml:space="preserve">Todo defecto encontrado durante las pruebas debe registrarse en Jira / MS Planner con la siguiente </w:t>
      </w: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17"/>
          <w:szCs w:val="17"/>
          <w:rtl w:val="0"/>
        </w:rPr>
        <w:t xml:space="preserve">clasificación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666666"/>
          <w:sz w:val="17"/>
          <w:szCs w:val="17"/>
          <w:rtl w:val="0"/>
        </w:rPr>
        <w:t xml:space="preserve"> de severidad: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8160"/>
        <w:tblGridChange w:id="0">
          <w:tblGrid>
            <w:gridCol w:w="1200"/>
            <w:gridCol w:w="81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c3e5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Severidad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c3e5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Descripción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 y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Acción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 Requerida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392b"/>
                <w:sz w:val="16"/>
                <w:szCs w:val="16"/>
                <w:rtl w:val="0"/>
              </w:rPr>
              <w:t xml:space="preserve">Crítico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c1c1c"/>
                <w:sz w:val="16"/>
                <w:szCs w:val="16"/>
                <w:rtl w:val="0"/>
              </w:rPr>
              <w:t xml:space="preserve">El sistema no funciona o un flujo principal </w:t>
            </w:r>
            <w:r w:rsidDel="00000000" w:rsidR="00000000" w:rsidRPr="00000000">
              <w:rPr>
                <w:rFonts w:ascii="Arial" w:cs="Arial" w:eastAsia="Arial" w:hAnsi="Arial"/>
                <w:color w:val="1c1c1c"/>
                <w:sz w:val="16"/>
                <w:szCs w:val="16"/>
                <w:rtl w:val="0"/>
              </w:rPr>
              <w:t xml:space="preserve">está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c1c1c"/>
                <w:sz w:val="16"/>
                <w:szCs w:val="16"/>
                <w:rtl w:val="0"/>
              </w:rPr>
              <w:t xml:space="preserve"> completamente bloqueado. Debe resolverse antes de continuar el sprint.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8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e67e22"/>
                <w:sz w:val="16"/>
                <w:szCs w:val="16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8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c1c1c"/>
                <w:sz w:val="16"/>
                <w:szCs w:val="16"/>
                <w:rtl w:val="0"/>
              </w:rPr>
              <w:t xml:space="preserve">Una funcionalidad importante falla pero existe un workaround. Debe resolverse en el mismo sprint.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d68910"/>
                <w:sz w:val="16"/>
                <w:szCs w:val="16"/>
                <w:rtl w:val="0"/>
              </w:rPr>
              <w:t xml:space="preserve">Medio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c1c1c"/>
                <w:sz w:val="16"/>
                <w:szCs w:val="16"/>
                <w:rtl w:val="0"/>
              </w:rPr>
              <w:t xml:space="preserve">Comportamiento incorrecto en un caso </w:t>
            </w:r>
            <w:r w:rsidDel="00000000" w:rsidR="00000000" w:rsidRPr="00000000">
              <w:rPr>
                <w:rFonts w:ascii="Arial" w:cs="Arial" w:eastAsia="Arial" w:hAnsi="Arial"/>
                <w:color w:val="1c1c1c"/>
                <w:sz w:val="16"/>
                <w:szCs w:val="16"/>
                <w:rtl w:val="0"/>
              </w:rPr>
              <w:t xml:space="preserve">específico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c1c1c"/>
                <w:sz w:val="16"/>
                <w:szCs w:val="16"/>
                <w:rtl w:val="0"/>
              </w:rPr>
              <w:t xml:space="preserve">. Se puede resolver en el sprint siguiente.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8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7ae60"/>
                <w:sz w:val="16"/>
                <w:szCs w:val="16"/>
                <w:rtl w:val="0"/>
              </w:rPr>
              <w:t xml:space="preserve">Bajo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8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c1c1c"/>
                <w:sz w:val="16"/>
                <w:szCs w:val="16"/>
                <w:rtl w:val="0"/>
              </w:rPr>
              <w:t xml:space="preserve">Error menor de interfaz, texto o formato. Se acumula en el backlog para </w:t>
            </w:r>
            <w:r w:rsidDel="00000000" w:rsidR="00000000" w:rsidRPr="00000000">
              <w:rPr>
                <w:rFonts w:ascii="Arial" w:cs="Arial" w:eastAsia="Arial" w:hAnsi="Arial"/>
                <w:color w:val="1c1c1c"/>
                <w:sz w:val="16"/>
                <w:szCs w:val="16"/>
                <w:rtl w:val="0"/>
              </w:rPr>
              <w:t xml:space="preserve">corrección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c1c1c"/>
                <w:sz w:val="16"/>
                <w:szCs w:val="16"/>
                <w:rtl w:val="0"/>
              </w:rPr>
              <w:t xml:space="preserve"> futura.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8">
      <w:pPr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c3e50"/>
          <w:sz w:val="26"/>
          <w:szCs w:val="26"/>
          <w:rtl w:val="0"/>
        </w:rPr>
        <w:t xml:space="preserve">7. Flujo de Pruebas por Sprint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666666"/>
          <w:sz w:val="17"/>
          <w:szCs w:val="17"/>
          <w:rtl w:val="0"/>
        </w:rPr>
        <w:t xml:space="preserve">El siguiente flujo debe aplicarse al cerrar cada Historia de Usuario dentro del sprint: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80"/>
        <w:gridCol w:w="1600"/>
        <w:gridCol w:w="3680"/>
        <w:gridCol w:w="3600"/>
        <w:tblGridChange w:id="0">
          <w:tblGrid>
            <w:gridCol w:w="480"/>
            <w:gridCol w:w="1600"/>
            <w:gridCol w:w="3680"/>
            <w:gridCol w:w="36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c3e5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c3e5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Etapa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c3e5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Actividad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c3e5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c3e50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333333"/>
                <w:sz w:val="16"/>
                <w:szCs w:val="16"/>
                <w:rtl w:val="0"/>
              </w:rPr>
              <w:t xml:space="preserve">Desarrollo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c1c1c"/>
                <w:sz w:val="15"/>
                <w:szCs w:val="15"/>
                <w:rtl w:val="0"/>
              </w:rPr>
              <w:t xml:space="preserve">El desarrollador implementa la HU y ejecuta pruebas unitarias locales (JUnit).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66666"/>
                <w:sz w:val="15"/>
                <w:szCs w:val="15"/>
                <w:rtl w:val="0"/>
              </w:rPr>
              <w:t xml:space="preserve">Pablo Rebolledo / Oscar Clavijo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c3e50"/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333333"/>
                <w:sz w:val="16"/>
                <w:szCs w:val="16"/>
                <w:rtl w:val="0"/>
              </w:rPr>
              <w:t xml:space="preserve">Code 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c1c1c"/>
                <w:sz w:val="15"/>
                <w:szCs w:val="15"/>
                <w:rtl w:val="0"/>
              </w:rPr>
              <w:t xml:space="preserve">Otro integrante revisa el </w:t>
            </w:r>
            <w:r w:rsidDel="00000000" w:rsidR="00000000" w:rsidRPr="00000000">
              <w:rPr>
                <w:rFonts w:ascii="Arial" w:cs="Arial" w:eastAsia="Arial" w:hAnsi="Arial"/>
                <w:color w:val="1c1c1c"/>
                <w:sz w:val="15"/>
                <w:szCs w:val="15"/>
                <w:rtl w:val="0"/>
              </w:rPr>
              <w:t xml:space="preserve">código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c1c1c"/>
                <w:sz w:val="15"/>
                <w:szCs w:val="15"/>
                <w:rtl w:val="0"/>
              </w:rPr>
              <w:t xml:space="preserve"> antes del merge. Se verifica </w:t>
            </w:r>
            <w:r w:rsidDel="00000000" w:rsidR="00000000" w:rsidRPr="00000000">
              <w:rPr>
                <w:rFonts w:ascii="Arial" w:cs="Arial" w:eastAsia="Arial" w:hAnsi="Arial"/>
                <w:color w:val="1c1c1c"/>
                <w:sz w:val="15"/>
                <w:szCs w:val="15"/>
                <w:rtl w:val="0"/>
              </w:rPr>
              <w:t xml:space="preserve">lógica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c1c1c"/>
                <w:sz w:val="15"/>
                <w:szCs w:val="15"/>
                <w:rtl w:val="0"/>
              </w:rPr>
              <w:t xml:space="preserve"> y </w:t>
            </w:r>
            <w:r w:rsidDel="00000000" w:rsidR="00000000" w:rsidRPr="00000000">
              <w:rPr>
                <w:rFonts w:ascii="Arial" w:cs="Arial" w:eastAsia="Arial" w:hAnsi="Arial"/>
                <w:color w:val="1c1c1c"/>
                <w:sz w:val="15"/>
                <w:szCs w:val="15"/>
                <w:rtl w:val="0"/>
              </w:rPr>
              <w:t xml:space="preserve">estándares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c1c1c"/>
                <w:sz w:val="15"/>
                <w:szCs w:val="15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66666"/>
                <w:sz w:val="15"/>
                <w:szCs w:val="15"/>
                <w:rtl w:val="0"/>
              </w:rPr>
              <w:t xml:space="preserve">Equipo (cross-review)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c3e50"/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333333"/>
                <w:sz w:val="16"/>
                <w:szCs w:val="16"/>
                <w:rtl w:val="0"/>
              </w:rPr>
              <w:t xml:space="preserve">Prueba de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16"/>
                <w:szCs w:val="16"/>
                <w:rtl w:val="0"/>
              </w:rPr>
              <w:t xml:space="preserve">integración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c1c1c"/>
                <w:sz w:val="15"/>
                <w:szCs w:val="15"/>
                <w:rtl w:val="0"/>
              </w:rPr>
              <w:t xml:space="preserve">Se prueba el endpoint con Postman en ambiente TEST. Se valida respuesta y BD.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66666"/>
                <w:sz w:val="15"/>
                <w:szCs w:val="15"/>
                <w:rtl w:val="0"/>
              </w:rPr>
              <w:t xml:space="preserve">Pablo Rebolledo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c3e50"/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333333"/>
                <w:sz w:val="16"/>
                <w:szCs w:val="16"/>
                <w:rtl w:val="0"/>
              </w:rPr>
              <w:t xml:space="preserve">Prueba de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16"/>
                <w:szCs w:val="16"/>
                <w:rtl w:val="0"/>
              </w:rPr>
              <w:t xml:space="preserve">aceptación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c1c1c"/>
                <w:sz w:val="15"/>
                <w:szCs w:val="15"/>
                <w:rtl w:val="0"/>
              </w:rPr>
              <w:t xml:space="preserve">Oscar valida que los criterios de </w:t>
            </w:r>
            <w:r w:rsidDel="00000000" w:rsidR="00000000" w:rsidRPr="00000000">
              <w:rPr>
                <w:rFonts w:ascii="Arial" w:cs="Arial" w:eastAsia="Arial" w:hAnsi="Arial"/>
                <w:color w:val="1c1c1c"/>
                <w:sz w:val="15"/>
                <w:szCs w:val="15"/>
                <w:rtl w:val="0"/>
              </w:rPr>
              <w:t xml:space="preserve">aceptación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c1c1c"/>
                <w:sz w:val="15"/>
                <w:szCs w:val="15"/>
                <w:rtl w:val="0"/>
              </w:rPr>
              <w:t xml:space="preserve"> del PO </w:t>
            </w:r>
            <w:r w:rsidDel="00000000" w:rsidR="00000000" w:rsidRPr="00000000">
              <w:rPr>
                <w:rFonts w:ascii="Arial" w:cs="Arial" w:eastAsia="Arial" w:hAnsi="Arial"/>
                <w:color w:val="1c1c1c"/>
                <w:sz w:val="15"/>
                <w:szCs w:val="15"/>
                <w:rtl w:val="0"/>
              </w:rPr>
              <w:t xml:space="preserve">estén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c1c1c"/>
                <w:sz w:val="15"/>
                <w:szCs w:val="15"/>
                <w:rtl w:val="0"/>
              </w:rPr>
              <w:t xml:space="preserve"> cumplidos.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66666"/>
                <w:sz w:val="15"/>
                <w:szCs w:val="15"/>
                <w:rtl w:val="0"/>
              </w:rPr>
              <w:t xml:space="preserve">Oscar Clavijo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c3e50"/>
                <w:sz w:val="16"/>
                <w:szCs w:val="16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333333"/>
                <w:sz w:val="16"/>
                <w:szCs w:val="16"/>
                <w:rtl w:val="0"/>
              </w:rPr>
              <w:t xml:space="preserve">Registro de resultados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c1c1c"/>
                <w:sz w:val="15"/>
                <w:szCs w:val="15"/>
                <w:rtl w:val="0"/>
              </w:rPr>
              <w:t xml:space="preserve">Se documenta el resultado 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c1c1c"/>
                <w:sz w:val="15"/>
                <w:szCs w:val="15"/>
                <w:rtl w:val="0"/>
              </w:rPr>
              <w:t xml:space="preserve">PASO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c1c1c"/>
                <w:sz w:val="15"/>
                <w:szCs w:val="15"/>
                <w:rtl w:val="0"/>
              </w:rPr>
              <w:t xml:space="preserve"> / FALLO) en Jira. Los fallos generan un bug con severidad asignada.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66666"/>
                <w:sz w:val="15"/>
                <w:szCs w:val="15"/>
                <w:rtl w:val="0"/>
              </w:rPr>
              <w:t xml:space="preserve">Oscar Clavijo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c3e50"/>
                <w:sz w:val="16"/>
                <w:szCs w:val="16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16"/>
                <w:szCs w:val="16"/>
                <w:rtl w:val="0"/>
              </w:rPr>
              <w:t xml:space="preserve">Corrección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333333"/>
                <w:sz w:val="16"/>
                <w:szCs w:val="16"/>
                <w:rtl w:val="0"/>
              </w:rPr>
              <w:t xml:space="preserve"> y re-test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c1c1c"/>
                <w:sz w:val="15"/>
                <w:szCs w:val="15"/>
                <w:rtl w:val="0"/>
              </w:rPr>
              <w:t xml:space="preserve">Si hay bug </w:t>
            </w:r>
            <w:r w:rsidDel="00000000" w:rsidR="00000000" w:rsidRPr="00000000">
              <w:rPr>
                <w:rFonts w:ascii="Arial" w:cs="Arial" w:eastAsia="Arial" w:hAnsi="Arial"/>
                <w:color w:val="1c1c1c"/>
                <w:sz w:val="15"/>
                <w:szCs w:val="15"/>
                <w:rtl w:val="0"/>
              </w:rPr>
              <w:t xml:space="preserve">crítico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c1c1c"/>
                <w:sz w:val="15"/>
                <w:szCs w:val="15"/>
                <w:rtl w:val="0"/>
              </w:rPr>
              <w:t xml:space="preserve"> o alto, el responsable lo corrige en el mismo sprint y se re-ejecuta la prueba.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666666"/>
                <w:sz w:val="15"/>
                <w:szCs w:val="15"/>
                <w:rtl w:val="0"/>
              </w:rPr>
              <w:t xml:space="preserve">Según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66666"/>
                <w:sz w:val="15"/>
                <w:szCs w:val="15"/>
                <w:rtl w:val="0"/>
              </w:rPr>
              <w:t xml:space="preserve"> responsable asignado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c3e50"/>
                <w:sz w:val="16"/>
                <w:szCs w:val="16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16"/>
                <w:szCs w:val="16"/>
                <w:rtl w:val="0"/>
              </w:rPr>
              <w:t xml:space="preserve">Aprobación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333333"/>
                <w:sz w:val="16"/>
                <w:szCs w:val="16"/>
                <w:rtl w:val="0"/>
              </w:rPr>
              <w:t xml:space="preserve"> del 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c1c1c"/>
                <w:sz w:val="15"/>
                <w:szCs w:val="15"/>
                <w:rtl w:val="0"/>
              </w:rPr>
              <w:t xml:space="preserve">Ricardo Gaete valida la HU como TERMINADA </w:t>
            </w:r>
            <w:r w:rsidDel="00000000" w:rsidR="00000000" w:rsidRPr="00000000">
              <w:rPr>
                <w:rFonts w:ascii="Arial" w:cs="Arial" w:eastAsia="Arial" w:hAnsi="Arial"/>
                <w:color w:val="1c1c1c"/>
                <w:sz w:val="15"/>
                <w:szCs w:val="15"/>
                <w:rtl w:val="0"/>
              </w:rPr>
              <w:t xml:space="preserve">según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c1c1c"/>
                <w:sz w:val="15"/>
                <w:szCs w:val="15"/>
                <w:rtl w:val="0"/>
              </w:rPr>
              <w:t xml:space="preserve"> Definition of Done.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66666"/>
                <w:sz w:val="15"/>
                <w:szCs w:val="15"/>
                <w:rtl w:val="0"/>
              </w:rPr>
              <w:t xml:space="preserve">Ricardo Gaete Prouvay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B">
      <w:pPr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c3e50"/>
          <w:sz w:val="26"/>
          <w:szCs w:val="26"/>
          <w:rtl w:val="0"/>
        </w:rPr>
        <w:t xml:space="preserve">8. Criterios de Entrada y Salida del Ambiente de Pruebas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45a32"/>
          <w:sz w:val="20"/>
          <w:szCs w:val="20"/>
          <w:rtl w:val="0"/>
        </w:rPr>
        <w:t xml:space="preserve">Criterios de Entrada — cuando se puede iniciar las pruebas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60" w:before="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c1c1c"/>
          <w:sz w:val="17"/>
          <w:szCs w:val="17"/>
          <w:rtl w:val="0"/>
        </w:rPr>
        <w:t xml:space="preserve">•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c1c1c"/>
          <w:sz w:val="17"/>
          <w:szCs w:val="17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color w:val="1c1c1c"/>
          <w:sz w:val="17"/>
          <w:szCs w:val="17"/>
          <w:rtl w:val="0"/>
        </w:rPr>
        <w:t xml:space="preserve">código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c1c1c"/>
          <w:sz w:val="17"/>
          <w:szCs w:val="17"/>
          <w:rtl w:val="0"/>
        </w:rPr>
        <w:t xml:space="preserve"> de la Historia de Usuario fue commiteado en la rama correspondiente de GitHub.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60" w:before="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c1c1c"/>
          <w:sz w:val="17"/>
          <w:szCs w:val="17"/>
          <w:rtl w:val="0"/>
        </w:rPr>
        <w:t xml:space="preserve">•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c1c1c"/>
          <w:sz w:val="17"/>
          <w:szCs w:val="17"/>
          <w:rtl w:val="0"/>
        </w:rPr>
        <w:t xml:space="preserve">La base de datos de pruebas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c1c1c"/>
          <w:sz w:val="17"/>
          <w:szCs w:val="17"/>
          <w:rtl w:val="0"/>
        </w:rPr>
        <w:t xml:space="preserve">conectatarot_test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c1c1c"/>
          <w:sz w:val="17"/>
          <w:szCs w:val="17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color w:val="1c1c1c"/>
          <w:sz w:val="17"/>
          <w:szCs w:val="17"/>
          <w:rtl w:val="0"/>
        </w:rPr>
        <w:t xml:space="preserve">está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c1c1c"/>
          <w:sz w:val="17"/>
          <w:szCs w:val="17"/>
          <w:rtl w:val="0"/>
        </w:rPr>
        <w:t xml:space="preserve"> actualizada con el </w:t>
      </w:r>
      <w:r w:rsidDel="00000000" w:rsidR="00000000" w:rsidRPr="00000000">
        <w:rPr>
          <w:rFonts w:ascii="Arial" w:cs="Arial" w:eastAsia="Arial" w:hAnsi="Arial"/>
          <w:color w:val="1c1c1c"/>
          <w:sz w:val="17"/>
          <w:szCs w:val="17"/>
          <w:rtl w:val="0"/>
        </w:rPr>
        <w:t xml:space="preserve">último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c1c1c"/>
          <w:sz w:val="17"/>
          <w:szCs w:val="17"/>
          <w:rtl w:val="0"/>
        </w:rPr>
        <w:t xml:space="preserve"> schema.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60" w:before="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c1c1c"/>
          <w:sz w:val="17"/>
          <w:szCs w:val="17"/>
          <w:rtl w:val="0"/>
        </w:rPr>
        <w:t xml:space="preserve">•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c1c1c"/>
          <w:sz w:val="17"/>
          <w:szCs w:val="17"/>
          <w:rtl w:val="0"/>
        </w:rPr>
        <w:t xml:space="preserve">El ambiente TEST </w:t>
      </w:r>
      <w:r w:rsidDel="00000000" w:rsidR="00000000" w:rsidRPr="00000000">
        <w:rPr>
          <w:rFonts w:ascii="Arial" w:cs="Arial" w:eastAsia="Arial" w:hAnsi="Arial"/>
          <w:color w:val="1c1c1c"/>
          <w:sz w:val="17"/>
          <w:szCs w:val="17"/>
          <w:rtl w:val="0"/>
        </w:rPr>
        <w:t xml:space="preserve">está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c1c1c"/>
          <w:sz w:val="17"/>
          <w:szCs w:val="17"/>
          <w:rtl w:val="0"/>
        </w:rPr>
        <w:t xml:space="preserve"> levantado y accesible en localhost.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60" w:before="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c1c1c"/>
          <w:sz w:val="17"/>
          <w:szCs w:val="17"/>
          <w:rtl w:val="0"/>
        </w:rPr>
        <w:t xml:space="preserve">•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c1c1c"/>
          <w:sz w:val="17"/>
          <w:szCs w:val="17"/>
          <w:rtl w:val="0"/>
        </w:rPr>
        <w:t xml:space="preserve">Las pruebas unitarias del </w:t>
      </w:r>
      <w:r w:rsidDel="00000000" w:rsidR="00000000" w:rsidRPr="00000000">
        <w:rPr>
          <w:rFonts w:ascii="Arial" w:cs="Arial" w:eastAsia="Arial" w:hAnsi="Arial"/>
          <w:color w:val="1c1c1c"/>
          <w:sz w:val="17"/>
          <w:szCs w:val="17"/>
          <w:rtl w:val="0"/>
        </w:rPr>
        <w:t xml:space="preserve">módulo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c1c1c"/>
          <w:sz w:val="17"/>
          <w:szCs w:val="17"/>
          <w:rtl w:val="0"/>
        </w:rPr>
        <w:t xml:space="preserve"> pasan sin errores en el ambiente DEV.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c0392b"/>
          <w:sz w:val="20"/>
          <w:szCs w:val="20"/>
          <w:rtl w:val="0"/>
        </w:rPr>
        <w:t xml:space="preserve">Criterios de Salida — cuando se puede cerrar las pruebas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60" w:before="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c1c1c"/>
          <w:sz w:val="17"/>
          <w:szCs w:val="17"/>
          <w:rtl w:val="0"/>
        </w:rPr>
        <w:t xml:space="preserve">•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c1c1c"/>
          <w:sz w:val="17"/>
          <w:szCs w:val="17"/>
          <w:rtl w:val="0"/>
        </w:rPr>
        <w:t xml:space="preserve">Todos los casos de prueba definidos para la HU fueron ejecutados.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60" w:before="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c1c1c"/>
          <w:sz w:val="17"/>
          <w:szCs w:val="17"/>
          <w:rtl w:val="0"/>
        </w:rPr>
        <w:t xml:space="preserve">•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c1c1c"/>
          <w:sz w:val="17"/>
          <w:szCs w:val="17"/>
          <w:rtl w:val="0"/>
        </w:rPr>
        <w:t xml:space="preserve">No existen bugs de severidad </w:t>
      </w:r>
      <w:r w:rsidDel="00000000" w:rsidR="00000000" w:rsidRPr="00000000">
        <w:rPr>
          <w:rFonts w:ascii="Arial" w:cs="Arial" w:eastAsia="Arial" w:hAnsi="Arial"/>
          <w:color w:val="1c1c1c"/>
          <w:sz w:val="17"/>
          <w:szCs w:val="17"/>
          <w:rtl w:val="0"/>
        </w:rPr>
        <w:t xml:space="preserve">Crítica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c1c1c"/>
          <w:sz w:val="17"/>
          <w:szCs w:val="17"/>
          <w:rtl w:val="0"/>
        </w:rPr>
        <w:t xml:space="preserve"> o Alta sin resolver.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60" w:before="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c1c1c"/>
          <w:sz w:val="17"/>
          <w:szCs w:val="17"/>
          <w:rtl w:val="0"/>
        </w:rPr>
        <w:t xml:space="preserve">•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c1c1c"/>
          <w:sz w:val="17"/>
          <w:szCs w:val="17"/>
          <w:rtl w:val="0"/>
        </w:rPr>
        <w:t xml:space="preserve">El Product Owner </w:t>
      </w:r>
      <w:r w:rsidDel="00000000" w:rsidR="00000000" w:rsidRPr="00000000">
        <w:rPr>
          <w:rFonts w:ascii="Arial" w:cs="Arial" w:eastAsia="Arial" w:hAnsi="Arial"/>
          <w:color w:val="1c1c1c"/>
          <w:sz w:val="17"/>
          <w:szCs w:val="17"/>
          <w:rtl w:val="0"/>
        </w:rPr>
        <w:t xml:space="preserve">aprobó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c1c1c"/>
          <w:sz w:val="17"/>
          <w:szCs w:val="17"/>
          <w:rtl w:val="0"/>
        </w:rPr>
        <w:t xml:space="preserve"> la HU como TERMINADA.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60" w:before="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c1c1c"/>
          <w:sz w:val="17"/>
          <w:szCs w:val="17"/>
          <w:rtl w:val="0"/>
        </w:rPr>
        <w:t xml:space="preserve">•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c1c1c"/>
          <w:sz w:val="17"/>
          <w:szCs w:val="17"/>
          <w:rtl w:val="0"/>
        </w:rPr>
        <w:t xml:space="preserve">Los resultados de prueba </w:t>
      </w:r>
      <w:r w:rsidDel="00000000" w:rsidR="00000000" w:rsidRPr="00000000">
        <w:rPr>
          <w:rFonts w:ascii="Arial" w:cs="Arial" w:eastAsia="Arial" w:hAnsi="Arial"/>
          <w:color w:val="1c1c1c"/>
          <w:sz w:val="17"/>
          <w:szCs w:val="17"/>
          <w:rtl w:val="0"/>
        </w:rPr>
        <w:t xml:space="preserve">están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c1c1c"/>
          <w:sz w:val="17"/>
          <w:szCs w:val="17"/>
          <w:rtl w:val="0"/>
        </w:rPr>
        <w:t xml:space="preserve"> registrados en Jira / MS Planner.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d68910"/>
          <w:sz w:val="20"/>
          <w:szCs w:val="20"/>
          <w:rtl w:val="0"/>
        </w:rPr>
        <w:t xml:space="preserve">Criterios de </w:t>
      </w:r>
      <w:r w:rsidDel="00000000" w:rsidR="00000000" w:rsidRPr="00000000">
        <w:rPr>
          <w:rFonts w:ascii="Arial" w:cs="Arial" w:eastAsia="Arial" w:hAnsi="Arial"/>
          <w:b w:val="1"/>
          <w:bCs w:val="1"/>
          <w:color w:val="d68910"/>
          <w:sz w:val="20"/>
          <w:szCs w:val="20"/>
          <w:rtl w:val="0"/>
        </w:rPr>
        <w:t xml:space="preserve">Suspensión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d68910"/>
          <w:sz w:val="20"/>
          <w:szCs w:val="20"/>
          <w:rtl w:val="0"/>
        </w:rPr>
        <w:t xml:space="preserve"> — cuando se deben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d68910"/>
          <w:sz w:val="20"/>
          <w:szCs w:val="20"/>
          <w:rtl w:val="0"/>
        </w:rPr>
        <w:t xml:space="preserve">pausar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d68910"/>
          <w:sz w:val="20"/>
          <w:szCs w:val="20"/>
          <w:rtl w:val="0"/>
        </w:rPr>
        <w:t xml:space="preserve"> las pruebas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60" w:before="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c1c1c"/>
          <w:sz w:val="17"/>
          <w:szCs w:val="17"/>
          <w:rtl w:val="0"/>
        </w:rPr>
        <w:t xml:space="preserve">•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c1c1c"/>
          <w:sz w:val="17"/>
          <w:szCs w:val="17"/>
          <w:rtl w:val="0"/>
        </w:rPr>
        <w:t xml:space="preserve">Se detecta un bug </w:t>
      </w:r>
      <w:r w:rsidDel="00000000" w:rsidR="00000000" w:rsidRPr="00000000">
        <w:rPr>
          <w:rFonts w:ascii="Arial" w:cs="Arial" w:eastAsia="Arial" w:hAnsi="Arial"/>
          <w:color w:val="1c1c1c"/>
          <w:sz w:val="17"/>
          <w:szCs w:val="17"/>
          <w:rtl w:val="0"/>
        </w:rPr>
        <w:t xml:space="preserve">Crítico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c1c1c"/>
          <w:sz w:val="17"/>
          <w:szCs w:val="17"/>
          <w:rtl w:val="0"/>
        </w:rPr>
        <w:t xml:space="preserve"> que bloquea el flujo principal. Se notifica al equipo de inmediato.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60" w:before="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c1c1c"/>
          <w:sz w:val="17"/>
          <w:szCs w:val="17"/>
          <w:rtl w:val="0"/>
        </w:rPr>
        <w:t xml:space="preserve">•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c1c1c"/>
          <w:sz w:val="17"/>
          <w:szCs w:val="17"/>
          <w:rtl w:val="0"/>
        </w:rPr>
        <w:t xml:space="preserve">El ambiente TEST cae o la base de datos no responde. El Scrum Master registra el impedimento.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60" w:before="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c1c1c"/>
          <w:sz w:val="17"/>
          <w:szCs w:val="17"/>
          <w:rtl w:val="0"/>
        </w:rPr>
        <w:t xml:space="preserve">•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c1c1c"/>
          <w:sz w:val="17"/>
          <w:szCs w:val="17"/>
          <w:rtl w:val="0"/>
        </w:rPr>
        <w:t xml:space="preserve">Hay cambios de alcance no comunicados que invalidan los casos de prueba existentes.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800" w:top="800" w:left="800" w:right="8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1"/>
        <w:szCs w:val="21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1"/>
      <w:szCs w:val="21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2CuxKZAzh8vNHB1cYbKK6KZd1QA==">CgMxLjAaJAoBMBIfCh0IB0IZCgVBcmlhbBIQQXJpYWwgVW5pY29kZSBNUzIOaC5sbW9tbXhlc2hqb3Y4AHIhMU9NSXIzSTBFV0pOT3NRRkFOcFVoYWY5VFh0LUlieUw1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29129B0D398540FC9BB24972E403FE05_13</vt:lpwstr>
  </property>
</Properties>
</file>