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2FF0" w14:textId="2D6CE00B" w:rsidR="00A706C5" w:rsidRDefault="00A706C5" w:rsidP="00A706C5">
      <w:pPr>
        <w:pStyle w:val="1"/>
      </w:pPr>
      <w:r>
        <w:rPr>
          <w:color w:val="3968A4"/>
          <w:spacing w:val="-2"/>
        </w:rPr>
        <w:t>Задание</w:t>
      </w:r>
      <w:r>
        <w:rPr>
          <w:color w:val="3968A4"/>
          <w:spacing w:val="-7"/>
        </w:rPr>
        <w:t xml:space="preserve"> </w:t>
      </w:r>
      <w:r>
        <w:rPr>
          <w:color w:val="3968A4"/>
          <w:spacing w:val="-10"/>
        </w:rPr>
        <w:t>1</w:t>
      </w:r>
    </w:p>
    <w:p w14:paraId="542EC9F3" w14:textId="77777777" w:rsidR="00A706C5" w:rsidRDefault="00A706C5" w:rsidP="00A706C5">
      <w:pPr>
        <w:spacing w:before="47" w:line="283" w:lineRule="auto"/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14042"/>
          <w:sz w:val="24"/>
        </w:rPr>
        <w:t xml:space="preserve">Реализовать html-страницу с выбором плана подписки. </w:t>
      </w:r>
      <w:r>
        <w:rPr>
          <w:rFonts w:ascii="Calibri" w:hAnsi="Calibri"/>
          <w:b/>
          <w:color w:val="414042"/>
          <w:spacing w:val="-2"/>
          <w:sz w:val="24"/>
        </w:rPr>
        <w:t>Требования:</w:t>
      </w:r>
    </w:p>
    <w:p w14:paraId="22065F39" w14:textId="77777777" w:rsidR="00A706C5" w:rsidRDefault="00A706C5" w:rsidP="00A706C5">
      <w:pPr>
        <w:pStyle w:val="a5"/>
        <w:numPr>
          <w:ilvl w:val="0"/>
          <w:numId w:val="1"/>
        </w:numPr>
        <w:tabs>
          <w:tab w:val="left" w:pos="790"/>
        </w:tabs>
        <w:spacing w:before="2"/>
        <w:ind w:right="0" w:hanging="226"/>
        <w:rPr>
          <w:sz w:val="24"/>
        </w:rPr>
      </w:pPr>
      <w:r>
        <w:rPr>
          <w:color w:val="414042"/>
          <w:sz w:val="24"/>
        </w:rPr>
        <w:t>верстать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с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помощью</w:t>
      </w:r>
      <w:r>
        <w:rPr>
          <w:color w:val="414042"/>
          <w:spacing w:val="-2"/>
          <w:sz w:val="24"/>
        </w:rPr>
        <w:t xml:space="preserve"> блоков;</w:t>
      </w:r>
    </w:p>
    <w:p w14:paraId="697FCF6B" w14:textId="44DBD4BF" w:rsidR="00A706C5" w:rsidRDefault="00A706C5" w:rsidP="00A706C5">
      <w:pPr>
        <w:pStyle w:val="a5"/>
        <w:numPr>
          <w:ilvl w:val="0"/>
          <w:numId w:val="1"/>
        </w:numPr>
        <w:tabs>
          <w:tab w:val="left" w:pos="790"/>
        </w:tabs>
        <w:spacing w:before="69" w:line="249" w:lineRule="auto"/>
        <w:rPr>
          <w:sz w:val="24"/>
        </w:rPr>
      </w:pPr>
      <w:r>
        <w:rPr>
          <w:color w:val="414042"/>
          <w:sz w:val="24"/>
        </w:rPr>
        <w:t>при наведении на блок он должен увеличиваться в ширину и высоту, но при этом остальные блоки не двигаются (скриншот 2).</w:t>
      </w:r>
    </w:p>
    <w:p w14:paraId="5357F9BD" w14:textId="4ED62C6C" w:rsidR="00A706C5" w:rsidRDefault="00A706C5" w:rsidP="00A706C5">
      <w:pPr>
        <w:spacing w:before="219"/>
        <w:ind w:left="11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028D901" wp14:editId="220C0A8E">
            <wp:simplePos x="0" y="0"/>
            <wp:positionH relativeFrom="page">
              <wp:posOffset>539750</wp:posOffset>
            </wp:positionH>
            <wp:positionV relativeFrom="paragraph">
              <wp:posOffset>562610</wp:posOffset>
            </wp:positionV>
            <wp:extent cx="4202430" cy="1854835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-13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-12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</w:t>
      </w:r>
      <w:r>
        <w:rPr>
          <w:rFonts w:ascii="Calibri" w:hAnsi="Calibri"/>
          <w:b/>
          <w:color w:val="3968A4"/>
          <w:spacing w:val="-14"/>
          <w:sz w:val="24"/>
        </w:rPr>
        <w:t xml:space="preserve"> </w:t>
      </w:r>
      <w:r>
        <w:rPr>
          <w:rFonts w:ascii="Arial" w:hAnsi="Arial"/>
          <w:b/>
          <w:color w:val="414042"/>
          <w:sz w:val="24"/>
        </w:rPr>
        <w:t>(</w:t>
      </w:r>
      <w:r>
        <w:rPr>
          <w:rFonts w:ascii="Calibri" w:hAnsi="Calibri"/>
          <w:b/>
          <w:color w:val="414042"/>
          <w:sz w:val="24"/>
        </w:rPr>
        <w:t>без</w:t>
      </w:r>
      <w:r>
        <w:rPr>
          <w:rFonts w:ascii="Calibri" w:hAnsi="Calibri"/>
          <w:b/>
          <w:color w:val="414042"/>
          <w:spacing w:val="-11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наведения</w:t>
      </w:r>
      <w:r>
        <w:rPr>
          <w:rFonts w:ascii="Calibri" w:hAnsi="Calibri"/>
          <w:b/>
          <w:color w:val="414042"/>
          <w:spacing w:val="-12"/>
          <w:sz w:val="24"/>
        </w:rPr>
        <w:t xml:space="preserve"> </w:t>
      </w:r>
      <w:r>
        <w:rPr>
          <w:rFonts w:ascii="Calibri" w:hAnsi="Calibri"/>
          <w:b/>
          <w:color w:val="414042"/>
          <w:spacing w:val="-2"/>
          <w:sz w:val="24"/>
        </w:rPr>
        <w:t>мышкой)</w:t>
      </w:r>
      <w:r>
        <w:rPr>
          <w:rFonts w:ascii="Calibri" w:hAnsi="Calibri"/>
          <w:b/>
          <w:color w:val="3968A4"/>
          <w:spacing w:val="-2"/>
          <w:sz w:val="24"/>
        </w:rPr>
        <w:t>:</w:t>
      </w:r>
    </w:p>
    <w:p w14:paraId="7114B32E" w14:textId="77777777" w:rsidR="00A706C5" w:rsidRDefault="00A706C5" w:rsidP="00A706C5">
      <w:pPr>
        <w:pStyle w:val="a3"/>
        <w:rPr>
          <w:rFonts w:ascii="Calibri"/>
          <w:b/>
        </w:rPr>
      </w:pPr>
    </w:p>
    <w:p w14:paraId="422ADEA7" w14:textId="77777777" w:rsidR="00A706C5" w:rsidRDefault="00A706C5" w:rsidP="00A706C5">
      <w:pPr>
        <w:pStyle w:val="a3"/>
        <w:spacing w:before="292"/>
        <w:rPr>
          <w:rFonts w:ascii="Calibri"/>
          <w:b/>
        </w:rPr>
      </w:pPr>
    </w:p>
    <w:p w14:paraId="01AC78B9" w14:textId="77777777" w:rsidR="00A706C5" w:rsidRDefault="00A706C5" w:rsidP="00A706C5">
      <w:pPr>
        <w:spacing w:line="290" w:lineRule="exact"/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-8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-8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</w:t>
      </w:r>
      <w:r>
        <w:rPr>
          <w:rFonts w:ascii="Calibri" w:hAnsi="Calibri"/>
          <w:b/>
          <w:color w:val="3968A4"/>
          <w:spacing w:val="-9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(при</w:t>
      </w:r>
      <w:r>
        <w:rPr>
          <w:rFonts w:ascii="Calibri" w:hAnsi="Calibri"/>
          <w:b/>
          <w:color w:val="414042"/>
          <w:spacing w:val="-6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наведении</w:t>
      </w:r>
      <w:r>
        <w:rPr>
          <w:rFonts w:ascii="Calibri" w:hAnsi="Calibri"/>
          <w:b/>
          <w:color w:val="414042"/>
          <w:spacing w:val="-7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мышкой</w:t>
      </w:r>
      <w:r>
        <w:rPr>
          <w:rFonts w:ascii="Calibri" w:hAnsi="Calibri"/>
          <w:b/>
          <w:color w:val="414042"/>
          <w:spacing w:val="-7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на</w:t>
      </w:r>
      <w:r>
        <w:rPr>
          <w:rFonts w:ascii="Calibri" w:hAnsi="Calibri"/>
          <w:b/>
          <w:color w:val="414042"/>
          <w:spacing w:val="-7"/>
          <w:sz w:val="24"/>
        </w:rPr>
        <w:t xml:space="preserve"> </w:t>
      </w:r>
      <w:r>
        <w:rPr>
          <w:rFonts w:ascii="Calibri" w:hAnsi="Calibri"/>
          <w:b/>
          <w:color w:val="414042"/>
          <w:spacing w:val="-4"/>
          <w:sz w:val="24"/>
        </w:rPr>
        <w:t>блок</w:t>
      </w:r>
    </w:p>
    <w:p w14:paraId="50A012B2" w14:textId="77777777" w:rsidR="00A706C5" w:rsidRDefault="00A706C5" w:rsidP="00A706C5">
      <w:pPr>
        <w:spacing w:line="290" w:lineRule="exact"/>
        <w:ind w:left="110"/>
        <w:rPr>
          <w:rFonts w:ascii="Calibri"/>
          <w:b/>
          <w:sz w:val="24"/>
        </w:rPr>
      </w:pPr>
      <w:r>
        <w:rPr>
          <w:rFonts w:ascii="Calibri"/>
          <w:b/>
          <w:color w:val="304876"/>
          <w:spacing w:val="-2"/>
          <w:sz w:val="24"/>
        </w:rPr>
        <w:t>Standard</w:t>
      </w:r>
      <w:r>
        <w:rPr>
          <w:rFonts w:ascii="Calibri"/>
          <w:b/>
          <w:color w:val="414042"/>
          <w:spacing w:val="-2"/>
          <w:sz w:val="24"/>
        </w:rPr>
        <w:t>)</w:t>
      </w:r>
      <w:r>
        <w:rPr>
          <w:rFonts w:ascii="Calibri"/>
          <w:b/>
          <w:color w:val="3968A4"/>
          <w:spacing w:val="-2"/>
          <w:sz w:val="24"/>
        </w:rPr>
        <w:t>:</w:t>
      </w:r>
    </w:p>
    <w:p w14:paraId="27FA0711" w14:textId="77777777" w:rsidR="00A706C5" w:rsidRDefault="00A706C5" w:rsidP="00A706C5">
      <w:pPr>
        <w:pStyle w:val="a3"/>
        <w:spacing w:before="41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E3989F7" wp14:editId="606EAC4F">
            <wp:simplePos x="0" y="0"/>
            <wp:positionH relativeFrom="page">
              <wp:posOffset>540004</wp:posOffset>
            </wp:positionH>
            <wp:positionV relativeFrom="paragraph">
              <wp:posOffset>196789</wp:posOffset>
            </wp:positionV>
            <wp:extent cx="4202504" cy="1855374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504" cy="185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00EC8" w14:textId="77777777" w:rsidR="000F28A3" w:rsidRDefault="000F28A3"/>
    <w:sectPr w:rsidR="000F28A3" w:rsidSect="00A706C5">
      <w:pgSz w:w="8400" w:h="11910"/>
      <w:pgMar w:top="426" w:right="740" w:bottom="760" w:left="740" w:header="0" w:footer="56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E27"/>
    <w:multiLevelType w:val="hybridMultilevel"/>
    <w:tmpl w:val="859AD20E"/>
    <w:lvl w:ilvl="0" w:tplc="04FED3AA">
      <w:numFmt w:val="bullet"/>
      <w:lvlText w:val="■"/>
      <w:lvlJc w:val="left"/>
      <w:pPr>
        <w:ind w:left="790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68A4"/>
        <w:spacing w:val="0"/>
        <w:w w:val="67"/>
        <w:sz w:val="24"/>
        <w:szCs w:val="24"/>
        <w:lang w:val="ru-RU" w:eastAsia="en-US" w:bidi="ar-SA"/>
      </w:rPr>
    </w:lvl>
    <w:lvl w:ilvl="1" w:tplc="A638544A">
      <w:numFmt w:val="bullet"/>
      <w:lvlText w:val="•"/>
      <w:lvlJc w:val="left"/>
      <w:pPr>
        <w:ind w:left="1411" w:hanging="227"/>
      </w:pPr>
      <w:rPr>
        <w:rFonts w:hint="default"/>
        <w:lang w:val="ru-RU" w:eastAsia="en-US" w:bidi="ar-SA"/>
      </w:rPr>
    </w:lvl>
    <w:lvl w:ilvl="2" w:tplc="ED14B546">
      <w:numFmt w:val="bullet"/>
      <w:lvlText w:val="•"/>
      <w:lvlJc w:val="left"/>
      <w:pPr>
        <w:ind w:left="2022" w:hanging="227"/>
      </w:pPr>
      <w:rPr>
        <w:rFonts w:hint="default"/>
        <w:lang w:val="ru-RU" w:eastAsia="en-US" w:bidi="ar-SA"/>
      </w:rPr>
    </w:lvl>
    <w:lvl w:ilvl="3" w:tplc="D3F04032">
      <w:numFmt w:val="bullet"/>
      <w:lvlText w:val="•"/>
      <w:lvlJc w:val="left"/>
      <w:pPr>
        <w:ind w:left="2633" w:hanging="227"/>
      </w:pPr>
      <w:rPr>
        <w:rFonts w:hint="default"/>
        <w:lang w:val="ru-RU" w:eastAsia="en-US" w:bidi="ar-SA"/>
      </w:rPr>
    </w:lvl>
    <w:lvl w:ilvl="4" w:tplc="20CE049C">
      <w:numFmt w:val="bullet"/>
      <w:lvlText w:val="•"/>
      <w:lvlJc w:val="left"/>
      <w:pPr>
        <w:ind w:left="3244" w:hanging="227"/>
      </w:pPr>
      <w:rPr>
        <w:rFonts w:hint="default"/>
        <w:lang w:val="ru-RU" w:eastAsia="en-US" w:bidi="ar-SA"/>
      </w:rPr>
    </w:lvl>
    <w:lvl w:ilvl="5" w:tplc="5172013A">
      <w:numFmt w:val="bullet"/>
      <w:lvlText w:val="•"/>
      <w:lvlJc w:val="left"/>
      <w:pPr>
        <w:ind w:left="3855" w:hanging="227"/>
      </w:pPr>
      <w:rPr>
        <w:rFonts w:hint="default"/>
        <w:lang w:val="ru-RU" w:eastAsia="en-US" w:bidi="ar-SA"/>
      </w:rPr>
    </w:lvl>
    <w:lvl w:ilvl="6" w:tplc="60D408BC">
      <w:numFmt w:val="bullet"/>
      <w:lvlText w:val="•"/>
      <w:lvlJc w:val="left"/>
      <w:pPr>
        <w:ind w:left="4466" w:hanging="227"/>
      </w:pPr>
      <w:rPr>
        <w:rFonts w:hint="default"/>
        <w:lang w:val="ru-RU" w:eastAsia="en-US" w:bidi="ar-SA"/>
      </w:rPr>
    </w:lvl>
    <w:lvl w:ilvl="7" w:tplc="84C2B048">
      <w:numFmt w:val="bullet"/>
      <w:lvlText w:val="•"/>
      <w:lvlJc w:val="left"/>
      <w:pPr>
        <w:ind w:left="5077" w:hanging="227"/>
      </w:pPr>
      <w:rPr>
        <w:rFonts w:hint="default"/>
        <w:lang w:val="ru-RU" w:eastAsia="en-US" w:bidi="ar-SA"/>
      </w:rPr>
    </w:lvl>
    <w:lvl w:ilvl="8" w:tplc="3DEE517C">
      <w:numFmt w:val="bullet"/>
      <w:lvlText w:val="•"/>
      <w:lvlJc w:val="left"/>
      <w:pPr>
        <w:ind w:left="5688" w:hanging="22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8"/>
    <w:rsid w:val="000F28A3"/>
    <w:rsid w:val="00A706C5"/>
    <w:rsid w:val="00D3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9130"/>
  <w15:chartTrackingRefBased/>
  <w15:docId w15:val="{4C3CFDA4-02B0-4AD8-9563-BB65E2BB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6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706C5"/>
    <w:pPr>
      <w:ind w:left="110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6C5"/>
    <w:rPr>
      <w:rFonts w:ascii="Calibri" w:eastAsia="Calibri" w:hAnsi="Calibri" w:cs="Calibri"/>
      <w:b/>
      <w:bCs/>
      <w:sz w:val="26"/>
      <w:szCs w:val="26"/>
    </w:rPr>
  </w:style>
  <w:style w:type="paragraph" w:styleId="a3">
    <w:name w:val="Body Text"/>
    <w:basedOn w:val="a"/>
    <w:link w:val="a4"/>
    <w:uiPriority w:val="1"/>
    <w:qFormat/>
    <w:rsid w:val="00A706C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706C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706C5"/>
    <w:pPr>
      <w:spacing w:before="3"/>
      <w:ind w:left="790" w:right="108" w:hanging="22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Бриткин</dc:creator>
  <cp:keywords/>
  <dc:description/>
  <cp:lastModifiedBy>Денис Бриткин</cp:lastModifiedBy>
  <cp:revision>2</cp:revision>
  <dcterms:created xsi:type="dcterms:W3CDTF">2025-08-28T14:57:00Z</dcterms:created>
  <dcterms:modified xsi:type="dcterms:W3CDTF">2025-08-28T14:58:00Z</dcterms:modified>
</cp:coreProperties>
</file>