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Operating System Concepts book </w:t>
      </w:r>
    </w:p>
    <w:p w:rsidR="00000000" w:rsidDel="00000000" w:rsidP="00000000" w:rsidRDefault="00000000" w:rsidRPr="00000000" w14:paraId="00000002">
      <w:pPr>
        <w:pageBreakBefore w:val="0"/>
        <w:rPr/>
      </w:pPr>
      <w:r w:rsidDel="00000000" w:rsidR="00000000" w:rsidRPr="00000000">
        <w:rPr>
          <w:rtl w:val="0"/>
        </w:rPr>
        <w:t xml:space="preserve">• </w:t>
      </w:r>
    </w:p>
    <w:p w:rsidR="00000000" w:rsidDel="00000000" w:rsidP="00000000" w:rsidRDefault="00000000" w:rsidRPr="00000000" w14:paraId="00000003">
      <w:pPr>
        <w:pageBreakBefore w:val="0"/>
        <w:rPr/>
      </w:pPr>
      <w:r w:rsidDel="00000000" w:rsidR="00000000" w:rsidRPr="00000000">
        <w:rPr>
          <w:rtl w:val="0"/>
        </w:rPr>
        <w:t xml:space="preserve">• </w:t>
      </w:r>
    </w:p>
    <w:p w:rsidR="00000000" w:rsidDel="00000000" w:rsidP="00000000" w:rsidRDefault="00000000" w:rsidRPr="00000000" w14:paraId="00000004">
      <w:pPr>
        <w:pageBreakBefore w:val="0"/>
        <w:rPr/>
      </w:pPr>
      <w:r w:rsidDel="00000000" w:rsidR="00000000" w:rsidRPr="00000000">
        <w:rPr>
          <w:rtl w:val="0"/>
        </w:rPr>
        <w:t xml:space="preserve">• </w:t>
      </w:r>
    </w:p>
    <w:p w:rsidR="00000000" w:rsidDel="00000000" w:rsidP="00000000" w:rsidRDefault="00000000" w:rsidRPr="00000000" w14:paraId="00000005">
      <w:pPr>
        <w:pStyle w:val="Heading3"/>
        <w:pageBreakBefore w:val="0"/>
        <w:rPr>
          <w:b w:val="1"/>
        </w:rPr>
      </w:pPr>
      <w:bookmarkStart w:colFirst="0" w:colLast="0" w:name="_urpx0ti7nlos" w:id="0"/>
      <w:bookmarkEnd w:id="0"/>
      <w:r w:rsidDel="00000000" w:rsidR="00000000" w:rsidRPr="00000000">
        <w:rPr>
          <w:b w:val="1"/>
          <w:rtl w:val="0"/>
        </w:rPr>
        <w:t xml:space="preserve">El problema de la seguridad</w:t>
      </w:r>
    </w:p>
    <w:p w:rsidR="00000000" w:rsidDel="00000000" w:rsidP="00000000" w:rsidRDefault="00000000" w:rsidRPr="00000000" w14:paraId="00000006">
      <w:pPr>
        <w:pageBreakBefore w:val="0"/>
        <w:rPr/>
      </w:pPr>
      <w:r w:rsidDel="00000000" w:rsidR="00000000" w:rsidRPr="00000000">
        <w:rPr/>
        <w:drawing>
          <wp:inline distB="114300" distT="114300" distL="114300" distR="114300">
            <wp:extent cx="5734050" cy="227330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3"/>
        <w:pageBreakBefore w:val="0"/>
        <w:rPr>
          <w:b w:val="1"/>
        </w:rPr>
      </w:pPr>
      <w:bookmarkStart w:colFirst="0" w:colLast="0" w:name="_3129z6em4vrr" w:id="1"/>
      <w:bookmarkEnd w:id="1"/>
      <w:r w:rsidDel="00000000" w:rsidR="00000000" w:rsidRPr="00000000">
        <w:rPr>
          <w:b w:val="1"/>
          <w:rtl w:val="0"/>
        </w:rPr>
        <w:t xml:space="preserve">Categorías de violación de seguridad</w:t>
      </w:r>
    </w:p>
    <w:p w:rsidR="00000000" w:rsidDel="00000000" w:rsidP="00000000" w:rsidRDefault="00000000" w:rsidRPr="00000000" w14:paraId="00000008">
      <w:pPr>
        <w:pageBreakBefore w:val="0"/>
        <w:rPr/>
      </w:pPr>
      <w:r w:rsidDel="00000000" w:rsidR="00000000" w:rsidRPr="00000000">
        <w:rPr>
          <w:rtl w:val="0"/>
        </w:rPr>
        <w:t xml:space="preserve">Violación de la confidencialidad Lectura no autorizada de datos</w:t>
      </w:r>
    </w:p>
    <w:p w:rsidR="00000000" w:rsidDel="00000000" w:rsidP="00000000" w:rsidRDefault="00000000" w:rsidRPr="00000000" w14:paraId="00000009">
      <w:pPr>
        <w:pageBreakBefore w:val="0"/>
        <w:rPr/>
      </w:pPr>
      <w:r w:rsidDel="00000000" w:rsidR="00000000" w:rsidRPr="00000000">
        <w:rPr>
          <w:rtl w:val="0"/>
        </w:rPr>
        <w:t xml:space="preserve">Infracción de integridad Modificación no autorizada de datos</w:t>
      </w:r>
    </w:p>
    <w:p w:rsidR="00000000" w:rsidDel="00000000" w:rsidP="00000000" w:rsidRDefault="00000000" w:rsidRPr="00000000" w14:paraId="0000000A">
      <w:pPr>
        <w:pageBreakBefore w:val="0"/>
        <w:rPr/>
      </w:pPr>
      <w:r w:rsidDel="00000000" w:rsidR="00000000" w:rsidRPr="00000000">
        <w:rPr>
          <w:rtl w:val="0"/>
        </w:rPr>
        <w:t xml:space="preserve">Infracción de disponibilidad Destrucción no autorizada de datos</w:t>
      </w:r>
    </w:p>
    <w:p w:rsidR="00000000" w:rsidDel="00000000" w:rsidP="00000000" w:rsidRDefault="00000000" w:rsidRPr="00000000" w14:paraId="0000000B">
      <w:pPr>
        <w:pageBreakBefore w:val="0"/>
        <w:rPr/>
      </w:pPr>
      <w:r w:rsidDel="00000000" w:rsidR="00000000" w:rsidRPr="00000000">
        <w:rPr>
          <w:rtl w:val="0"/>
        </w:rPr>
        <w:t xml:space="preserve">Robo de servicio Uso no autorizado de recursos</w:t>
      </w:r>
    </w:p>
    <w:p w:rsidR="00000000" w:rsidDel="00000000" w:rsidP="00000000" w:rsidRDefault="00000000" w:rsidRPr="00000000" w14:paraId="0000000C">
      <w:pPr>
        <w:pageBreakBefore w:val="0"/>
        <w:rPr/>
      </w:pPr>
      <w:r w:rsidDel="00000000" w:rsidR="00000000" w:rsidRPr="00000000">
        <w:rPr>
          <w:rtl w:val="0"/>
        </w:rPr>
        <w:t xml:space="preserve">Denegación de servicio (DOS) Prevención del uso legítimo</w:t>
      </w:r>
    </w:p>
    <w:p w:rsidR="00000000" w:rsidDel="00000000" w:rsidP="00000000" w:rsidRDefault="00000000" w:rsidRPr="00000000" w14:paraId="0000000D">
      <w:pPr>
        <w:pStyle w:val="Heading3"/>
        <w:pageBreakBefore w:val="0"/>
        <w:rPr>
          <w:b w:val="1"/>
        </w:rPr>
      </w:pPr>
      <w:bookmarkStart w:colFirst="0" w:colLast="0" w:name="_m9i32xfx8b1h" w:id="2"/>
      <w:bookmarkEnd w:id="2"/>
      <w:r w:rsidDel="00000000" w:rsidR="00000000" w:rsidRPr="00000000">
        <w:rPr>
          <w:b w:val="1"/>
          <w:rtl w:val="0"/>
        </w:rPr>
        <w:t xml:space="preserve">Métodos de violación de seguridad</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Enmascarando pretendiendo ser un usuario autorizado</w:t>
      </w:r>
    </w:p>
    <w:p w:rsidR="00000000" w:rsidDel="00000000" w:rsidP="00000000" w:rsidRDefault="00000000" w:rsidRPr="00000000" w14:paraId="00000010">
      <w:pPr>
        <w:pageBreakBefore w:val="0"/>
        <w:rPr/>
      </w:pPr>
      <w:r w:rsidDel="00000000" w:rsidR="00000000" w:rsidRPr="00000000">
        <w:rPr>
          <w:rtl w:val="0"/>
        </w:rPr>
        <w:t xml:space="preserve">(incumplimiento de autenticación)</w:t>
      </w:r>
    </w:p>
    <w:p w:rsidR="00000000" w:rsidDel="00000000" w:rsidP="00000000" w:rsidRDefault="00000000" w:rsidRPr="00000000" w14:paraId="00000011">
      <w:pPr>
        <w:pageBreakBefore w:val="0"/>
        <w:rPr/>
      </w:pPr>
      <w:r w:rsidDel="00000000" w:rsidR="00000000" w:rsidRPr="00000000">
        <w:rPr>
          <w:rtl w:val="0"/>
        </w:rPr>
        <w:t xml:space="preserve"> Repetir ataque Repetir la transmisión de datos, a.s es o con</w:t>
      </w:r>
    </w:p>
    <w:p w:rsidR="00000000" w:rsidDel="00000000" w:rsidP="00000000" w:rsidRDefault="00000000" w:rsidRPr="00000000" w14:paraId="00000012">
      <w:pPr>
        <w:pageBreakBefore w:val="0"/>
        <w:rPr/>
      </w:pPr>
      <w:r w:rsidDel="00000000" w:rsidR="00000000" w:rsidRPr="00000000">
        <w:rPr>
          <w:rtl w:val="0"/>
        </w:rPr>
        <w:t xml:space="preserve">modificación del mensaje</w:t>
      </w:r>
    </w:p>
    <w:p w:rsidR="00000000" w:rsidDel="00000000" w:rsidP="00000000" w:rsidRDefault="00000000" w:rsidRPr="00000000" w14:paraId="00000013">
      <w:pPr>
        <w:pageBreakBefore w:val="0"/>
        <w:rPr/>
      </w:pPr>
      <w:r w:rsidDel="00000000" w:rsidR="00000000" w:rsidRPr="00000000">
        <w:rPr>
          <w:rtl w:val="0"/>
        </w:rPr>
        <w:t xml:space="preserve">Ataque de hombre en el medio Intruso se sienta en el flujo de datos, disfrazado de remitente</w:t>
      </w:r>
    </w:p>
    <w:p w:rsidR="00000000" w:rsidDel="00000000" w:rsidP="00000000" w:rsidRDefault="00000000" w:rsidRPr="00000000" w14:paraId="00000014">
      <w:pPr>
        <w:pageBreakBefore w:val="0"/>
        <w:rPr/>
      </w:pPr>
      <w:r w:rsidDel="00000000" w:rsidR="00000000" w:rsidRPr="00000000">
        <w:rPr>
          <w:rtl w:val="0"/>
        </w:rPr>
        <w:t xml:space="preserve">al receptor y viceversa</w:t>
      </w:r>
    </w:p>
    <w:p w:rsidR="00000000" w:rsidDel="00000000" w:rsidP="00000000" w:rsidRDefault="00000000" w:rsidRPr="00000000" w14:paraId="00000015">
      <w:pPr>
        <w:pageBreakBefore w:val="0"/>
        <w:rPr/>
      </w:pPr>
      <w:r w:rsidDel="00000000" w:rsidR="00000000" w:rsidRPr="00000000">
        <w:rPr>
          <w:rtl w:val="0"/>
        </w:rPr>
        <w:t xml:space="preserve">Secuestro de sesión Intercepte una sesión ya establecida para evitar la autenticación Escalada de privilegios Tipo de ataque común, otorga a los atacantes más privilegios de los que se supone que tienen.</w:t>
      </w:r>
    </w:p>
    <w:p w:rsidR="00000000" w:rsidDel="00000000" w:rsidP="00000000" w:rsidRDefault="00000000" w:rsidRPr="00000000" w14:paraId="00000016">
      <w:pPr>
        <w:pStyle w:val="Heading3"/>
        <w:pageBreakBefore w:val="0"/>
        <w:rPr>
          <w:b w:val="1"/>
        </w:rPr>
      </w:pPr>
      <w:bookmarkStart w:colFirst="0" w:colLast="0" w:name="_li9vngcphbnv" w:id="3"/>
      <w:bookmarkEnd w:id="3"/>
      <w:r w:rsidDel="00000000" w:rsidR="00000000" w:rsidRPr="00000000">
        <w:rPr>
          <w:b w:val="1"/>
          <w:rtl w:val="0"/>
        </w:rPr>
        <w:t xml:space="preserve">Niveles de medidas de seguridad</w:t>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5734050" cy="2235200"/>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pageBreakBefore w:val="0"/>
        <w:rPr>
          <w:b w:val="1"/>
        </w:rPr>
      </w:pPr>
      <w:bookmarkStart w:colFirst="0" w:colLast="0" w:name="_cdo9gevsbghs" w:id="4"/>
      <w:bookmarkEnd w:id="4"/>
      <w:r w:rsidDel="00000000" w:rsidR="00000000" w:rsidRPr="00000000">
        <w:rPr>
          <w:rtl w:val="0"/>
        </w:rPr>
      </w:r>
    </w:p>
    <w:p w:rsidR="00000000" w:rsidDel="00000000" w:rsidP="00000000" w:rsidRDefault="00000000" w:rsidRPr="00000000" w14:paraId="00000019">
      <w:pPr>
        <w:pStyle w:val="Heading3"/>
        <w:pageBreakBefore w:val="0"/>
        <w:rPr>
          <w:b w:val="1"/>
        </w:rPr>
      </w:pPr>
      <w:bookmarkStart w:colFirst="0" w:colLast="0" w:name="_cdo9gevsbghs" w:id="4"/>
      <w:bookmarkEnd w:id="4"/>
      <w:r w:rsidDel="00000000" w:rsidR="00000000" w:rsidRPr="00000000">
        <w:rPr>
          <w:b w:val="1"/>
          <w:rtl w:val="0"/>
        </w:rPr>
        <w:t xml:space="preserve">Amenazas del programa</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Malware: software diseñado para explotar, deshabilitar o dañar</w:t>
      </w:r>
    </w:p>
    <w:p w:rsidR="00000000" w:rsidDel="00000000" w:rsidP="00000000" w:rsidRDefault="00000000" w:rsidRPr="00000000" w14:paraId="0000001C">
      <w:pPr>
        <w:pageBreakBefore w:val="0"/>
        <w:rPr/>
      </w:pPr>
      <w:r w:rsidDel="00000000" w:rsidR="00000000" w:rsidRPr="00000000">
        <w:rPr>
          <w:rtl w:val="0"/>
        </w:rPr>
        <w:t xml:space="preserve">computadora.</w:t>
      </w:r>
    </w:p>
    <w:p w:rsidR="00000000" w:rsidDel="00000000" w:rsidP="00000000" w:rsidRDefault="00000000" w:rsidRPr="00000000" w14:paraId="0000001D">
      <w:pPr>
        <w:pageBreakBefore w:val="0"/>
        <w:rPr/>
      </w:pPr>
      <w:r w:rsidDel="00000000" w:rsidR="00000000" w:rsidRPr="00000000">
        <w:rPr>
          <w:rtl w:val="0"/>
        </w:rPr>
        <w:t xml:space="preserve">Caballo de Troya, spyware</w:t>
      </w:r>
    </w:p>
    <w:p w:rsidR="00000000" w:rsidDel="00000000" w:rsidP="00000000" w:rsidRDefault="00000000" w:rsidRPr="00000000" w14:paraId="0000001E">
      <w:pPr>
        <w:pageBreakBefore w:val="0"/>
        <w:rPr/>
      </w:pPr>
      <w:r w:rsidDel="00000000" w:rsidR="00000000" w:rsidRPr="00000000">
        <w:rPr>
          <w:rtl w:val="0"/>
        </w:rPr>
        <w:t xml:space="preserve">Secuestro de datos</w:t>
      </w:r>
    </w:p>
    <w:p w:rsidR="00000000" w:rsidDel="00000000" w:rsidP="00000000" w:rsidRDefault="00000000" w:rsidRPr="00000000" w14:paraId="0000001F">
      <w:pPr>
        <w:pageBreakBefore w:val="0"/>
        <w:rPr/>
      </w:pPr>
      <w:r w:rsidDel="00000000" w:rsidR="00000000" w:rsidRPr="00000000">
        <w:rPr>
          <w:rtl w:val="0"/>
        </w:rPr>
        <w:t xml:space="preserve">Puerta trampa, bomba lógica</w:t>
      </w:r>
    </w:p>
    <w:p w:rsidR="00000000" w:rsidDel="00000000" w:rsidP="00000000" w:rsidRDefault="00000000" w:rsidRPr="00000000" w14:paraId="00000020">
      <w:pPr>
        <w:pageBreakBefore w:val="0"/>
        <w:rPr/>
      </w:pPr>
      <w:r w:rsidDel="00000000" w:rsidR="00000000" w:rsidRPr="00000000">
        <w:rPr>
          <w:rtl w:val="0"/>
        </w:rPr>
        <w:t xml:space="preserve">Inyección de código: se produce cuando el código del sistema no es malicioso pero tiene</w:t>
      </w:r>
    </w:p>
    <w:p w:rsidR="00000000" w:rsidDel="00000000" w:rsidP="00000000" w:rsidRDefault="00000000" w:rsidRPr="00000000" w14:paraId="00000021">
      <w:pPr>
        <w:pageBreakBefore w:val="0"/>
        <w:rPr/>
      </w:pPr>
      <w:r w:rsidDel="00000000" w:rsidR="00000000" w:rsidRPr="00000000">
        <w:rPr>
          <w:rtl w:val="0"/>
        </w:rPr>
        <w:t xml:space="preserve">errores que permiten agregar código ejecutable o</w:t>
      </w:r>
    </w:p>
    <w:p w:rsidR="00000000" w:rsidDel="00000000" w:rsidP="00000000" w:rsidRDefault="00000000" w:rsidRPr="00000000" w14:paraId="00000022">
      <w:pPr>
        <w:pageBreakBefore w:val="0"/>
        <w:rPr/>
      </w:pPr>
      <w:r w:rsidDel="00000000" w:rsidR="00000000" w:rsidRPr="00000000">
        <w:rPr>
          <w:rtl w:val="0"/>
        </w:rPr>
        <w:t xml:space="preserve">modificado.</w:t>
      </w:r>
    </w:p>
    <w:p w:rsidR="00000000" w:rsidDel="00000000" w:rsidP="00000000" w:rsidRDefault="00000000" w:rsidRPr="00000000" w14:paraId="00000023">
      <w:pPr>
        <w:pageBreakBefore w:val="0"/>
        <w:rPr/>
      </w:pPr>
      <w:r w:rsidDel="00000000" w:rsidR="00000000" w:rsidRPr="00000000">
        <w:rPr>
          <w:rtl w:val="0"/>
        </w:rPr>
        <w:t xml:space="preserve">Desbordamiento de búfer</w:t>
      </w:r>
    </w:p>
    <w:p w:rsidR="00000000" w:rsidDel="00000000" w:rsidP="00000000" w:rsidRDefault="00000000" w:rsidRPr="00000000" w14:paraId="00000024">
      <w:pPr>
        <w:pageBreakBefore w:val="0"/>
        <w:rPr/>
      </w:pPr>
      <w:r w:rsidDel="00000000" w:rsidR="00000000" w:rsidRPr="00000000">
        <w:rPr>
          <w:rtl w:val="0"/>
        </w:rPr>
        <w:t xml:space="preserve">Fragmento de código de virus incrustado en un programa legítimo.</w:t>
      </w:r>
    </w:p>
    <w:p w:rsidR="00000000" w:rsidDel="00000000" w:rsidP="00000000" w:rsidRDefault="00000000" w:rsidRPr="00000000" w14:paraId="00000025">
      <w:pPr>
        <w:pageBreakBefore w:val="0"/>
        <w:rPr/>
      </w:pPr>
      <w:r w:rsidDel="00000000" w:rsidR="00000000" w:rsidRPr="00000000">
        <w:rPr>
          <w:rtl w:val="0"/>
        </w:rPr>
        <w:t xml:space="preserve">gusano</w:t>
      </w:r>
    </w:p>
    <w:p w:rsidR="00000000" w:rsidDel="00000000" w:rsidP="00000000" w:rsidRDefault="00000000" w:rsidRPr="00000000" w14:paraId="00000026">
      <w:pPr>
        <w:pStyle w:val="Heading3"/>
        <w:pageBreakBefore w:val="0"/>
        <w:rPr>
          <w:b w:val="1"/>
        </w:rPr>
      </w:pPr>
      <w:bookmarkStart w:colFirst="0" w:colLast="0" w:name="_u60qmy7y06y6" w:id="5"/>
      <w:bookmarkEnd w:id="5"/>
      <w:r w:rsidDel="00000000" w:rsidR="00000000" w:rsidRPr="00000000">
        <w:rPr>
          <w:rtl w:val="0"/>
        </w:rPr>
      </w:r>
    </w:p>
    <w:p w:rsidR="00000000" w:rsidDel="00000000" w:rsidP="00000000" w:rsidRDefault="00000000" w:rsidRPr="00000000" w14:paraId="00000027">
      <w:pPr>
        <w:pStyle w:val="Heading3"/>
        <w:pageBreakBefore w:val="0"/>
        <w:rPr>
          <w:b w:val="1"/>
        </w:rPr>
      </w:pPr>
      <w:bookmarkStart w:colFirst="0" w:colLast="0" w:name="_u60qmy7y06y6" w:id="5"/>
      <w:bookmarkEnd w:id="5"/>
      <w:r w:rsidDel="00000000" w:rsidR="00000000" w:rsidRPr="00000000">
        <w:rPr>
          <w:b w:val="1"/>
          <w:rtl w:val="0"/>
        </w:rPr>
        <w:t xml:space="preserve">Principio de menor privilegio</w:t>
      </w:r>
    </w:p>
    <w:p w:rsidR="00000000" w:rsidDel="00000000" w:rsidP="00000000" w:rsidRDefault="00000000" w:rsidRPr="00000000" w14:paraId="00000028">
      <w:pPr>
        <w:pageBreakBefore w:val="0"/>
        <w:rPr/>
      </w:pPr>
      <w:r w:rsidDel="00000000" w:rsidR="00000000" w:rsidRPr="00000000">
        <w:rPr>
          <w:rtl w:val="0"/>
        </w:rPr>
        <w:t xml:space="preserve">Todos los programas y todos los usuarios privilegiados del sistema deben operar con la menor cantidad de privilegios necesarios para completar el trabajo. El propósito de este principio es reducir la cantidad de interacciones potenciales entre programas privilegiados al mínimo necesario para operar correctamente, de modo que uno pueda desarrollar la confianza de que no ocurren usos de privilegios involuntarios, no deseados o inapropiados. ”- Jerome H. Saltzer , que describe un principio de diseño del sistema operativo Multics en 1974.</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5734050" cy="31242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5734050" cy="21844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734050" cy="22479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734050" cy="22225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2222500"/>
                    </a:xfrm>
                    <a:prstGeom prst="rect"/>
                    <a:ln/>
                  </pic:spPr>
                </pic:pic>
              </a:graphicData>
            </a:graphic>
          </wp:inline>
        </w:drawing>
      </w:r>
      <w:r w:rsidDel="00000000" w:rsidR="00000000" w:rsidRPr="00000000">
        <w:rPr/>
        <w:drawing>
          <wp:inline distB="114300" distT="114300" distL="114300" distR="114300">
            <wp:extent cx="5734050" cy="31496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5734050" cy="22987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4050" cy="2298700"/>
                    </a:xfrm>
                    <a:prstGeom prst="rect"/>
                    <a:ln/>
                  </pic:spPr>
                </pic:pic>
              </a:graphicData>
            </a:graphic>
          </wp:inline>
        </w:drawing>
      </w:r>
      <w:r w:rsidDel="00000000" w:rsidR="00000000" w:rsidRPr="00000000">
        <w:rPr/>
        <w:drawing>
          <wp:inline distB="114300" distT="114300" distL="114300" distR="114300">
            <wp:extent cx="5734050" cy="22987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2298700"/>
                    </a:xfrm>
                    <a:prstGeom prst="rect"/>
                    <a:ln/>
                  </pic:spPr>
                </pic:pic>
              </a:graphicData>
            </a:graphic>
          </wp:inline>
        </w:drawing>
      </w:r>
      <w:r w:rsidDel="00000000" w:rsidR="00000000" w:rsidRPr="00000000">
        <w:rPr/>
        <w:drawing>
          <wp:inline distB="114300" distT="114300" distL="114300" distR="114300">
            <wp:extent cx="5734050" cy="30226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734050" cy="20828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5734050" cy="23114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4050" cy="2311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