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&lt;signal.h&gt;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/* Jaime Orlando Lòpez Ramos - A01374696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LAB 7 Sistemas Operativos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Objetivo: Aprender acerca del manejo de señales.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// Handler para SIGINT en el proceso padre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catchInt(int sig_num){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printf("Parent Process Received SIGINT \n");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fflush(stdout);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// Handler para SIGINT en el proceso hijo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void catchIntChild(){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printf("Child process received SIGINT \n");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fflush(stdout);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 Handler para SIGUSR1 (Manejada por el proceso hijo)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void catchUsr1(int sig_num){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printf("Child process receive SIGUSR1\n");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// Handler para SIGUSR2 (Manejada por el proceso hijo)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catchUsr2(int sig_num){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printf("Child process received SIGUSR2\n");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// Funciòn main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char** argv){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bool seguirCorriendo = true; // Variable para determinar si el programa debe continuar su ejecuciòn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input_usuario; // Variable para guardar la decisiòn del usuario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pid = fork(); // Llamamos a fork() para crear un proceso hijo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if(pid&gt;0){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signal(SIGINT, catchInt); // El proceso padre se encarga de manejar las señales de SIGINT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// Entramos a un ciclo donde el usuario puede mandar a llamar algunas señales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while(seguirCorriendo){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printf("Pick signal to send: 1(SIGINT) 2(SIGUSR1) 3(SIGUSR2) 4(Exit):\n");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fflush(stdin);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scanf("%d", &amp;input_usuario);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// Dependiendo la selecciòn del usuario es la señal que se manda a llamar.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switch(input_usuario){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printf("Parent process sending SIGINT\n");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kill(pid, SIGINT);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printf("Parent process sending SIGUSR1\n");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kill(pid, SIGUSR1);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printf("Parent process sending SIGUSR2\n");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kill(pid, SIGUSR2);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kill(pid, SIGTERM);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seguirCorriendo = false;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printf("Input not recognized\n");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} // Switch Case ends here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sleep(0.6); // El proceso padre duerme 0.6 segundos para que el proceso hijo tenga suficiente tiempo de responder a la señal que se mandò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printf("Thanks for using the program. Terminating now, XOXO\n");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// Asignamos a cada señal que será manejada por el proceso hijo la función que la manejará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signal(SIGINT, catchIntChild);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signal(SIGUSR1, catchUsr1);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signal(SIGUSR2, catchUsr2);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while(1); // Ciclo infinito para que el proceso hijo esté atento a cualquier señal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